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CA737" w14:textId="77777777" w:rsidR="00CD5D69" w:rsidRPr="00CC228C" w:rsidRDefault="00CD5D69">
      <w:bookmarkStart w:id="0" w:name="_Hlk158013744"/>
      <w:bookmarkEnd w:id="0"/>
    </w:p>
    <w:p w14:paraId="1484B083" w14:textId="77777777" w:rsidR="00CD5D69" w:rsidRPr="00CC228C" w:rsidRDefault="00CD5D69"/>
    <w:p w14:paraId="417457DF" w14:textId="77777777" w:rsidR="00CD5D69" w:rsidRPr="00CC228C" w:rsidRDefault="00CD5D69" w:rsidP="00CD5D69"/>
    <w:p w14:paraId="275BEE63" w14:textId="77777777" w:rsidR="00CD5D69" w:rsidRPr="00CC228C" w:rsidRDefault="00CD5D69" w:rsidP="00784468">
      <w:pPr>
        <w:pBdr>
          <w:top w:val="single" w:sz="4" w:space="1" w:color="auto"/>
          <w:left w:val="single" w:sz="4" w:space="4" w:color="auto"/>
          <w:bottom w:val="single" w:sz="4" w:space="1" w:color="auto"/>
          <w:right w:val="single" w:sz="4" w:space="0" w:color="auto"/>
        </w:pBdr>
        <w:shd w:val="clear" w:color="auto" w:fill="92D050"/>
        <w:ind w:right="687"/>
        <w:jc w:val="center"/>
      </w:pPr>
    </w:p>
    <w:p w14:paraId="5A60ED27" w14:textId="77777777" w:rsidR="00D73355" w:rsidRPr="00CC228C" w:rsidRDefault="00C16B89" w:rsidP="00784468">
      <w:pPr>
        <w:pBdr>
          <w:top w:val="single" w:sz="4" w:space="1" w:color="auto"/>
          <w:left w:val="single" w:sz="4" w:space="4" w:color="auto"/>
          <w:bottom w:val="single" w:sz="4" w:space="1" w:color="auto"/>
          <w:right w:val="single" w:sz="4" w:space="0" w:color="auto"/>
        </w:pBdr>
        <w:shd w:val="clear" w:color="auto" w:fill="92D050"/>
        <w:ind w:right="687"/>
        <w:jc w:val="center"/>
        <w:rPr>
          <w:b/>
          <w:bCs/>
        </w:rPr>
      </w:pPr>
      <w:r w:rsidRPr="00CC228C">
        <w:rPr>
          <w:b/>
          <w:bCs/>
        </w:rPr>
        <w:t>COMMUNITY AND E</w:t>
      </w:r>
      <w:r w:rsidR="00D73355" w:rsidRPr="00CC228C">
        <w:rPr>
          <w:b/>
          <w:bCs/>
        </w:rPr>
        <w:t>NVIRONMENTAL SERVICES COMMITTEE</w:t>
      </w:r>
    </w:p>
    <w:p w14:paraId="58EE695F" w14:textId="0CBB98DD" w:rsidR="006D48FF" w:rsidRDefault="00273F17" w:rsidP="56867616">
      <w:pPr>
        <w:pBdr>
          <w:top w:val="single" w:sz="4" w:space="1" w:color="auto"/>
          <w:left w:val="single" w:sz="4" w:space="4" w:color="auto"/>
          <w:bottom w:val="single" w:sz="4" w:space="1" w:color="auto"/>
          <w:right w:val="single" w:sz="4" w:space="0" w:color="auto"/>
        </w:pBdr>
        <w:shd w:val="clear" w:color="auto" w:fill="92D050"/>
        <w:ind w:right="687"/>
        <w:jc w:val="center"/>
        <w:rPr>
          <w:b/>
          <w:bCs/>
        </w:rPr>
      </w:pPr>
      <w:r>
        <w:rPr>
          <w:b/>
          <w:bCs/>
        </w:rPr>
        <w:t>AGENDA</w:t>
      </w:r>
      <w:r w:rsidR="00CD5D69" w:rsidRPr="56867616">
        <w:rPr>
          <w:b/>
          <w:bCs/>
        </w:rPr>
        <w:t xml:space="preserve"> PACK </w:t>
      </w:r>
    </w:p>
    <w:p w14:paraId="1A5DB232" w14:textId="62B3D07E" w:rsidR="00CD5D69" w:rsidRPr="00CC228C" w:rsidRDefault="00BF2D9F" w:rsidP="56867616">
      <w:pPr>
        <w:pBdr>
          <w:top w:val="single" w:sz="4" w:space="1" w:color="auto"/>
          <w:left w:val="single" w:sz="4" w:space="4" w:color="auto"/>
          <w:bottom w:val="single" w:sz="4" w:space="1" w:color="auto"/>
          <w:right w:val="single" w:sz="4" w:space="0" w:color="auto"/>
        </w:pBdr>
        <w:shd w:val="clear" w:color="auto" w:fill="92D050"/>
        <w:ind w:right="687"/>
        <w:jc w:val="center"/>
        <w:rPr>
          <w:b/>
          <w:bCs/>
        </w:rPr>
      </w:pPr>
      <w:r>
        <w:rPr>
          <w:b/>
          <w:bCs/>
        </w:rPr>
        <w:t>5 NOVEM</w:t>
      </w:r>
      <w:r w:rsidR="003D1EF9">
        <w:rPr>
          <w:b/>
          <w:bCs/>
        </w:rPr>
        <w:t>BER 2024</w:t>
      </w:r>
    </w:p>
    <w:p w14:paraId="1789FB43" w14:textId="77777777" w:rsidR="00CD5D69" w:rsidRPr="00CC228C" w:rsidRDefault="00CD5D69" w:rsidP="00784468">
      <w:pPr>
        <w:pBdr>
          <w:top w:val="single" w:sz="4" w:space="1" w:color="auto"/>
          <w:left w:val="single" w:sz="4" w:space="4" w:color="auto"/>
          <w:bottom w:val="single" w:sz="4" w:space="1" w:color="auto"/>
          <w:right w:val="single" w:sz="4" w:space="0" w:color="auto"/>
        </w:pBdr>
        <w:shd w:val="clear" w:color="auto" w:fill="92D050"/>
        <w:ind w:right="687"/>
        <w:jc w:val="center"/>
      </w:pPr>
    </w:p>
    <w:p w14:paraId="0804C8AA" w14:textId="77777777" w:rsidR="00155F7F" w:rsidRDefault="00155F7F" w:rsidP="00CD5D69">
      <w:pPr>
        <w:jc w:val="center"/>
        <w:sectPr w:rsidR="00155F7F" w:rsidSect="00C83B8D">
          <w:footerReference w:type="default" r:id="rId11"/>
          <w:pgSz w:w="11906" w:h="16838"/>
          <w:pgMar w:top="992" w:right="1440" w:bottom="1276" w:left="1440" w:header="709" w:footer="455" w:gutter="0"/>
          <w:pgNumType w:start="1"/>
          <w:cols w:space="708"/>
          <w:docGrid w:linePitch="360"/>
        </w:sectPr>
      </w:pPr>
    </w:p>
    <w:p w14:paraId="37B57612" w14:textId="77777777" w:rsidR="00F71C37" w:rsidRDefault="00F71C37" w:rsidP="00CD5D69">
      <w:pPr>
        <w:jc w:val="center"/>
      </w:pPr>
    </w:p>
    <w:p w14:paraId="5752B473" w14:textId="77777777" w:rsidR="00D43577" w:rsidRDefault="00D43577" w:rsidP="00D43577">
      <w:pPr>
        <w:spacing w:after="0" w:line="240" w:lineRule="auto"/>
        <w:jc w:val="center"/>
      </w:pPr>
      <w:r>
        <w:rPr>
          <w:noProof/>
        </w:rPr>
        <w:drawing>
          <wp:inline distT="0" distB="0" distL="0" distR="0" wp14:anchorId="32DF395A" wp14:editId="38A7F129">
            <wp:extent cx="1278000" cy="970512"/>
            <wp:effectExtent l="0" t="0" r="0" b="9525"/>
            <wp:docPr id="1" name="Picture 1" descr="A logo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8000" cy="970512"/>
                    </a:xfrm>
                    <a:prstGeom prst="rect">
                      <a:avLst/>
                    </a:prstGeom>
                  </pic:spPr>
                </pic:pic>
              </a:graphicData>
            </a:graphic>
          </wp:inline>
        </w:drawing>
      </w:r>
    </w:p>
    <w:p w14:paraId="1AE178DF" w14:textId="77777777" w:rsidR="00D43577" w:rsidRPr="00E71325" w:rsidRDefault="00D43577" w:rsidP="00D43577">
      <w:pPr>
        <w:spacing w:after="0" w:line="240" w:lineRule="auto"/>
        <w:jc w:val="center"/>
        <w:textAlignment w:val="baseline"/>
        <w:rPr>
          <w:rFonts w:ascii="Segoe UI" w:eastAsia="Times New Roman" w:hAnsi="Segoe UI" w:cs="Segoe UI"/>
          <w:sz w:val="18"/>
          <w:szCs w:val="18"/>
          <w:lang w:eastAsia="en-GB"/>
        </w:rPr>
      </w:pPr>
      <w:r w:rsidRPr="7E931FD0">
        <w:rPr>
          <w:rFonts w:ascii="Segoe UI" w:eastAsia="Times New Roman" w:hAnsi="Segoe UI" w:cs="Segoe UI"/>
          <w:sz w:val="18"/>
          <w:szCs w:val="18"/>
          <w:lang w:eastAsia="en-GB"/>
        </w:rPr>
        <w:t>   </w:t>
      </w:r>
    </w:p>
    <w:p w14:paraId="56E6B55D" w14:textId="77777777" w:rsidR="00D43577" w:rsidRDefault="00D43577" w:rsidP="00D43577">
      <w:pPr>
        <w:spacing w:after="0" w:line="240" w:lineRule="auto"/>
        <w:jc w:val="center"/>
        <w:rPr>
          <w:rFonts w:ascii="Segoe UI" w:eastAsia="Times New Roman" w:hAnsi="Segoe UI" w:cs="Segoe UI"/>
          <w:sz w:val="18"/>
          <w:szCs w:val="18"/>
          <w:lang w:eastAsia="en-GB"/>
        </w:rPr>
      </w:pPr>
    </w:p>
    <w:p w14:paraId="6BC88D05" w14:textId="77777777" w:rsidR="00D43577" w:rsidRPr="00015677" w:rsidRDefault="00D43577" w:rsidP="00D43577">
      <w:pPr>
        <w:spacing w:after="0" w:line="240" w:lineRule="auto"/>
        <w:jc w:val="center"/>
        <w:rPr>
          <w:rFonts w:eastAsia="Arial" w:cs="Arial"/>
          <w:lang w:eastAsia="en-GB"/>
        </w:rPr>
      </w:pPr>
      <w:r w:rsidRPr="00015677">
        <w:rPr>
          <w:rFonts w:eastAsia="Arial" w:cs="Arial"/>
          <w:lang w:eastAsia="en-GB"/>
        </w:rPr>
        <w:t>Thetford Town Council, The Carnegie, Cage Lane, Thetford, IP24 2DS</w:t>
      </w:r>
    </w:p>
    <w:p w14:paraId="07D6E9AA" w14:textId="77777777" w:rsidR="00D43577" w:rsidRPr="00015677" w:rsidRDefault="00D43577" w:rsidP="00D43577">
      <w:pPr>
        <w:spacing w:after="0" w:line="240" w:lineRule="auto"/>
        <w:jc w:val="center"/>
        <w:rPr>
          <w:rFonts w:eastAsia="Arial" w:cs="Arial"/>
          <w:lang w:eastAsia="en-GB"/>
        </w:rPr>
      </w:pPr>
      <w:r w:rsidRPr="00015677">
        <w:rPr>
          <w:rFonts w:eastAsia="Arial" w:cs="Arial"/>
          <w:lang w:eastAsia="en-GB"/>
        </w:rPr>
        <w:t>Tel: 01842 754247</w:t>
      </w:r>
    </w:p>
    <w:p w14:paraId="5ACEC126" w14:textId="77777777" w:rsidR="00D43577" w:rsidRDefault="00D43577" w:rsidP="00D43577">
      <w:pPr>
        <w:spacing w:after="0" w:line="240" w:lineRule="auto"/>
        <w:jc w:val="center"/>
        <w:rPr>
          <w:rFonts w:eastAsia="Arial" w:cs="Arial"/>
          <w:b/>
          <w:bCs/>
          <w:lang w:eastAsia="en-GB"/>
        </w:rPr>
      </w:pPr>
    </w:p>
    <w:p w14:paraId="48D4B6F4" w14:textId="77777777" w:rsidR="00D43577" w:rsidRPr="00EE6889" w:rsidRDefault="00D43577" w:rsidP="00D43577">
      <w:pPr>
        <w:spacing w:line="240" w:lineRule="auto"/>
        <w:ind w:left="360" w:right="-188"/>
        <w:jc w:val="center"/>
        <w:rPr>
          <w:rFonts w:eastAsia="Arial" w:cs="Arial"/>
          <w:b/>
          <w:bCs/>
          <w:color w:val="000000" w:themeColor="text1"/>
          <w:sz w:val="24"/>
          <w:szCs w:val="24"/>
        </w:rPr>
      </w:pPr>
      <w:r w:rsidRPr="7E931FD0">
        <w:rPr>
          <w:rFonts w:eastAsia="Arial" w:cs="Arial"/>
          <w:b/>
          <w:bCs/>
          <w:color w:val="000000" w:themeColor="text1"/>
          <w:sz w:val="24"/>
          <w:szCs w:val="24"/>
        </w:rPr>
        <w:t>THETFORD TOWN COUNCIL</w:t>
      </w:r>
    </w:p>
    <w:p w14:paraId="237B9AEA" w14:textId="77777777" w:rsidR="00D43577" w:rsidRDefault="00D43577" w:rsidP="00D43577">
      <w:pPr>
        <w:spacing w:line="240" w:lineRule="auto"/>
        <w:ind w:left="360" w:right="-188"/>
        <w:jc w:val="center"/>
        <w:rPr>
          <w:rFonts w:eastAsia="Arial" w:cs="Arial"/>
          <w:b/>
          <w:bCs/>
          <w:color w:val="000000" w:themeColor="text1"/>
          <w:sz w:val="24"/>
          <w:szCs w:val="24"/>
        </w:rPr>
      </w:pPr>
      <w:r w:rsidRPr="7E931FD0">
        <w:rPr>
          <w:rFonts w:eastAsia="Arial" w:cs="Arial"/>
          <w:b/>
          <w:bCs/>
          <w:color w:val="000000" w:themeColor="text1"/>
          <w:sz w:val="24"/>
          <w:szCs w:val="24"/>
        </w:rPr>
        <w:t>COMMUNITY AND ENVIRONMENTAL SERVICES</w:t>
      </w:r>
      <w:r>
        <w:rPr>
          <w:rFonts w:eastAsia="Arial" w:cs="Arial"/>
          <w:b/>
          <w:bCs/>
          <w:color w:val="000000" w:themeColor="text1"/>
          <w:sz w:val="24"/>
          <w:szCs w:val="24"/>
        </w:rPr>
        <w:t xml:space="preserve"> COMMITTEE</w:t>
      </w:r>
    </w:p>
    <w:p w14:paraId="57F2C88A" w14:textId="77777777" w:rsidR="00D43577" w:rsidRDefault="00D43577" w:rsidP="00D43577">
      <w:pPr>
        <w:spacing w:line="240" w:lineRule="auto"/>
        <w:ind w:left="360" w:right="-188"/>
        <w:jc w:val="center"/>
        <w:rPr>
          <w:rFonts w:eastAsia="Arial" w:cs="Arial"/>
          <w:b/>
          <w:bCs/>
          <w:color w:val="000000" w:themeColor="text1"/>
          <w:sz w:val="24"/>
          <w:szCs w:val="24"/>
        </w:rPr>
      </w:pPr>
      <w:r>
        <w:rPr>
          <w:rFonts w:eastAsia="Arial" w:cs="Arial"/>
          <w:b/>
          <w:bCs/>
          <w:color w:val="000000" w:themeColor="text1"/>
          <w:sz w:val="24"/>
          <w:szCs w:val="24"/>
        </w:rPr>
        <w:t xml:space="preserve"> </w:t>
      </w:r>
    </w:p>
    <w:p w14:paraId="1804458E" w14:textId="77777777" w:rsidR="00D43577" w:rsidRDefault="00D43577" w:rsidP="00D43577">
      <w:pPr>
        <w:spacing w:line="240" w:lineRule="auto"/>
        <w:ind w:right="-188"/>
        <w:rPr>
          <w:rFonts w:eastAsia="Arial" w:cs="Arial"/>
          <w:b/>
          <w:bCs/>
          <w:color w:val="000000" w:themeColor="text1"/>
        </w:rPr>
      </w:pPr>
      <w:r w:rsidRPr="160D6AC2">
        <w:rPr>
          <w:rFonts w:eastAsia="Arial" w:cs="Arial"/>
          <w:color w:val="000000" w:themeColor="text1"/>
        </w:rPr>
        <w:t>Date:</w:t>
      </w:r>
      <w:r>
        <w:tab/>
      </w:r>
      <w:r>
        <w:tab/>
      </w:r>
      <w:r w:rsidRPr="160D6AC2">
        <w:rPr>
          <w:rFonts w:eastAsia="Arial" w:cs="Arial"/>
          <w:b/>
          <w:bCs/>
          <w:color w:val="000000" w:themeColor="text1"/>
        </w:rPr>
        <w:t>Tuesday 5 November 2024</w:t>
      </w:r>
      <w:r>
        <w:tab/>
      </w:r>
      <w:r>
        <w:tab/>
      </w:r>
      <w:r>
        <w:tab/>
      </w:r>
      <w:r w:rsidRPr="160D6AC2">
        <w:rPr>
          <w:rFonts w:eastAsia="Arial" w:cs="Arial"/>
          <w:color w:val="000000" w:themeColor="text1"/>
        </w:rPr>
        <w:t>Time:</w:t>
      </w:r>
      <w:r>
        <w:tab/>
      </w:r>
      <w:r w:rsidRPr="160D6AC2">
        <w:rPr>
          <w:rFonts w:eastAsia="Arial" w:cs="Arial"/>
          <w:b/>
          <w:bCs/>
          <w:color w:val="000000" w:themeColor="text1"/>
        </w:rPr>
        <w:t>6:00 pm</w:t>
      </w:r>
    </w:p>
    <w:p w14:paraId="76ED0FE1" w14:textId="77777777" w:rsidR="00D43577" w:rsidRDefault="00D43577" w:rsidP="00D43577">
      <w:pPr>
        <w:spacing w:line="240" w:lineRule="auto"/>
        <w:ind w:right="-188"/>
        <w:rPr>
          <w:rFonts w:eastAsia="Arial" w:cs="Arial"/>
          <w:b/>
          <w:bCs/>
          <w:color w:val="000000" w:themeColor="text1"/>
        </w:rPr>
      </w:pPr>
      <w:r w:rsidRPr="160D6AC2">
        <w:rPr>
          <w:rFonts w:eastAsia="Arial" w:cs="Arial"/>
          <w:color w:val="000000" w:themeColor="text1"/>
        </w:rPr>
        <w:t>Place:</w:t>
      </w:r>
      <w:r>
        <w:tab/>
      </w:r>
      <w:r>
        <w:tab/>
      </w:r>
      <w:r w:rsidRPr="160D6AC2">
        <w:rPr>
          <w:rFonts w:eastAsia="Arial" w:cs="Arial"/>
          <w:b/>
          <w:bCs/>
          <w:color w:val="000000" w:themeColor="text1"/>
        </w:rPr>
        <w:t>Guildhall Council Chamber, The Guildhall, Market Place, IP24 2DT</w:t>
      </w:r>
    </w:p>
    <w:p w14:paraId="7F872CE3" w14:textId="77777777" w:rsidR="00D43577" w:rsidRPr="00493A44" w:rsidRDefault="00D43577" w:rsidP="00D43577">
      <w:pPr>
        <w:spacing w:after="0" w:line="240" w:lineRule="auto"/>
        <w:jc w:val="center"/>
        <w:textAlignment w:val="baseline"/>
        <w:rPr>
          <w:rFonts w:eastAsia="Times New Roman" w:cs="Arial"/>
          <w:lang w:eastAsia="en-GB"/>
        </w:rPr>
      </w:pPr>
    </w:p>
    <w:p w14:paraId="7FD1EDEE" w14:textId="77777777" w:rsidR="00D43577" w:rsidRPr="00493A44" w:rsidRDefault="00D43577" w:rsidP="00D43577">
      <w:pPr>
        <w:spacing w:after="0" w:line="240" w:lineRule="auto"/>
        <w:textAlignment w:val="baseline"/>
        <w:rPr>
          <w:rFonts w:eastAsia="Times New Roman" w:cs="Arial"/>
          <w:b/>
          <w:bCs/>
          <w:lang w:eastAsia="en-GB"/>
        </w:rPr>
      </w:pPr>
      <w:r w:rsidRPr="7E931FD0">
        <w:rPr>
          <w:rFonts w:eastAsia="Times New Roman" w:cs="Arial"/>
          <w:b/>
          <w:bCs/>
          <w:lang w:eastAsia="en-GB"/>
        </w:rPr>
        <w:t>Members are hereby summoned to attend the above meeting to transact the following business. Members are respectfully reminded that each item on the agenda should be carefully examined.</w:t>
      </w:r>
    </w:p>
    <w:p w14:paraId="33A1D233" w14:textId="77777777" w:rsidR="00D43577" w:rsidRDefault="00D43577" w:rsidP="00D43577">
      <w:pPr>
        <w:spacing w:line="240" w:lineRule="auto"/>
        <w:ind w:left="360" w:right="-188"/>
        <w:jc w:val="center"/>
        <w:rPr>
          <w:rFonts w:eastAsia="Arial" w:cs="Arial"/>
          <w:b/>
          <w:bCs/>
          <w:color w:val="000000" w:themeColor="text1"/>
          <w:sz w:val="24"/>
          <w:szCs w:val="24"/>
        </w:rPr>
      </w:pPr>
    </w:p>
    <w:p w14:paraId="6209C96A" w14:textId="77777777" w:rsidR="00D43577" w:rsidRPr="00EE6889" w:rsidRDefault="00D43577" w:rsidP="00D43577">
      <w:pPr>
        <w:spacing w:after="0" w:line="240" w:lineRule="auto"/>
        <w:jc w:val="center"/>
        <w:textAlignment w:val="baseline"/>
        <w:rPr>
          <w:rFonts w:eastAsia="Arial" w:cs="Arial"/>
          <w:b/>
          <w:bCs/>
          <w:lang w:eastAsia="en-GB"/>
        </w:rPr>
      </w:pPr>
      <w:r w:rsidRPr="160D6AC2">
        <w:rPr>
          <w:rFonts w:eastAsia="Arial" w:cs="Arial"/>
          <w:b/>
          <w:bCs/>
          <w:lang w:eastAsia="en-GB"/>
        </w:rPr>
        <w:t>COMMITTEE MEMBERSHIP:</w:t>
      </w:r>
    </w:p>
    <w:p w14:paraId="2C80CE03" w14:textId="77777777" w:rsidR="00D43577" w:rsidRPr="00EE6889" w:rsidRDefault="00D43577" w:rsidP="00D43577">
      <w:pPr>
        <w:spacing w:after="0" w:line="240" w:lineRule="auto"/>
        <w:rPr>
          <w:rFonts w:eastAsia="Arial" w:cs="Arial"/>
          <w:b/>
          <w:bCs/>
          <w:lang w:eastAsia="en-GB"/>
        </w:rPr>
      </w:pPr>
    </w:p>
    <w:p w14:paraId="646C0F25" w14:textId="77777777" w:rsidR="00D43577" w:rsidRPr="00824F89" w:rsidRDefault="00D43577" w:rsidP="00D43577">
      <w:pPr>
        <w:spacing w:after="0" w:line="240" w:lineRule="auto"/>
        <w:rPr>
          <w:rFonts w:eastAsia="Arial" w:cs="Arial"/>
          <w:lang w:eastAsia="en-GB"/>
        </w:rPr>
      </w:pPr>
      <w:r w:rsidRPr="160D6AC2">
        <w:rPr>
          <w:rFonts w:eastAsia="Arial" w:cs="Arial"/>
          <w:lang w:eastAsia="en-GB"/>
        </w:rPr>
        <w:t xml:space="preserve">H. McCambridge (Chair), I. Evans (Vice Chair), C. Barreto, M. Brindle, T. Jermy, T. Land, </w:t>
      </w:r>
    </w:p>
    <w:p w14:paraId="208DF847" w14:textId="77777777" w:rsidR="00D43577" w:rsidRPr="00824F89" w:rsidRDefault="00D43577" w:rsidP="00D43577">
      <w:pPr>
        <w:spacing w:after="0" w:line="240" w:lineRule="auto"/>
        <w:rPr>
          <w:rFonts w:eastAsia="Arial" w:cs="Arial"/>
          <w:lang w:eastAsia="en-GB"/>
        </w:rPr>
      </w:pPr>
      <w:r w:rsidRPr="160D6AC2">
        <w:rPr>
          <w:rFonts w:eastAsia="Arial" w:cs="Arial"/>
          <w:lang w:eastAsia="en-GB"/>
        </w:rPr>
        <w:t>M. MacDonald, S. Terry, S. Wright.</w:t>
      </w:r>
    </w:p>
    <w:p w14:paraId="017A7C9C" w14:textId="77777777" w:rsidR="00D43577" w:rsidRPr="00EE6889" w:rsidRDefault="00D43577" w:rsidP="00D43577">
      <w:pPr>
        <w:spacing w:after="0" w:line="240" w:lineRule="auto"/>
        <w:jc w:val="center"/>
        <w:rPr>
          <w:rFonts w:eastAsia="Arial" w:cs="Arial"/>
          <w:b/>
          <w:bCs/>
          <w:lang w:eastAsia="en-GB"/>
        </w:rPr>
      </w:pPr>
      <w:r w:rsidRPr="160D6AC2">
        <w:rPr>
          <w:rFonts w:eastAsia="Arial" w:cs="Arial"/>
          <w:b/>
          <w:bCs/>
          <w:lang w:eastAsia="en-GB"/>
        </w:rPr>
        <w:t>FOR INFORMATION:</w:t>
      </w:r>
    </w:p>
    <w:p w14:paraId="530B24B8" w14:textId="77777777" w:rsidR="00D43577" w:rsidRPr="00EE6889" w:rsidRDefault="00D43577" w:rsidP="00D43577">
      <w:pPr>
        <w:spacing w:after="0" w:line="240" w:lineRule="auto"/>
        <w:rPr>
          <w:rFonts w:eastAsia="Arial" w:cs="Arial"/>
          <w:lang w:eastAsia="en-GB"/>
        </w:rPr>
      </w:pPr>
    </w:p>
    <w:p w14:paraId="6D8C7B96" w14:textId="77777777" w:rsidR="00D43577" w:rsidRPr="00EE6889" w:rsidRDefault="00D43577" w:rsidP="00D43577">
      <w:pPr>
        <w:spacing w:after="0" w:line="240" w:lineRule="auto"/>
        <w:textAlignment w:val="baseline"/>
        <w:rPr>
          <w:rFonts w:eastAsia="Arial" w:cs="Arial"/>
          <w:lang w:eastAsia="en-GB"/>
        </w:rPr>
      </w:pPr>
      <w:r w:rsidRPr="160D6AC2">
        <w:rPr>
          <w:rFonts w:eastAsia="Arial" w:cs="Arial"/>
          <w:lang w:eastAsia="en-GB"/>
        </w:rPr>
        <w:t xml:space="preserve">A. Blackbourn, D. Blackbourn, C. Harvey, D. Jefferson, A. Mitchell, V. Peters, </w:t>
      </w:r>
    </w:p>
    <w:p w14:paraId="416E1F81" w14:textId="77777777" w:rsidR="00D43577" w:rsidRPr="00EE6889" w:rsidRDefault="00D43577" w:rsidP="00D43577">
      <w:pPr>
        <w:spacing w:after="0" w:line="240" w:lineRule="auto"/>
        <w:textAlignment w:val="baseline"/>
        <w:rPr>
          <w:rFonts w:eastAsia="Arial" w:cs="Arial"/>
          <w:lang w:eastAsia="en-GB"/>
        </w:rPr>
      </w:pPr>
      <w:r w:rsidRPr="160D6AC2">
        <w:rPr>
          <w:rFonts w:eastAsia="Arial" w:cs="Arial"/>
          <w:lang w:eastAsia="en-GB"/>
        </w:rPr>
        <w:t>V. Ross-Smith, M. Stirrup, R. Wood.</w:t>
      </w:r>
    </w:p>
    <w:p w14:paraId="38BB7500" w14:textId="77777777" w:rsidR="00D43577" w:rsidRDefault="00D43577" w:rsidP="00D43577">
      <w:pPr>
        <w:spacing w:after="0" w:line="240" w:lineRule="auto"/>
        <w:jc w:val="center"/>
        <w:textAlignment w:val="baseline"/>
        <w:rPr>
          <w:rFonts w:eastAsia="Arial" w:cs="Arial"/>
          <w:b/>
          <w:bCs/>
          <w:lang w:eastAsia="en-GB"/>
        </w:rPr>
      </w:pPr>
    </w:p>
    <w:p w14:paraId="0A845260" w14:textId="77777777" w:rsidR="00D43577" w:rsidRDefault="00D43577" w:rsidP="00D43577">
      <w:pPr>
        <w:spacing w:after="0" w:line="240" w:lineRule="auto"/>
        <w:jc w:val="center"/>
        <w:rPr>
          <w:rFonts w:eastAsia="Arial" w:cs="Arial"/>
          <w:b/>
          <w:bCs/>
          <w:lang w:eastAsia="en-GB"/>
        </w:rPr>
      </w:pPr>
    </w:p>
    <w:p w14:paraId="1158EA65" w14:textId="77777777" w:rsidR="00D43577" w:rsidRDefault="00D43577" w:rsidP="00D43577">
      <w:pPr>
        <w:spacing w:after="0" w:line="240" w:lineRule="auto"/>
        <w:jc w:val="center"/>
        <w:rPr>
          <w:rFonts w:eastAsia="Arial" w:cs="Arial"/>
          <w:b/>
          <w:bCs/>
          <w:lang w:eastAsia="en-GB"/>
        </w:rPr>
      </w:pPr>
    </w:p>
    <w:p w14:paraId="1B24DD0A" w14:textId="77777777" w:rsidR="00D43577" w:rsidRPr="00493A44" w:rsidRDefault="00D43577" w:rsidP="00D43577">
      <w:pPr>
        <w:spacing w:after="0" w:line="240" w:lineRule="auto"/>
        <w:jc w:val="center"/>
        <w:textAlignment w:val="baseline"/>
        <w:rPr>
          <w:rFonts w:eastAsia="Arial" w:cs="Arial"/>
          <w:b/>
          <w:bCs/>
          <w:lang w:eastAsia="en-GB"/>
        </w:rPr>
      </w:pPr>
    </w:p>
    <w:p w14:paraId="704092E2" w14:textId="77777777" w:rsidR="00D43577" w:rsidRPr="00493A44" w:rsidRDefault="00D43577" w:rsidP="00D43577">
      <w:pPr>
        <w:spacing w:after="0" w:line="240" w:lineRule="auto"/>
        <w:textAlignment w:val="baseline"/>
        <w:rPr>
          <w:rFonts w:eastAsia="Arial" w:cs="Arial"/>
          <w:lang w:eastAsia="en-GB"/>
        </w:rPr>
      </w:pPr>
      <w:r w:rsidRPr="160D6AC2">
        <w:rPr>
          <w:rFonts w:eastAsia="Arial" w:cs="Arial"/>
          <w:b/>
          <w:bCs/>
          <w:lang w:eastAsia="en-GB"/>
        </w:rPr>
        <w:t>Town Clerk</w:t>
      </w:r>
      <w:r w:rsidRPr="160D6AC2">
        <w:rPr>
          <w:rFonts w:eastAsia="Arial" w:cs="Arial"/>
          <w:lang w:eastAsia="en-GB"/>
        </w:rPr>
        <w:t>   </w:t>
      </w:r>
    </w:p>
    <w:p w14:paraId="784FE887" w14:textId="77777777" w:rsidR="00D43577" w:rsidRPr="005937B4" w:rsidRDefault="00D43577" w:rsidP="00D43577">
      <w:pPr>
        <w:spacing w:after="0" w:line="240" w:lineRule="auto"/>
        <w:rPr>
          <w:rFonts w:eastAsia="Arial" w:cs="Arial"/>
        </w:rPr>
      </w:pPr>
      <w:r w:rsidRPr="1404701D">
        <w:rPr>
          <w:rFonts w:eastAsia="Arial" w:cs="Arial"/>
          <w:b/>
          <w:bCs/>
          <w:lang w:eastAsia="en-GB"/>
        </w:rPr>
        <w:t>31 October 2024</w:t>
      </w:r>
    </w:p>
    <w:p w14:paraId="2C9869C5" w14:textId="77777777" w:rsidR="00D43577" w:rsidRPr="00493A44" w:rsidRDefault="00D43577" w:rsidP="00D43577">
      <w:pPr>
        <w:spacing w:after="0" w:line="240" w:lineRule="auto"/>
        <w:textAlignment w:val="baseline"/>
        <w:rPr>
          <w:rFonts w:eastAsia="Times New Roman" w:cs="Arial"/>
          <w:lang w:eastAsia="en-GB"/>
        </w:rPr>
      </w:pPr>
      <w:r w:rsidRPr="00493A44">
        <w:rPr>
          <w:rFonts w:eastAsia="Times New Roman" w:cs="Arial"/>
          <w:b/>
          <w:bCs/>
          <w:lang w:eastAsia="en-GB"/>
        </w:rPr>
        <w:t>                                                                    </w:t>
      </w:r>
      <w:r w:rsidRPr="00493A44">
        <w:rPr>
          <w:rFonts w:eastAsia="Times New Roman" w:cs="Arial"/>
          <w:lang w:eastAsia="en-GB"/>
        </w:rPr>
        <w:t>   </w:t>
      </w:r>
    </w:p>
    <w:p w14:paraId="6E1E859A" w14:textId="77777777" w:rsidR="00D43577" w:rsidRPr="00493A44" w:rsidRDefault="00D43577" w:rsidP="00D43577">
      <w:pPr>
        <w:spacing w:after="0" w:line="240" w:lineRule="auto"/>
        <w:jc w:val="center"/>
        <w:textAlignment w:val="baseline"/>
        <w:rPr>
          <w:rFonts w:eastAsia="Times New Roman" w:cs="Arial"/>
          <w:lang w:eastAsia="en-GB"/>
        </w:rPr>
      </w:pPr>
      <w:r w:rsidRPr="00493A44">
        <w:rPr>
          <w:rFonts w:eastAsia="Times New Roman" w:cs="Arial"/>
          <w:lang w:eastAsia="en-GB"/>
        </w:rPr>
        <w:t> </w:t>
      </w:r>
      <w:r w:rsidRPr="00EE6889">
        <w:rPr>
          <w:rFonts w:eastAsia="Times New Roman" w:cs="Arial"/>
          <w:sz w:val="28"/>
          <w:szCs w:val="28"/>
          <w:lang w:eastAsia="en-GB"/>
        </w:rPr>
        <w:t> </w:t>
      </w:r>
      <w:r w:rsidRPr="00EE6889">
        <w:rPr>
          <w:rFonts w:eastAsia="Times New Roman" w:cs="Arial"/>
          <w:b/>
          <w:bCs/>
          <w:sz w:val="28"/>
          <w:szCs w:val="28"/>
          <w:lang w:eastAsia="en-GB"/>
        </w:rPr>
        <w:t>AGENDA</w:t>
      </w:r>
      <w:r w:rsidRPr="00EE6889">
        <w:rPr>
          <w:rFonts w:eastAsia="Times New Roman" w:cs="Arial"/>
          <w:sz w:val="28"/>
          <w:szCs w:val="28"/>
          <w:lang w:eastAsia="en-GB"/>
        </w:rPr>
        <w:t>  </w:t>
      </w:r>
    </w:p>
    <w:p w14:paraId="23F85963" w14:textId="77777777" w:rsidR="00D43577" w:rsidRPr="00493A44" w:rsidRDefault="00D43577" w:rsidP="00D43577">
      <w:pPr>
        <w:spacing w:after="0" w:line="240" w:lineRule="auto"/>
        <w:jc w:val="center"/>
        <w:textAlignment w:val="baseline"/>
        <w:rPr>
          <w:rFonts w:eastAsia="Times New Roman" w:cs="Arial"/>
          <w:lang w:eastAsia="en-GB"/>
        </w:rPr>
      </w:pPr>
      <w:r w:rsidRPr="00493A44">
        <w:rPr>
          <w:rFonts w:eastAsia="Times New Roman" w:cs="Arial"/>
          <w:lang w:eastAsia="en-GB"/>
        </w:rPr>
        <w:t>  </w:t>
      </w:r>
    </w:p>
    <w:tbl>
      <w:tblPr>
        <w:tblW w:w="9351"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7799"/>
      </w:tblGrid>
      <w:tr w:rsidR="00D43577" w:rsidRPr="004063ED" w14:paraId="6B147684" w14:textId="77777777" w:rsidTr="00976459">
        <w:trPr>
          <w:trHeight w:val="2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89E8EF" w14:textId="77777777" w:rsidR="00D43577" w:rsidRPr="00A14D09" w:rsidRDefault="00D43577" w:rsidP="00976459">
            <w:pPr>
              <w:spacing w:after="0" w:line="240" w:lineRule="auto"/>
              <w:jc w:val="center"/>
              <w:textAlignment w:val="baseline"/>
              <w:rPr>
                <w:rFonts w:eastAsia="Arial" w:cs="Arial"/>
                <w:b/>
                <w:bCs/>
                <w:lang w:eastAsia="en-GB"/>
              </w:rPr>
            </w:pPr>
            <w:r w:rsidRPr="162EB4EF">
              <w:rPr>
                <w:rFonts w:eastAsia="Arial" w:cs="Arial"/>
                <w:b/>
                <w:bCs/>
                <w:lang w:eastAsia="en-GB"/>
              </w:rPr>
              <w:t>373/24</w:t>
            </w:r>
          </w:p>
        </w:tc>
        <w:tc>
          <w:tcPr>
            <w:tcW w:w="7799" w:type="dxa"/>
            <w:tcBorders>
              <w:top w:val="single" w:sz="6" w:space="0" w:color="000000" w:themeColor="text1"/>
              <w:left w:val="nil"/>
              <w:bottom w:val="single" w:sz="6" w:space="0" w:color="000000" w:themeColor="text1"/>
              <w:right w:val="single" w:sz="6" w:space="0" w:color="000000" w:themeColor="text1"/>
            </w:tcBorders>
            <w:shd w:val="clear" w:color="auto" w:fill="auto"/>
            <w:vAlign w:val="center"/>
            <w:hideMark/>
          </w:tcPr>
          <w:p w14:paraId="0AB9D49F" w14:textId="77777777" w:rsidR="00D43577" w:rsidRPr="002A580F" w:rsidRDefault="00D43577" w:rsidP="00976459">
            <w:pPr>
              <w:spacing w:after="0" w:line="240" w:lineRule="auto"/>
              <w:ind w:left="114" w:right="212"/>
              <w:jc w:val="both"/>
              <w:textAlignment w:val="baseline"/>
              <w:rPr>
                <w:rFonts w:eastAsia="Arial" w:cs="Arial"/>
                <w:lang w:eastAsia="en-GB"/>
              </w:rPr>
            </w:pPr>
            <w:r w:rsidRPr="160D6AC2">
              <w:rPr>
                <w:rFonts w:eastAsia="Arial" w:cs="Arial"/>
                <w:b/>
                <w:bCs/>
                <w:u w:val="single"/>
                <w:lang w:eastAsia="en-GB"/>
              </w:rPr>
              <w:t>Apologies for Absence</w:t>
            </w:r>
            <w:r w:rsidRPr="160D6AC2">
              <w:rPr>
                <w:rFonts w:eastAsia="Arial" w:cs="Arial"/>
                <w:lang w:eastAsia="en-GB"/>
              </w:rPr>
              <w:t>   </w:t>
            </w:r>
          </w:p>
          <w:p w14:paraId="161E894B" w14:textId="77777777" w:rsidR="00D43577" w:rsidRDefault="00D43577" w:rsidP="00976459">
            <w:pPr>
              <w:spacing w:after="0" w:line="240" w:lineRule="auto"/>
              <w:ind w:left="114" w:right="212"/>
              <w:jc w:val="both"/>
              <w:textAlignment w:val="baseline"/>
              <w:rPr>
                <w:rFonts w:eastAsia="Arial" w:cs="Arial"/>
                <w:lang w:eastAsia="en-GB"/>
              </w:rPr>
            </w:pPr>
            <w:r w:rsidRPr="254A50A7">
              <w:rPr>
                <w:rFonts w:eastAsia="Arial" w:cs="Arial"/>
                <w:lang w:eastAsia="en-GB"/>
              </w:rPr>
              <w:t>To receive</w:t>
            </w:r>
            <w:r w:rsidRPr="254A50A7">
              <w:rPr>
                <w:rFonts w:eastAsia="Arial" w:cs="Arial"/>
                <w:b/>
                <w:bCs/>
                <w:lang w:eastAsia="en-GB"/>
              </w:rPr>
              <w:t xml:space="preserve"> </w:t>
            </w:r>
            <w:r w:rsidRPr="254A50A7">
              <w:rPr>
                <w:rFonts w:eastAsia="Arial" w:cs="Arial"/>
                <w:lang w:eastAsia="en-GB"/>
              </w:rPr>
              <w:t>and approve apologies for absence.</w:t>
            </w:r>
          </w:p>
          <w:p w14:paraId="2C85B832" w14:textId="77777777" w:rsidR="00D43577" w:rsidRPr="002A580F" w:rsidRDefault="00D43577" w:rsidP="00976459">
            <w:pPr>
              <w:spacing w:after="0" w:line="240" w:lineRule="auto"/>
              <w:ind w:left="114" w:right="212"/>
              <w:jc w:val="both"/>
              <w:textAlignment w:val="baseline"/>
              <w:rPr>
                <w:rFonts w:eastAsia="Arial" w:cs="Arial"/>
                <w:b/>
                <w:bCs/>
                <w:lang w:eastAsia="en-GB"/>
              </w:rPr>
            </w:pPr>
          </w:p>
          <w:p w14:paraId="20F8279D" w14:textId="77777777" w:rsidR="00D43577" w:rsidRPr="002A580F" w:rsidRDefault="00D43577" w:rsidP="00976459">
            <w:pPr>
              <w:spacing w:after="0" w:line="240" w:lineRule="auto"/>
              <w:ind w:left="114" w:right="212"/>
              <w:textAlignment w:val="baseline"/>
              <w:rPr>
                <w:rFonts w:eastAsia="Arial" w:cs="Arial"/>
                <w:b/>
                <w:bCs/>
                <w:color w:val="000000" w:themeColor="text1"/>
                <w:lang w:eastAsia="en-GB"/>
              </w:rPr>
            </w:pPr>
          </w:p>
        </w:tc>
      </w:tr>
      <w:tr w:rsidR="00D43577" w:rsidRPr="004063ED" w14:paraId="38878805" w14:textId="77777777" w:rsidTr="00976459">
        <w:trPr>
          <w:trHeight w:val="20"/>
        </w:trPr>
        <w:tc>
          <w:tcPr>
            <w:tcW w:w="155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13A6E9" w14:textId="77777777" w:rsidR="00D43577" w:rsidRPr="00A14D09" w:rsidRDefault="00D43577" w:rsidP="00976459">
            <w:pPr>
              <w:spacing w:after="0" w:line="240" w:lineRule="auto"/>
              <w:jc w:val="center"/>
              <w:textAlignment w:val="baseline"/>
              <w:rPr>
                <w:rFonts w:eastAsia="Arial" w:cs="Arial"/>
                <w:b/>
                <w:bCs/>
                <w:lang w:eastAsia="en-GB"/>
              </w:rPr>
            </w:pPr>
            <w:r w:rsidRPr="162EB4EF">
              <w:rPr>
                <w:rFonts w:eastAsia="Arial" w:cs="Arial"/>
                <w:b/>
                <w:bCs/>
                <w:lang w:eastAsia="en-GB"/>
              </w:rPr>
              <w:t>374/24</w:t>
            </w:r>
          </w:p>
        </w:tc>
        <w:tc>
          <w:tcPr>
            <w:tcW w:w="7799" w:type="dxa"/>
            <w:tcBorders>
              <w:top w:val="nil"/>
              <w:left w:val="nil"/>
              <w:bottom w:val="single" w:sz="6" w:space="0" w:color="000000" w:themeColor="text1"/>
              <w:right w:val="single" w:sz="6" w:space="0" w:color="000000" w:themeColor="text1"/>
            </w:tcBorders>
            <w:shd w:val="clear" w:color="auto" w:fill="auto"/>
            <w:vAlign w:val="center"/>
            <w:hideMark/>
          </w:tcPr>
          <w:p w14:paraId="0BF6DCFD" w14:textId="77777777" w:rsidR="00D43577" w:rsidRPr="002A580F" w:rsidRDefault="00D43577" w:rsidP="00976459">
            <w:pPr>
              <w:spacing w:after="0" w:line="240" w:lineRule="auto"/>
              <w:ind w:left="114" w:right="212"/>
              <w:jc w:val="both"/>
              <w:textAlignment w:val="baseline"/>
              <w:rPr>
                <w:rFonts w:eastAsia="Arial" w:cs="Arial"/>
                <w:color w:val="000000" w:themeColor="text1"/>
              </w:rPr>
            </w:pPr>
            <w:r w:rsidRPr="7F40CDC1">
              <w:rPr>
                <w:rFonts w:eastAsia="Arial" w:cs="Arial"/>
                <w:b/>
                <w:bCs/>
                <w:color w:val="000000" w:themeColor="text1"/>
                <w:u w:val="single"/>
              </w:rPr>
              <w:t>Minutes Community and Environmental Services Committee</w:t>
            </w:r>
            <w:r w:rsidRPr="7F40CDC1">
              <w:rPr>
                <w:rFonts w:eastAsia="Arial" w:cs="Arial"/>
                <w:color w:val="000000" w:themeColor="text1"/>
              </w:rPr>
              <w:t xml:space="preserve"> </w:t>
            </w:r>
          </w:p>
          <w:p w14:paraId="18888D0F" w14:textId="77777777" w:rsidR="00D43577" w:rsidRPr="00430684" w:rsidRDefault="00D43577" w:rsidP="00976459">
            <w:pPr>
              <w:spacing w:after="0" w:line="240" w:lineRule="auto"/>
              <w:ind w:left="114" w:right="212"/>
              <w:rPr>
                <w:rFonts w:cs="Arial"/>
                <w:color w:val="000000" w:themeColor="text1"/>
              </w:rPr>
            </w:pPr>
            <w:r w:rsidRPr="00430684">
              <w:rPr>
                <w:rFonts w:cs="Arial"/>
                <w:color w:val="000000" w:themeColor="text1"/>
              </w:rPr>
              <w:t xml:space="preserve">To confirm the minutes of the </w:t>
            </w:r>
            <w:r w:rsidRPr="00430684">
              <w:rPr>
                <w:rFonts w:eastAsia="Arial" w:cs="Arial"/>
                <w:color w:val="000000" w:themeColor="text1"/>
              </w:rPr>
              <w:t>Community and Environmental Services</w:t>
            </w:r>
            <w:r w:rsidRPr="00430684">
              <w:rPr>
                <w:rFonts w:cs="Arial"/>
                <w:color w:val="000000" w:themeColor="text1"/>
              </w:rPr>
              <w:t xml:space="preserve"> Committee meeting held on 3 September 2024 as a true record and be signed/initialled by the Committee Chair.   </w:t>
            </w:r>
          </w:p>
          <w:p w14:paraId="4998464D" w14:textId="77777777" w:rsidR="00D43577" w:rsidRPr="00430684" w:rsidRDefault="00D43577" w:rsidP="00976459">
            <w:pPr>
              <w:spacing w:after="0" w:line="240" w:lineRule="auto"/>
              <w:ind w:left="114" w:right="212"/>
              <w:rPr>
                <w:rFonts w:cs="Arial"/>
                <w:color w:val="000000" w:themeColor="text1"/>
              </w:rPr>
            </w:pPr>
            <w:r w:rsidRPr="00430684">
              <w:rPr>
                <w:rFonts w:cs="Arial"/>
                <w:color w:val="000000" w:themeColor="text1"/>
              </w:rPr>
              <w:t xml:space="preserve">Decision required: To agree the minutes of the last meeting.   </w:t>
            </w:r>
          </w:p>
          <w:p w14:paraId="71CDC73E" w14:textId="77777777" w:rsidR="00D43577" w:rsidRPr="00430684" w:rsidRDefault="00D43577" w:rsidP="00976459">
            <w:pPr>
              <w:spacing w:after="0" w:line="240" w:lineRule="auto"/>
              <w:ind w:left="114" w:right="212"/>
              <w:rPr>
                <w:rFonts w:cs="Arial"/>
                <w:color w:val="000000" w:themeColor="text1"/>
              </w:rPr>
            </w:pPr>
            <w:r w:rsidRPr="00430684">
              <w:rPr>
                <w:rFonts w:cs="Arial"/>
                <w:color w:val="000000" w:themeColor="text1"/>
              </w:rPr>
              <w:t>Lead: Chair.</w:t>
            </w:r>
          </w:p>
          <w:p w14:paraId="7E619C77" w14:textId="77777777" w:rsidR="00D43577" w:rsidRPr="002A580F"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sz w:val="22"/>
                <w:szCs w:val="22"/>
              </w:rPr>
            </w:pPr>
          </w:p>
          <w:p w14:paraId="01BC86AF" w14:textId="77777777" w:rsidR="00D43577" w:rsidRPr="002A580F" w:rsidRDefault="00D43577" w:rsidP="00976459">
            <w:pPr>
              <w:spacing w:after="0" w:line="240" w:lineRule="auto"/>
              <w:ind w:left="114" w:right="212"/>
              <w:jc w:val="both"/>
              <w:textAlignment w:val="baseline"/>
              <w:rPr>
                <w:rFonts w:eastAsia="Arial" w:cs="Arial"/>
                <w:b/>
                <w:bCs/>
                <w:lang w:eastAsia="en-GB"/>
              </w:rPr>
            </w:pPr>
          </w:p>
        </w:tc>
      </w:tr>
      <w:tr w:rsidR="00D43577" w14:paraId="1D185B91" w14:textId="77777777" w:rsidTr="00976459">
        <w:trPr>
          <w:trHeight w:val="20"/>
        </w:trPr>
        <w:tc>
          <w:tcPr>
            <w:tcW w:w="155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79F43F" w14:textId="77777777" w:rsidR="00D43577" w:rsidRPr="00A14D09" w:rsidRDefault="00D43577" w:rsidP="00976459">
            <w:pPr>
              <w:spacing w:after="0" w:line="240" w:lineRule="auto"/>
              <w:jc w:val="center"/>
              <w:rPr>
                <w:rFonts w:eastAsia="Arial" w:cs="Arial"/>
                <w:b/>
                <w:bCs/>
                <w:color w:val="000000" w:themeColor="text1"/>
              </w:rPr>
            </w:pPr>
            <w:r w:rsidRPr="162EB4EF">
              <w:rPr>
                <w:rFonts w:eastAsia="Arial" w:cs="Arial"/>
                <w:b/>
                <w:bCs/>
                <w:color w:val="000000" w:themeColor="text1"/>
              </w:rPr>
              <w:t>375/24</w:t>
            </w:r>
          </w:p>
        </w:tc>
        <w:tc>
          <w:tcPr>
            <w:tcW w:w="7799" w:type="dxa"/>
            <w:tcBorders>
              <w:top w:val="nil"/>
              <w:left w:val="nil"/>
              <w:bottom w:val="single" w:sz="6" w:space="0" w:color="000000" w:themeColor="text1"/>
              <w:right w:val="single" w:sz="6" w:space="0" w:color="000000" w:themeColor="text1"/>
            </w:tcBorders>
            <w:shd w:val="clear" w:color="auto" w:fill="auto"/>
            <w:vAlign w:val="center"/>
            <w:hideMark/>
          </w:tcPr>
          <w:p w14:paraId="5B9BE9DB" w14:textId="77777777" w:rsidR="00D43577" w:rsidRPr="002A580F" w:rsidRDefault="00D43577" w:rsidP="00976459">
            <w:pPr>
              <w:spacing w:after="0" w:line="240" w:lineRule="auto"/>
              <w:ind w:left="114" w:right="212"/>
              <w:jc w:val="both"/>
              <w:rPr>
                <w:rFonts w:eastAsia="Arial" w:cs="Arial"/>
                <w:lang w:eastAsia="en-GB"/>
              </w:rPr>
            </w:pPr>
            <w:r w:rsidRPr="160D6AC2">
              <w:rPr>
                <w:rFonts w:eastAsia="Arial" w:cs="Arial"/>
                <w:b/>
                <w:bCs/>
                <w:u w:val="single"/>
                <w:lang w:eastAsia="en-GB"/>
              </w:rPr>
              <w:t>Declarations of any Disclosable Pecuniary Interests</w:t>
            </w:r>
          </w:p>
          <w:p w14:paraId="07674FA7" w14:textId="77777777" w:rsidR="00D43577" w:rsidRDefault="00D43577" w:rsidP="00976459">
            <w:pPr>
              <w:spacing w:after="0" w:line="240" w:lineRule="auto"/>
              <w:ind w:left="114" w:right="212"/>
              <w:rPr>
                <w:rFonts w:eastAsia="Arial" w:cs="Arial"/>
                <w:color w:val="000000" w:themeColor="text1"/>
              </w:rPr>
            </w:pPr>
            <w:r w:rsidRPr="254A50A7">
              <w:rPr>
                <w:rFonts w:eastAsia="Arial" w:cs="Arial"/>
                <w:color w:val="000000" w:themeColor="text1"/>
              </w:rPr>
              <w:t>To receive any additional interest not already registered.</w:t>
            </w:r>
          </w:p>
          <w:p w14:paraId="21676C06" w14:textId="77777777" w:rsidR="00D43577" w:rsidRPr="00B513EF" w:rsidRDefault="00D43577" w:rsidP="00976459">
            <w:pPr>
              <w:spacing w:after="0" w:line="240" w:lineRule="auto"/>
              <w:ind w:left="114" w:right="212"/>
              <w:rPr>
                <w:rFonts w:eastAsia="Arial" w:cs="Arial"/>
                <w:color w:val="000000" w:themeColor="text1"/>
              </w:rPr>
            </w:pPr>
          </w:p>
          <w:p w14:paraId="17A7D80E" w14:textId="77777777" w:rsidR="00D43577" w:rsidRPr="002A580F" w:rsidRDefault="00D43577" w:rsidP="00976459">
            <w:pPr>
              <w:spacing w:after="0" w:line="240" w:lineRule="auto"/>
              <w:ind w:left="114" w:right="212"/>
              <w:jc w:val="both"/>
              <w:rPr>
                <w:rFonts w:eastAsia="Arial" w:cs="Arial"/>
                <w:b/>
                <w:bCs/>
                <w:color w:val="000000" w:themeColor="text1"/>
              </w:rPr>
            </w:pPr>
          </w:p>
        </w:tc>
      </w:tr>
      <w:tr w:rsidR="00D43577" w:rsidRPr="001D3AD9" w14:paraId="15E57C7C" w14:textId="77777777" w:rsidTr="00976459">
        <w:trPr>
          <w:trHeight w:val="20"/>
        </w:trPr>
        <w:tc>
          <w:tcPr>
            <w:tcW w:w="1552" w:type="dxa"/>
            <w:tcBorders>
              <w:top w:val="single" w:sz="6" w:space="0" w:color="auto"/>
              <w:left w:val="single" w:sz="6" w:space="0" w:color="auto"/>
              <w:bottom w:val="single" w:sz="6" w:space="0" w:color="auto"/>
              <w:right w:val="single" w:sz="6" w:space="0" w:color="000000" w:themeColor="text1"/>
            </w:tcBorders>
            <w:shd w:val="clear" w:color="auto" w:fill="auto"/>
            <w:vAlign w:val="center"/>
          </w:tcPr>
          <w:p w14:paraId="4A7D9248" w14:textId="77777777" w:rsidR="00D43577" w:rsidRPr="00A14D09" w:rsidRDefault="00D43577" w:rsidP="00976459">
            <w:pPr>
              <w:pStyle w:val="paragraph"/>
              <w:spacing w:before="0" w:beforeAutospacing="0" w:after="0" w:afterAutospacing="0"/>
              <w:jc w:val="center"/>
              <w:textAlignment w:val="baseline"/>
              <w:rPr>
                <w:rStyle w:val="normaltextrun"/>
                <w:rFonts w:ascii="Arial" w:eastAsia="Arial" w:hAnsi="Arial" w:cs="Arial"/>
                <w:b/>
                <w:bCs/>
                <w:sz w:val="22"/>
                <w:szCs w:val="22"/>
              </w:rPr>
            </w:pPr>
            <w:r w:rsidRPr="162EB4EF">
              <w:rPr>
                <w:rStyle w:val="normaltextrun"/>
                <w:rFonts w:ascii="Arial" w:eastAsia="Arial" w:hAnsi="Arial" w:cs="Arial"/>
                <w:b/>
                <w:bCs/>
                <w:sz w:val="22"/>
                <w:szCs w:val="22"/>
              </w:rPr>
              <w:t>376/24</w:t>
            </w:r>
          </w:p>
        </w:tc>
        <w:tc>
          <w:tcPr>
            <w:tcW w:w="7799" w:type="dxa"/>
            <w:tcBorders>
              <w:top w:val="single" w:sz="6" w:space="0" w:color="auto"/>
              <w:left w:val="nil"/>
              <w:bottom w:val="single" w:sz="6" w:space="0" w:color="auto"/>
              <w:right w:val="single" w:sz="6" w:space="0" w:color="auto"/>
            </w:tcBorders>
            <w:shd w:val="clear" w:color="auto" w:fill="auto"/>
            <w:vAlign w:val="center"/>
          </w:tcPr>
          <w:p w14:paraId="4E61AE5F" w14:textId="77777777" w:rsidR="00D43577" w:rsidRPr="5164FF9C" w:rsidRDefault="00D43577" w:rsidP="00976459">
            <w:pPr>
              <w:pStyle w:val="paragraph"/>
              <w:spacing w:before="0" w:beforeAutospacing="0" w:after="0" w:afterAutospacing="0"/>
              <w:ind w:left="114" w:right="212"/>
              <w:jc w:val="both"/>
              <w:rPr>
                <w:rFonts w:ascii="Arial" w:eastAsia="Arial" w:hAnsi="Arial" w:cs="Arial"/>
                <w:sz w:val="22"/>
                <w:szCs w:val="22"/>
              </w:rPr>
            </w:pPr>
            <w:r w:rsidRPr="160D6AC2">
              <w:rPr>
                <w:rStyle w:val="normaltextrun"/>
                <w:rFonts w:ascii="Arial" w:eastAsia="Arial" w:hAnsi="Arial" w:cs="Arial"/>
                <w:b/>
                <w:bCs/>
                <w:sz w:val="22"/>
                <w:szCs w:val="22"/>
                <w:u w:val="single"/>
              </w:rPr>
              <w:t xml:space="preserve">Town Team Manager’s </w:t>
            </w:r>
            <w:r>
              <w:rPr>
                <w:rStyle w:val="normaltextrun"/>
                <w:rFonts w:ascii="Arial" w:eastAsia="Arial" w:hAnsi="Arial" w:cs="Arial"/>
                <w:b/>
                <w:bCs/>
                <w:sz w:val="22"/>
                <w:szCs w:val="22"/>
                <w:u w:val="single"/>
              </w:rPr>
              <w:t>R</w:t>
            </w:r>
            <w:r w:rsidRPr="160D6AC2">
              <w:rPr>
                <w:rStyle w:val="normaltextrun"/>
                <w:rFonts w:ascii="Arial" w:eastAsia="Arial" w:hAnsi="Arial" w:cs="Arial"/>
                <w:b/>
                <w:bCs/>
                <w:sz w:val="22"/>
                <w:szCs w:val="22"/>
                <w:u w:val="single"/>
              </w:rPr>
              <w:t>eport </w:t>
            </w:r>
            <w:r w:rsidRPr="160D6AC2">
              <w:rPr>
                <w:rStyle w:val="normaltextrun"/>
                <w:rFonts w:ascii="Arial" w:eastAsia="Arial" w:hAnsi="Arial" w:cs="Arial"/>
                <w:sz w:val="22"/>
                <w:szCs w:val="22"/>
              </w:rPr>
              <w:t>    </w:t>
            </w:r>
          </w:p>
          <w:p w14:paraId="146B40AA" w14:textId="77777777" w:rsidR="00D43577" w:rsidRPr="00B513EF" w:rsidRDefault="00D43577" w:rsidP="00976459">
            <w:pPr>
              <w:pStyle w:val="paragraph"/>
              <w:spacing w:before="0" w:beforeAutospacing="0" w:after="0" w:afterAutospacing="0"/>
              <w:ind w:left="114" w:right="212"/>
              <w:jc w:val="both"/>
              <w:rPr>
                <w:rFonts w:ascii="Arial" w:eastAsia="Arial" w:hAnsi="Arial" w:cs="Arial"/>
                <w:sz w:val="22"/>
                <w:szCs w:val="22"/>
              </w:rPr>
            </w:pPr>
            <w:r w:rsidRPr="160D6AC2">
              <w:rPr>
                <w:rStyle w:val="normaltextrun"/>
                <w:rFonts w:ascii="Arial" w:eastAsia="Arial" w:hAnsi="Arial" w:cs="Arial"/>
                <w:sz w:val="22"/>
                <w:szCs w:val="22"/>
              </w:rPr>
              <w:t>To receive and discuss the report from the Town Team Manager.</w:t>
            </w:r>
            <w:r w:rsidRPr="160D6AC2">
              <w:rPr>
                <w:rStyle w:val="eop"/>
                <w:rFonts w:ascii="Arial" w:eastAsia="Arial" w:hAnsi="Arial" w:cs="Arial"/>
                <w:sz w:val="22"/>
                <w:szCs w:val="22"/>
              </w:rPr>
              <w:t> </w:t>
            </w:r>
          </w:p>
          <w:p w14:paraId="719C7E8A" w14:textId="77777777" w:rsidR="00D43577" w:rsidRPr="00B513EF" w:rsidRDefault="00D43577" w:rsidP="00976459">
            <w:pPr>
              <w:pStyle w:val="paragraph"/>
              <w:spacing w:before="0" w:beforeAutospacing="0" w:after="0" w:afterAutospacing="0"/>
              <w:ind w:left="114" w:right="212"/>
              <w:jc w:val="both"/>
              <w:rPr>
                <w:rFonts w:ascii="Arial" w:eastAsia="Arial" w:hAnsi="Arial" w:cs="Arial"/>
                <w:sz w:val="22"/>
                <w:szCs w:val="22"/>
              </w:rPr>
            </w:pPr>
            <w:r w:rsidRPr="160D6AC2">
              <w:rPr>
                <w:rStyle w:val="normaltextrun"/>
                <w:rFonts w:ascii="Arial" w:eastAsia="Arial" w:hAnsi="Arial" w:cs="Arial"/>
                <w:sz w:val="22"/>
                <w:szCs w:val="22"/>
              </w:rPr>
              <w:t>Decision required: To note the report.  </w:t>
            </w:r>
          </w:p>
          <w:p w14:paraId="1BAF6A99" w14:textId="77777777" w:rsidR="00D43577" w:rsidRPr="00B513EF" w:rsidRDefault="00D43577" w:rsidP="00976459">
            <w:pPr>
              <w:pStyle w:val="paragraph"/>
              <w:spacing w:before="0" w:beforeAutospacing="0" w:after="0" w:afterAutospacing="0"/>
              <w:ind w:left="114" w:right="212"/>
              <w:jc w:val="both"/>
              <w:rPr>
                <w:rFonts w:ascii="Arial" w:eastAsia="Arial" w:hAnsi="Arial" w:cs="Arial"/>
                <w:sz w:val="22"/>
                <w:szCs w:val="22"/>
              </w:rPr>
            </w:pPr>
            <w:r w:rsidRPr="160D6AC2">
              <w:rPr>
                <w:rStyle w:val="normaltextrun"/>
                <w:rFonts w:ascii="Arial" w:eastAsia="Arial" w:hAnsi="Arial" w:cs="Arial"/>
                <w:sz w:val="22"/>
                <w:szCs w:val="22"/>
              </w:rPr>
              <w:t>Lead: Town Team Manager.</w:t>
            </w:r>
            <w:r w:rsidRPr="160D6AC2">
              <w:rPr>
                <w:rStyle w:val="eop"/>
                <w:rFonts w:ascii="Arial" w:eastAsia="Arial" w:hAnsi="Arial" w:cs="Arial"/>
                <w:sz w:val="22"/>
                <w:szCs w:val="22"/>
              </w:rPr>
              <w:t> </w:t>
            </w:r>
          </w:p>
          <w:p w14:paraId="339929CD" w14:textId="77777777" w:rsidR="00D43577" w:rsidRPr="5164FF9C" w:rsidRDefault="00D43577" w:rsidP="00976459">
            <w:pPr>
              <w:pStyle w:val="paragraph"/>
              <w:spacing w:before="0" w:beforeAutospacing="0" w:after="0" w:afterAutospacing="0"/>
              <w:ind w:right="212"/>
              <w:jc w:val="both"/>
              <w:rPr>
                <w:rStyle w:val="normaltextrun"/>
                <w:rFonts w:ascii="Arial" w:eastAsia="Arial" w:hAnsi="Arial" w:cs="Arial"/>
                <w:b/>
                <w:bCs/>
                <w:sz w:val="22"/>
                <w:szCs w:val="22"/>
                <w:u w:val="single"/>
              </w:rPr>
            </w:pPr>
          </w:p>
        </w:tc>
      </w:tr>
      <w:tr w:rsidR="00D43577" w14:paraId="28CE42AA" w14:textId="77777777" w:rsidTr="00976459">
        <w:trPr>
          <w:trHeight w:val="20"/>
        </w:trPr>
        <w:tc>
          <w:tcPr>
            <w:tcW w:w="1552" w:type="dxa"/>
            <w:tcBorders>
              <w:top w:val="single" w:sz="6" w:space="0" w:color="auto"/>
              <w:left w:val="single" w:sz="6" w:space="0" w:color="auto"/>
              <w:bottom w:val="single" w:sz="6" w:space="0" w:color="auto"/>
              <w:right w:val="single" w:sz="6" w:space="0" w:color="000000" w:themeColor="text1"/>
            </w:tcBorders>
            <w:shd w:val="clear" w:color="auto" w:fill="auto"/>
            <w:vAlign w:val="center"/>
          </w:tcPr>
          <w:p w14:paraId="1FE560D0" w14:textId="77777777" w:rsidR="00D43577" w:rsidRPr="162EB4EF" w:rsidRDefault="00D43577" w:rsidP="00976459">
            <w:pPr>
              <w:pStyle w:val="paragraph"/>
              <w:spacing w:before="0" w:beforeAutospacing="0" w:after="0" w:afterAutospacing="0"/>
              <w:jc w:val="center"/>
              <w:textAlignment w:val="baseline"/>
              <w:rPr>
                <w:rStyle w:val="normaltextrun"/>
                <w:rFonts w:ascii="Arial" w:eastAsia="Arial" w:hAnsi="Arial" w:cs="Arial"/>
                <w:b/>
                <w:bCs/>
                <w:sz w:val="22"/>
                <w:szCs w:val="22"/>
              </w:rPr>
            </w:pPr>
            <w:r>
              <w:rPr>
                <w:rStyle w:val="normaltextrun"/>
                <w:rFonts w:ascii="Arial" w:eastAsia="Arial" w:hAnsi="Arial" w:cs="Arial"/>
                <w:b/>
                <w:bCs/>
                <w:sz w:val="22"/>
                <w:szCs w:val="22"/>
              </w:rPr>
              <w:t>377/24</w:t>
            </w:r>
          </w:p>
        </w:tc>
        <w:tc>
          <w:tcPr>
            <w:tcW w:w="7799" w:type="dxa"/>
            <w:tcBorders>
              <w:top w:val="single" w:sz="6" w:space="0" w:color="auto"/>
              <w:left w:val="nil"/>
              <w:bottom w:val="single" w:sz="6" w:space="0" w:color="auto"/>
              <w:right w:val="single" w:sz="6" w:space="0" w:color="auto"/>
            </w:tcBorders>
            <w:shd w:val="clear" w:color="auto" w:fill="auto"/>
            <w:vAlign w:val="center"/>
          </w:tcPr>
          <w:p w14:paraId="3DBFD524" w14:textId="77777777" w:rsidR="00D43577" w:rsidRDefault="00D43577" w:rsidP="00976459">
            <w:pPr>
              <w:pStyle w:val="paragraph"/>
              <w:spacing w:before="0" w:beforeAutospacing="0" w:after="0" w:afterAutospacing="0"/>
              <w:ind w:left="114" w:right="212"/>
              <w:textAlignment w:val="baseline"/>
              <w:rPr>
                <w:rStyle w:val="normaltextrun"/>
                <w:rFonts w:ascii="Arial" w:eastAsia="Arial" w:hAnsi="Arial" w:cs="Arial"/>
                <w:b/>
                <w:bCs/>
                <w:sz w:val="22"/>
                <w:szCs w:val="22"/>
                <w:u w:val="single"/>
              </w:rPr>
            </w:pPr>
            <w:r>
              <w:rPr>
                <w:rStyle w:val="normaltextrun"/>
                <w:rFonts w:ascii="Arial" w:eastAsia="Arial" w:hAnsi="Arial" w:cs="Arial"/>
                <w:b/>
                <w:bCs/>
                <w:sz w:val="22"/>
                <w:szCs w:val="22"/>
                <w:u w:val="single"/>
              </w:rPr>
              <w:t xml:space="preserve">BFER </w:t>
            </w:r>
            <w:r w:rsidRPr="7F40CDC1">
              <w:rPr>
                <w:rStyle w:val="normaltextrun"/>
                <w:rFonts w:ascii="Arial" w:eastAsia="Arial" w:hAnsi="Arial" w:cs="Arial"/>
                <w:b/>
                <w:bCs/>
                <w:sz w:val="22"/>
                <w:szCs w:val="22"/>
                <w:u w:val="single"/>
              </w:rPr>
              <w:t>Interpretation</w:t>
            </w:r>
            <w:r>
              <w:rPr>
                <w:rStyle w:val="normaltextrun"/>
                <w:rFonts w:ascii="Arial" w:eastAsia="Arial" w:hAnsi="Arial" w:cs="Arial"/>
                <w:b/>
                <w:bCs/>
                <w:sz w:val="22"/>
                <w:szCs w:val="22"/>
                <w:u w:val="single"/>
              </w:rPr>
              <w:t xml:space="preserve"> Boards</w:t>
            </w:r>
          </w:p>
          <w:p w14:paraId="0360AE28" w14:textId="77777777" w:rsidR="00D43577" w:rsidRDefault="00D43577" w:rsidP="00976459">
            <w:pPr>
              <w:pStyle w:val="paragraph"/>
              <w:spacing w:before="0" w:beforeAutospacing="0" w:after="0" w:afterAutospacing="0"/>
              <w:ind w:left="114" w:right="212"/>
              <w:textAlignment w:val="baseline"/>
              <w:rPr>
                <w:rStyle w:val="normaltextrun"/>
                <w:rFonts w:ascii="Arial" w:eastAsia="Arial" w:hAnsi="Arial" w:cs="Arial"/>
                <w:sz w:val="22"/>
                <w:szCs w:val="22"/>
              </w:rPr>
            </w:pPr>
            <w:r w:rsidRPr="009574DB">
              <w:rPr>
                <w:rStyle w:val="normaltextrun"/>
                <w:rFonts w:ascii="Arial" w:eastAsia="Arial" w:hAnsi="Arial" w:cs="Arial"/>
                <w:sz w:val="22"/>
                <w:szCs w:val="22"/>
              </w:rPr>
              <w:t xml:space="preserve">To </w:t>
            </w:r>
            <w:r>
              <w:rPr>
                <w:rStyle w:val="normaltextrun"/>
                <w:rFonts w:ascii="Arial" w:eastAsia="Arial" w:hAnsi="Arial" w:cs="Arial"/>
                <w:sz w:val="22"/>
                <w:szCs w:val="22"/>
              </w:rPr>
              <w:t>consider a request from BFER for the Town Council to enter into a 5-year licence agreement with Breckland Council for the maintenance of BFER Interpretation Boards along the river.  To receive a report on the possible cost implications to the Town Council for doing so.</w:t>
            </w:r>
          </w:p>
          <w:p w14:paraId="2F05F379" w14:textId="77777777" w:rsidR="00D43577" w:rsidRDefault="00D43577" w:rsidP="00976459">
            <w:pPr>
              <w:pStyle w:val="paragraph"/>
              <w:spacing w:before="0" w:beforeAutospacing="0" w:after="0" w:afterAutospacing="0"/>
              <w:ind w:left="114" w:right="212"/>
              <w:textAlignment w:val="baseline"/>
              <w:rPr>
                <w:rStyle w:val="normaltextrun"/>
                <w:rFonts w:ascii="Arial" w:eastAsia="Arial" w:hAnsi="Arial" w:cs="Arial"/>
                <w:sz w:val="22"/>
                <w:szCs w:val="22"/>
              </w:rPr>
            </w:pPr>
            <w:r>
              <w:rPr>
                <w:rStyle w:val="normaltextrun"/>
                <w:rFonts w:ascii="Arial" w:eastAsia="Arial" w:hAnsi="Arial" w:cs="Arial"/>
                <w:sz w:val="22"/>
                <w:szCs w:val="22"/>
              </w:rPr>
              <w:t>Decision required: To decide how to respond to the request from BFER.</w:t>
            </w:r>
          </w:p>
          <w:p w14:paraId="125A329D" w14:textId="77777777" w:rsidR="00D43577" w:rsidRDefault="00D43577" w:rsidP="00976459">
            <w:pPr>
              <w:pStyle w:val="paragraph"/>
              <w:spacing w:before="0" w:beforeAutospacing="0" w:after="0" w:afterAutospacing="0"/>
              <w:ind w:left="114" w:right="212"/>
              <w:textAlignment w:val="baseline"/>
              <w:rPr>
                <w:rStyle w:val="normaltextrun"/>
                <w:rFonts w:ascii="Arial" w:eastAsia="Arial" w:hAnsi="Arial" w:cs="Arial"/>
                <w:sz w:val="22"/>
                <w:szCs w:val="22"/>
              </w:rPr>
            </w:pPr>
            <w:r>
              <w:rPr>
                <w:rStyle w:val="normaltextrun"/>
                <w:rFonts w:ascii="Arial" w:eastAsia="Arial" w:hAnsi="Arial" w:cs="Arial"/>
                <w:sz w:val="22"/>
                <w:szCs w:val="22"/>
              </w:rPr>
              <w:t>Lead: Deputy Town Clerk.</w:t>
            </w:r>
          </w:p>
          <w:p w14:paraId="295479B8" w14:textId="77777777" w:rsidR="00D43577" w:rsidRPr="009574DB" w:rsidRDefault="00D43577" w:rsidP="00976459">
            <w:pPr>
              <w:pStyle w:val="paragraph"/>
              <w:spacing w:before="0" w:beforeAutospacing="0" w:after="0" w:afterAutospacing="0"/>
              <w:ind w:left="114" w:right="212"/>
              <w:textAlignment w:val="baseline"/>
              <w:rPr>
                <w:rStyle w:val="normaltextrun"/>
                <w:rFonts w:ascii="Arial" w:eastAsia="Arial" w:hAnsi="Arial" w:cs="Arial"/>
                <w:sz w:val="22"/>
                <w:szCs w:val="22"/>
              </w:rPr>
            </w:pPr>
          </w:p>
        </w:tc>
      </w:tr>
      <w:tr w:rsidR="00D43577" w14:paraId="5E298BAC" w14:textId="77777777" w:rsidTr="00976459">
        <w:trPr>
          <w:trHeight w:val="20"/>
        </w:trPr>
        <w:tc>
          <w:tcPr>
            <w:tcW w:w="1552" w:type="dxa"/>
            <w:tcBorders>
              <w:top w:val="single" w:sz="6" w:space="0" w:color="auto"/>
              <w:left w:val="single" w:sz="6" w:space="0" w:color="auto"/>
              <w:bottom w:val="single" w:sz="6" w:space="0" w:color="auto"/>
              <w:right w:val="single" w:sz="6" w:space="0" w:color="000000" w:themeColor="text1"/>
            </w:tcBorders>
            <w:shd w:val="clear" w:color="auto" w:fill="auto"/>
            <w:vAlign w:val="center"/>
          </w:tcPr>
          <w:p w14:paraId="0BE03DCA" w14:textId="77777777" w:rsidR="00D43577" w:rsidRPr="00A14D09" w:rsidRDefault="00D43577" w:rsidP="00976459">
            <w:pPr>
              <w:pStyle w:val="paragraph"/>
              <w:spacing w:before="0" w:beforeAutospacing="0" w:after="0" w:afterAutospacing="0"/>
              <w:jc w:val="center"/>
              <w:textAlignment w:val="baseline"/>
              <w:rPr>
                <w:rStyle w:val="normaltextrun"/>
                <w:rFonts w:ascii="Arial" w:eastAsia="Arial" w:hAnsi="Arial" w:cs="Arial"/>
                <w:b/>
                <w:bCs/>
                <w:sz w:val="22"/>
                <w:szCs w:val="22"/>
              </w:rPr>
            </w:pPr>
            <w:r w:rsidRPr="162EB4EF">
              <w:rPr>
                <w:rStyle w:val="normaltextrun"/>
                <w:rFonts w:ascii="Arial" w:eastAsia="Arial" w:hAnsi="Arial" w:cs="Arial"/>
                <w:b/>
                <w:bCs/>
                <w:sz w:val="22"/>
                <w:szCs w:val="22"/>
              </w:rPr>
              <w:t>37</w:t>
            </w:r>
            <w:r>
              <w:rPr>
                <w:rStyle w:val="normaltextrun"/>
                <w:rFonts w:ascii="Arial" w:eastAsia="Arial" w:hAnsi="Arial" w:cs="Arial"/>
                <w:b/>
                <w:bCs/>
                <w:sz w:val="22"/>
                <w:szCs w:val="22"/>
              </w:rPr>
              <w:t>8</w:t>
            </w:r>
            <w:r w:rsidRPr="162EB4EF">
              <w:rPr>
                <w:rStyle w:val="normaltextrun"/>
                <w:rFonts w:ascii="Arial" w:eastAsia="Arial" w:hAnsi="Arial" w:cs="Arial"/>
                <w:b/>
                <w:bCs/>
                <w:sz w:val="22"/>
                <w:szCs w:val="22"/>
              </w:rPr>
              <w:t>/24</w:t>
            </w:r>
          </w:p>
        </w:tc>
        <w:tc>
          <w:tcPr>
            <w:tcW w:w="7799" w:type="dxa"/>
            <w:tcBorders>
              <w:top w:val="single" w:sz="6" w:space="0" w:color="auto"/>
              <w:left w:val="nil"/>
              <w:bottom w:val="single" w:sz="6" w:space="0" w:color="auto"/>
              <w:right w:val="single" w:sz="6" w:space="0" w:color="auto"/>
            </w:tcBorders>
            <w:shd w:val="clear" w:color="auto" w:fill="auto"/>
            <w:vAlign w:val="center"/>
          </w:tcPr>
          <w:p w14:paraId="34AF338B" w14:textId="77777777" w:rsidR="00D43577" w:rsidRDefault="00D43577" w:rsidP="00976459">
            <w:pPr>
              <w:pStyle w:val="paragraph"/>
              <w:spacing w:before="0" w:beforeAutospacing="0" w:after="0" w:afterAutospacing="0"/>
              <w:ind w:left="114" w:right="212"/>
              <w:textAlignment w:val="baseline"/>
              <w:rPr>
                <w:rStyle w:val="normaltextrun"/>
                <w:rFonts w:ascii="Arial" w:eastAsia="Arial" w:hAnsi="Arial" w:cs="Arial"/>
                <w:b/>
                <w:bCs/>
                <w:sz w:val="22"/>
                <w:szCs w:val="22"/>
                <w:u w:val="single"/>
              </w:rPr>
            </w:pPr>
            <w:r w:rsidRPr="160D6AC2">
              <w:rPr>
                <w:rStyle w:val="normaltextrun"/>
                <w:rFonts w:ascii="Arial" w:eastAsia="Arial" w:hAnsi="Arial" w:cs="Arial"/>
                <w:b/>
                <w:bCs/>
                <w:sz w:val="22"/>
                <w:szCs w:val="22"/>
                <w:u w:val="single"/>
              </w:rPr>
              <w:t xml:space="preserve">Financial </w:t>
            </w:r>
            <w:r>
              <w:rPr>
                <w:rStyle w:val="normaltextrun"/>
                <w:rFonts w:ascii="Arial" w:eastAsia="Arial" w:hAnsi="Arial" w:cs="Arial"/>
                <w:b/>
                <w:bCs/>
                <w:sz w:val="22"/>
                <w:szCs w:val="22"/>
                <w:u w:val="single"/>
              </w:rPr>
              <w:t>R</w:t>
            </w:r>
            <w:r w:rsidRPr="160D6AC2">
              <w:rPr>
                <w:rStyle w:val="normaltextrun"/>
                <w:rFonts w:ascii="Arial" w:eastAsia="Arial" w:hAnsi="Arial" w:cs="Arial"/>
                <w:b/>
                <w:bCs/>
                <w:sz w:val="22"/>
                <w:szCs w:val="22"/>
                <w:u w:val="single"/>
              </w:rPr>
              <w:t>eports</w:t>
            </w:r>
          </w:p>
          <w:p w14:paraId="40592813" w14:textId="77777777" w:rsidR="00D43577" w:rsidRPr="00EE6889" w:rsidRDefault="00D43577" w:rsidP="00976459">
            <w:pPr>
              <w:pStyle w:val="paragraph"/>
              <w:spacing w:before="0" w:beforeAutospacing="0" w:after="0" w:afterAutospacing="0"/>
              <w:ind w:left="114" w:right="212"/>
              <w:rPr>
                <w:rStyle w:val="normaltextrun"/>
                <w:rFonts w:ascii="Arial" w:eastAsia="Arial" w:hAnsi="Arial" w:cs="Arial"/>
                <w:sz w:val="22"/>
                <w:szCs w:val="22"/>
              </w:rPr>
            </w:pPr>
            <w:r w:rsidRPr="162EB4EF">
              <w:rPr>
                <w:rStyle w:val="normaltextrun"/>
                <w:rFonts w:ascii="Arial" w:eastAsia="Arial" w:hAnsi="Arial" w:cs="Arial"/>
                <w:sz w:val="22"/>
                <w:szCs w:val="22"/>
              </w:rPr>
              <w:t>To receive and note the financial reports for the six months ended 30 September 2024.</w:t>
            </w:r>
          </w:p>
          <w:p w14:paraId="37632CCE" w14:textId="77777777" w:rsidR="00D43577" w:rsidRPr="00EE6889" w:rsidRDefault="00D43577" w:rsidP="00976459">
            <w:pPr>
              <w:pStyle w:val="paragraph"/>
              <w:spacing w:before="0" w:beforeAutospacing="0" w:after="0" w:afterAutospacing="0"/>
              <w:ind w:left="114" w:right="212"/>
              <w:rPr>
                <w:rStyle w:val="normaltextrun"/>
                <w:rFonts w:ascii="Arial" w:eastAsia="Arial" w:hAnsi="Arial" w:cs="Arial"/>
                <w:sz w:val="22"/>
                <w:szCs w:val="22"/>
              </w:rPr>
            </w:pPr>
            <w:r w:rsidRPr="162EB4EF">
              <w:rPr>
                <w:rStyle w:val="normaltextrun"/>
                <w:rFonts w:ascii="Arial" w:eastAsia="Arial" w:hAnsi="Arial" w:cs="Arial"/>
                <w:sz w:val="22"/>
                <w:szCs w:val="22"/>
              </w:rPr>
              <w:t>Decision required: None.</w:t>
            </w:r>
          </w:p>
          <w:p w14:paraId="72BAB4BF" w14:textId="77777777" w:rsidR="00D43577" w:rsidRPr="00EE6889" w:rsidRDefault="00D43577" w:rsidP="00976459">
            <w:pPr>
              <w:pStyle w:val="paragraph"/>
              <w:spacing w:before="0" w:beforeAutospacing="0" w:after="0" w:afterAutospacing="0"/>
              <w:ind w:left="114" w:right="212"/>
              <w:rPr>
                <w:rStyle w:val="normaltextrun"/>
                <w:rFonts w:ascii="Arial" w:eastAsia="Arial" w:hAnsi="Arial" w:cs="Arial"/>
                <w:sz w:val="22"/>
                <w:szCs w:val="22"/>
              </w:rPr>
            </w:pPr>
            <w:r w:rsidRPr="162EB4EF">
              <w:rPr>
                <w:rStyle w:val="normaltextrun"/>
                <w:rFonts w:ascii="Arial" w:eastAsia="Arial" w:hAnsi="Arial" w:cs="Arial"/>
                <w:sz w:val="22"/>
                <w:szCs w:val="22"/>
              </w:rPr>
              <w:t>Lead: Deputy Town Clerk.</w:t>
            </w:r>
          </w:p>
          <w:p w14:paraId="7FB50263" w14:textId="77777777" w:rsidR="00D43577" w:rsidRPr="00A14D09" w:rsidRDefault="00D43577" w:rsidP="00976459">
            <w:pPr>
              <w:pStyle w:val="paragraph"/>
              <w:spacing w:before="0" w:beforeAutospacing="0" w:after="0" w:afterAutospacing="0"/>
              <w:ind w:left="114" w:right="210"/>
              <w:jc w:val="both"/>
              <w:textAlignment w:val="baseline"/>
              <w:rPr>
                <w:rStyle w:val="normaltextrun"/>
                <w:rFonts w:ascii="Arial" w:eastAsia="Arial" w:hAnsi="Arial" w:cs="Arial"/>
                <w:b/>
                <w:bCs/>
                <w:sz w:val="22"/>
                <w:szCs w:val="22"/>
                <w:u w:val="single"/>
              </w:rPr>
            </w:pPr>
          </w:p>
        </w:tc>
      </w:tr>
      <w:tr w:rsidR="00D43577" w14:paraId="0E7129E0" w14:textId="77777777" w:rsidTr="00976459">
        <w:trPr>
          <w:trHeight w:val="300"/>
        </w:trPr>
        <w:tc>
          <w:tcPr>
            <w:tcW w:w="1552" w:type="dxa"/>
            <w:tcBorders>
              <w:top w:val="nil"/>
              <w:left w:val="single" w:sz="4" w:space="0" w:color="auto"/>
              <w:bottom w:val="single" w:sz="6" w:space="0" w:color="auto"/>
              <w:right w:val="single" w:sz="4" w:space="0" w:color="auto"/>
            </w:tcBorders>
            <w:shd w:val="clear" w:color="auto" w:fill="auto"/>
            <w:vAlign w:val="center"/>
          </w:tcPr>
          <w:p w14:paraId="7AE01B20" w14:textId="77777777" w:rsidR="00D43577" w:rsidRDefault="00D43577" w:rsidP="00976459">
            <w:pPr>
              <w:jc w:val="center"/>
              <w:rPr>
                <w:rStyle w:val="normaltextrun"/>
                <w:rFonts w:eastAsia="Arial" w:cs="Arial"/>
                <w:b/>
                <w:bCs/>
              </w:rPr>
            </w:pPr>
            <w:r w:rsidRPr="162EB4EF">
              <w:rPr>
                <w:rStyle w:val="normaltextrun"/>
                <w:rFonts w:eastAsia="Arial" w:cs="Arial"/>
                <w:b/>
                <w:bCs/>
              </w:rPr>
              <w:t>37</w:t>
            </w:r>
            <w:r>
              <w:rPr>
                <w:rStyle w:val="normaltextrun"/>
                <w:rFonts w:eastAsia="Arial" w:cs="Arial"/>
                <w:b/>
                <w:bCs/>
              </w:rPr>
              <w:t>9</w:t>
            </w:r>
            <w:r w:rsidRPr="162EB4EF">
              <w:rPr>
                <w:rStyle w:val="normaltextrun"/>
                <w:rFonts w:eastAsia="Arial" w:cs="Arial"/>
                <w:b/>
                <w:bCs/>
              </w:rPr>
              <w:t>/24</w:t>
            </w:r>
          </w:p>
        </w:tc>
        <w:tc>
          <w:tcPr>
            <w:tcW w:w="7799" w:type="dxa"/>
            <w:tcBorders>
              <w:top w:val="nil"/>
              <w:left w:val="single" w:sz="4" w:space="0" w:color="auto"/>
              <w:bottom w:val="single" w:sz="6" w:space="0" w:color="auto"/>
              <w:right w:val="single" w:sz="4" w:space="0" w:color="auto"/>
            </w:tcBorders>
            <w:shd w:val="clear" w:color="auto" w:fill="auto"/>
            <w:vAlign w:val="center"/>
          </w:tcPr>
          <w:p w14:paraId="027D8C12" w14:textId="77777777" w:rsidR="00D43577" w:rsidRDefault="00D43577" w:rsidP="00976459">
            <w:pPr>
              <w:pStyle w:val="paragraph"/>
              <w:spacing w:before="0" w:beforeAutospacing="0" w:after="0" w:afterAutospacing="0"/>
              <w:ind w:left="114" w:right="212"/>
            </w:pPr>
            <w:r w:rsidRPr="162EB4EF">
              <w:rPr>
                <w:rStyle w:val="normaltextrun"/>
                <w:rFonts w:ascii="Arial" w:eastAsia="Arial" w:hAnsi="Arial" w:cs="Arial"/>
                <w:b/>
                <w:bCs/>
                <w:sz w:val="22"/>
                <w:szCs w:val="22"/>
                <w:u w:val="single"/>
              </w:rPr>
              <w:t xml:space="preserve">Draft </w:t>
            </w:r>
            <w:r>
              <w:rPr>
                <w:rStyle w:val="normaltextrun"/>
                <w:rFonts w:ascii="Arial" w:eastAsia="Arial" w:hAnsi="Arial" w:cs="Arial"/>
                <w:b/>
                <w:bCs/>
                <w:sz w:val="22"/>
                <w:szCs w:val="22"/>
                <w:u w:val="single"/>
              </w:rPr>
              <w:t>B</w:t>
            </w:r>
            <w:r w:rsidRPr="162EB4EF">
              <w:rPr>
                <w:rStyle w:val="normaltextrun"/>
                <w:rFonts w:ascii="Arial" w:eastAsia="Arial" w:hAnsi="Arial" w:cs="Arial"/>
                <w:b/>
                <w:bCs/>
                <w:sz w:val="22"/>
                <w:szCs w:val="22"/>
                <w:u w:val="single"/>
              </w:rPr>
              <w:t>udget</w:t>
            </w:r>
          </w:p>
          <w:p w14:paraId="25734251" w14:textId="77777777" w:rsidR="00D43577" w:rsidRDefault="00D43577" w:rsidP="00976459">
            <w:pPr>
              <w:pStyle w:val="paragraph"/>
              <w:spacing w:before="0" w:beforeAutospacing="0" w:after="0" w:afterAutospacing="0"/>
              <w:ind w:left="114" w:right="212"/>
              <w:rPr>
                <w:rStyle w:val="normaltextrun"/>
                <w:rFonts w:ascii="Arial" w:eastAsia="Arial" w:hAnsi="Arial" w:cs="Arial"/>
                <w:sz w:val="22"/>
                <w:szCs w:val="22"/>
              </w:rPr>
            </w:pPr>
            <w:r w:rsidRPr="162EB4EF">
              <w:rPr>
                <w:rStyle w:val="normaltextrun"/>
                <w:rFonts w:ascii="Arial" w:eastAsia="Arial" w:hAnsi="Arial" w:cs="Arial"/>
                <w:sz w:val="22"/>
                <w:szCs w:val="22"/>
              </w:rPr>
              <w:t xml:space="preserve">To receive and discuss the </w:t>
            </w:r>
            <w:r>
              <w:rPr>
                <w:rStyle w:val="normaltextrun"/>
                <w:rFonts w:ascii="Arial" w:eastAsia="Arial" w:hAnsi="Arial" w:cs="Arial"/>
                <w:sz w:val="22"/>
                <w:szCs w:val="22"/>
              </w:rPr>
              <w:t xml:space="preserve">Committee’s </w:t>
            </w:r>
            <w:r w:rsidRPr="162EB4EF">
              <w:rPr>
                <w:rStyle w:val="normaltextrun"/>
                <w:rFonts w:ascii="Arial" w:eastAsia="Arial" w:hAnsi="Arial" w:cs="Arial"/>
                <w:sz w:val="22"/>
                <w:szCs w:val="22"/>
              </w:rPr>
              <w:t>draft for the year ending 31 March 2026.</w:t>
            </w:r>
          </w:p>
          <w:p w14:paraId="51C3E49C" w14:textId="77777777" w:rsidR="00D43577" w:rsidRDefault="00D43577" w:rsidP="00976459">
            <w:pPr>
              <w:pStyle w:val="paragraph"/>
              <w:spacing w:before="0" w:beforeAutospacing="0" w:after="0" w:afterAutospacing="0"/>
              <w:ind w:left="114" w:right="212"/>
              <w:rPr>
                <w:rStyle w:val="normaltextrun"/>
                <w:rFonts w:ascii="Arial" w:eastAsia="Arial" w:hAnsi="Arial" w:cs="Arial"/>
                <w:sz w:val="22"/>
                <w:szCs w:val="22"/>
              </w:rPr>
            </w:pPr>
            <w:r w:rsidRPr="162EB4EF">
              <w:rPr>
                <w:rStyle w:val="normaltextrun"/>
                <w:rFonts w:ascii="Arial" w:eastAsia="Arial" w:hAnsi="Arial" w:cs="Arial"/>
                <w:sz w:val="22"/>
                <w:szCs w:val="22"/>
              </w:rPr>
              <w:t>Decision required: To approve the draft budget or to suggest changes that needs to be made.</w:t>
            </w:r>
          </w:p>
          <w:p w14:paraId="63261494" w14:textId="77777777" w:rsidR="00D43577" w:rsidRDefault="00D43577" w:rsidP="00976459">
            <w:pPr>
              <w:pStyle w:val="paragraph"/>
              <w:spacing w:before="0" w:beforeAutospacing="0" w:after="0" w:afterAutospacing="0"/>
              <w:ind w:left="114" w:right="212"/>
              <w:rPr>
                <w:rStyle w:val="normaltextrun"/>
                <w:rFonts w:ascii="Arial" w:eastAsia="Arial" w:hAnsi="Arial" w:cs="Arial"/>
                <w:sz w:val="22"/>
                <w:szCs w:val="22"/>
              </w:rPr>
            </w:pPr>
            <w:r w:rsidRPr="162EB4EF">
              <w:rPr>
                <w:rStyle w:val="normaltextrun"/>
                <w:rFonts w:ascii="Arial" w:eastAsia="Arial" w:hAnsi="Arial" w:cs="Arial"/>
                <w:sz w:val="22"/>
                <w:szCs w:val="22"/>
              </w:rPr>
              <w:t>Lead: Deputy Town Clerk.</w:t>
            </w:r>
          </w:p>
          <w:p w14:paraId="46F05EC9" w14:textId="77777777" w:rsidR="00D43577" w:rsidRDefault="00D43577" w:rsidP="00976459">
            <w:pPr>
              <w:pStyle w:val="paragraph"/>
              <w:spacing w:before="0" w:beforeAutospacing="0" w:after="0" w:afterAutospacing="0"/>
              <w:ind w:left="114" w:right="212"/>
              <w:rPr>
                <w:rStyle w:val="normaltextrun"/>
                <w:rFonts w:ascii="Arial" w:eastAsia="Arial" w:hAnsi="Arial" w:cs="Arial"/>
                <w:sz w:val="22"/>
                <w:szCs w:val="22"/>
              </w:rPr>
            </w:pPr>
          </w:p>
        </w:tc>
      </w:tr>
      <w:tr w:rsidR="00D43577" w:rsidRPr="004063ED" w14:paraId="35BDE526" w14:textId="77777777" w:rsidTr="00976459">
        <w:trPr>
          <w:trHeight w:val="20"/>
        </w:trPr>
        <w:tc>
          <w:tcPr>
            <w:tcW w:w="1552" w:type="dxa"/>
            <w:tcBorders>
              <w:top w:val="nil"/>
              <w:left w:val="single" w:sz="4" w:space="0" w:color="auto"/>
              <w:bottom w:val="single" w:sz="6" w:space="0" w:color="auto"/>
              <w:right w:val="single" w:sz="4" w:space="0" w:color="auto"/>
            </w:tcBorders>
            <w:shd w:val="clear" w:color="auto" w:fill="auto"/>
            <w:vAlign w:val="center"/>
          </w:tcPr>
          <w:p w14:paraId="26603C96" w14:textId="77777777" w:rsidR="00D43577" w:rsidRPr="00A14D09" w:rsidRDefault="00D43577" w:rsidP="00976459">
            <w:pPr>
              <w:jc w:val="center"/>
              <w:rPr>
                <w:rStyle w:val="normaltextrun"/>
                <w:rFonts w:eastAsia="Arial" w:cs="Arial"/>
                <w:b/>
                <w:bCs/>
                <w:lang w:eastAsia="en-GB"/>
              </w:rPr>
            </w:pPr>
            <w:r w:rsidRPr="162EB4EF">
              <w:rPr>
                <w:rStyle w:val="normaltextrun"/>
                <w:rFonts w:eastAsia="Arial" w:cs="Arial"/>
                <w:b/>
                <w:bCs/>
              </w:rPr>
              <w:t>3</w:t>
            </w:r>
            <w:r>
              <w:rPr>
                <w:rStyle w:val="normaltextrun"/>
                <w:rFonts w:eastAsia="Arial" w:cs="Arial"/>
                <w:b/>
                <w:bCs/>
              </w:rPr>
              <w:t>80</w:t>
            </w:r>
            <w:r w:rsidRPr="162EB4EF">
              <w:rPr>
                <w:rStyle w:val="normaltextrun"/>
                <w:rFonts w:eastAsia="Arial" w:cs="Arial"/>
                <w:b/>
                <w:bCs/>
              </w:rPr>
              <w:t>/24</w:t>
            </w:r>
          </w:p>
        </w:tc>
        <w:tc>
          <w:tcPr>
            <w:tcW w:w="7799" w:type="dxa"/>
            <w:tcBorders>
              <w:top w:val="nil"/>
              <w:left w:val="single" w:sz="4" w:space="0" w:color="auto"/>
              <w:bottom w:val="single" w:sz="6" w:space="0" w:color="auto"/>
              <w:right w:val="single" w:sz="4" w:space="0" w:color="auto"/>
            </w:tcBorders>
            <w:shd w:val="clear" w:color="auto" w:fill="auto"/>
            <w:vAlign w:val="center"/>
          </w:tcPr>
          <w:p w14:paraId="55010189" w14:textId="77777777" w:rsidR="00D43577" w:rsidRPr="002A580F"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b/>
                <w:bCs/>
                <w:sz w:val="22"/>
                <w:szCs w:val="22"/>
                <w:u w:val="single"/>
              </w:rPr>
            </w:pPr>
            <w:r w:rsidRPr="160D6AC2">
              <w:rPr>
                <w:rStyle w:val="normaltextrun"/>
                <w:rFonts w:ascii="Arial" w:eastAsia="Arial" w:hAnsi="Arial" w:cs="Arial"/>
                <w:b/>
                <w:bCs/>
                <w:sz w:val="22"/>
                <w:szCs w:val="22"/>
                <w:u w:val="single"/>
              </w:rPr>
              <w:t xml:space="preserve">Small Grants </w:t>
            </w:r>
          </w:p>
          <w:p w14:paraId="22A4C3B5" w14:textId="77777777" w:rsidR="00D43577" w:rsidRPr="00B513EF"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sz w:val="22"/>
                <w:szCs w:val="22"/>
              </w:rPr>
            </w:pPr>
            <w:r w:rsidRPr="160D6AC2">
              <w:rPr>
                <w:rStyle w:val="normaltextrun"/>
                <w:rFonts w:ascii="Arial" w:eastAsia="Arial" w:hAnsi="Arial" w:cs="Arial"/>
                <w:sz w:val="22"/>
                <w:szCs w:val="22"/>
              </w:rPr>
              <w:t xml:space="preserve">Small Grant Applications that have been previously circulated to Committee Councillors should be considered.  </w:t>
            </w:r>
          </w:p>
          <w:p w14:paraId="25F4AF8D" w14:textId="77777777" w:rsidR="00D43577" w:rsidRPr="00B513EF"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color w:val="000000" w:themeColor="text1"/>
                <w:sz w:val="22"/>
                <w:szCs w:val="22"/>
              </w:rPr>
            </w:pPr>
            <w:r w:rsidRPr="160D6AC2">
              <w:rPr>
                <w:rStyle w:val="normaltextrun"/>
                <w:rFonts w:ascii="Arial" w:eastAsia="Arial" w:hAnsi="Arial" w:cs="Arial"/>
                <w:sz w:val="22"/>
                <w:szCs w:val="22"/>
              </w:rPr>
              <w:t xml:space="preserve">Decision required: To approve the Small Grant Applications received. </w:t>
            </w:r>
          </w:p>
          <w:p w14:paraId="36FF81ED" w14:textId="77777777" w:rsidR="00D43577" w:rsidRPr="002A580F" w:rsidRDefault="00D43577" w:rsidP="00976459">
            <w:pPr>
              <w:pStyle w:val="paragraph"/>
              <w:spacing w:before="0" w:beforeAutospacing="0" w:after="0" w:afterAutospacing="0"/>
              <w:ind w:left="114" w:right="210"/>
              <w:jc w:val="both"/>
              <w:textAlignment w:val="baseline"/>
              <w:rPr>
                <w:rFonts w:ascii="Arial" w:eastAsia="Arial" w:hAnsi="Arial" w:cs="Arial"/>
                <w:sz w:val="22"/>
                <w:szCs w:val="22"/>
              </w:rPr>
            </w:pPr>
            <w:r w:rsidRPr="162EB4EF">
              <w:rPr>
                <w:rStyle w:val="normaltextrun"/>
                <w:rFonts w:ascii="Arial" w:eastAsia="Arial" w:hAnsi="Arial" w:cs="Arial"/>
                <w:sz w:val="22"/>
                <w:szCs w:val="22"/>
              </w:rPr>
              <w:t>Leads: Chair and Deputy Town Clerk</w:t>
            </w:r>
            <w:r w:rsidRPr="162EB4EF">
              <w:rPr>
                <w:rStyle w:val="normaltextrun"/>
                <w:rFonts w:ascii="Arial" w:eastAsia="Arial" w:hAnsi="Arial" w:cs="Arial"/>
                <w:b/>
                <w:bCs/>
                <w:sz w:val="22"/>
                <w:szCs w:val="22"/>
              </w:rPr>
              <w:t>.</w:t>
            </w:r>
            <w:r w:rsidRPr="162EB4EF">
              <w:rPr>
                <w:rStyle w:val="normaltextrun"/>
                <w:rFonts w:ascii="Arial" w:eastAsia="Arial" w:hAnsi="Arial" w:cs="Arial"/>
                <w:sz w:val="22"/>
                <w:szCs w:val="22"/>
              </w:rPr>
              <w:t>  </w:t>
            </w:r>
          </w:p>
          <w:p w14:paraId="03282270" w14:textId="77777777" w:rsidR="00D43577" w:rsidRPr="002A580F"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b/>
                <w:bCs/>
                <w:sz w:val="22"/>
                <w:szCs w:val="22"/>
                <w:u w:val="single"/>
              </w:rPr>
            </w:pPr>
          </w:p>
        </w:tc>
      </w:tr>
      <w:tr w:rsidR="00D43577" w:rsidRPr="004063ED" w14:paraId="20C759F4" w14:textId="77777777" w:rsidTr="00976459">
        <w:trPr>
          <w:trHeight w:val="20"/>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510CC111" w14:textId="77777777" w:rsidR="00D43577" w:rsidRPr="162EB4EF" w:rsidRDefault="00D43577" w:rsidP="00976459">
            <w:pPr>
              <w:spacing w:after="0" w:line="240" w:lineRule="auto"/>
              <w:jc w:val="center"/>
              <w:rPr>
                <w:rFonts w:eastAsia="Arial" w:cs="Arial"/>
                <w:b/>
                <w:bCs/>
                <w:color w:val="000000" w:themeColor="text1"/>
              </w:rPr>
            </w:pPr>
            <w:r w:rsidRPr="162EB4EF">
              <w:rPr>
                <w:rFonts w:eastAsia="Arial" w:cs="Arial"/>
                <w:b/>
                <w:bCs/>
                <w:color w:val="000000" w:themeColor="text1"/>
              </w:rPr>
              <w:t>381/24</w:t>
            </w:r>
          </w:p>
        </w:tc>
        <w:tc>
          <w:tcPr>
            <w:tcW w:w="7799" w:type="dxa"/>
            <w:tcBorders>
              <w:top w:val="single" w:sz="4" w:space="0" w:color="auto"/>
              <w:left w:val="single" w:sz="4" w:space="0" w:color="auto"/>
              <w:bottom w:val="single" w:sz="4" w:space="0" w:color="auto"/>
              <w:right w:val="single" w:sz="4" w:space="0" w:color="auto"/>
            </w:tcBorders>
            <w:shd w:val="clear" w:color="auto" w:fill="auto"/>
            <w:vAlign w:val="center"/>
          </w:tcPr>
          <w:p w14:paraId="715786FC" w14:textId="77777777" w:rsidR="00D43577"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b/>
                <w:bCs/>
                <w:sz w:val="22"/>
                <w:szCs w:val="22"/>
                <w:u w:val="single"/>
              </w:rPr>
            </w:pPr>
            <w:r>
              <w:rPr>
                <w:rStyle w:val="normaltextrun"/>
                <w:rFonts w:ascii="Arial" w:eastAsia="Arial" w:hAnsi="Arial" w:cs="Arial"/>
                <w:b/>
                <w:bCs/>
                <w:sz w:val="22"/>
                <w:szCs w:val="22"/>
                <w:u w:val="single"/>
              </w:rPr>
              <w:t xml:space="preserve">Update on Potential </w:t>
            </w:r>
            <w:r w:rsidRPr="3931A599">
              <w:rPr>
                <w:rStyle w:val="normaltextrun"/>
                <w:rFonts w:ascii="Arial" w:eastAsia="Arial" w:hAnsi="Arial" w:cs="Arial"/>
                <w:b/>
                <w:bCs/>
                <w:sz w:val="22"/>
                <w:szCs w:val="22"/>
                <w:u w:val="single"/>
              </w:rPr>
              <w:t>Funding</w:t>
            </w:r>
            <w:r>
              <w:rPr>
                <w:rStyle w:val="normaltextrun"/>
                <w:rFonts w:ascii="Arial" w:eastAsia="Arial" w:hAnsi="Arial" w:cs="Arial"/>
                <w:b/>
                <w:bCs/>
                <w:sz w:val="22"/>
                <w:szCs w:val="22"/>
                <w:u w:val="single"/>
              </w:rPr>
              <w:t xml:space="preserve"> Bids</w:t>
            </w:r>
          </w:p>
          <w:p w14:paraId="45E25B45" w14:textId="77777777" w:rsidR="00D43577"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sz w:val="22"/>
                <w:szCs w:val="22"/>
              </w:rPr>
            </w:pPr>
            <w:r w:rsidRPr="00DA4641">
              <w:rPr>
                <w:rStyle w:val="normaltextrun"/>
                <w:rFonts w:ascii="Arial" w:eastAsia="Arial" w:hAnsi="Arial" w:cs="Arial"/>
                <w:sz w:val="22"/>
                <w:szCs w:val="22"/>
              </w:rPr>
              <w:t xml:space="preserve">To </w:t>
            </w:r>
            <w:r>
              <w:rPr>
                <w:rStyle w:val="normaltextrun"/>
                <w:rFonts w:ascii="Arial" w:eastAsia="Arial" w:hAnsi="Arial" w:cs="Arial"/>
                <w:sz w:val="22"/>
                <w:szCs w:val="22"/>
              </w:rPr>
              <w:t>receive a verbal update on various funding bids that are being pursued by Officers.</w:t>
            </w:r>
          </w:p>
          <w:p w14:paraId="17D44B4C" w14:textId="77777777" w:rsidR="00D43577"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sz w:val="22"/>
                <w:szCs w:val="22"/>
              </w:rPr>
            </w:pPr>
            <w:r w:rsidRPr="004B1A83">
              <w:rPr>
                <w:rStyle w:val="normaltextrun"/>
                <w:rFonts w:ascii="Arial" w:eastAsia="Arial" w:hAnsi="Arial" w:cs="Arial"/>
                <w:sz w:val="22"/>
                <w:szCs w:val="22"/>
              </w:rPr>
              <w:t>Decision</w:t>
            </w:r>
            <w:r>
              <w:rPr>
                <w:rStyle w:val="normaltextrun"/>
                <w:rFonts w:ascii="Arial" w:eastAsia="Arial" w:hAnsi="Arial" w:cs="Arial"/>
                <w:sz w:val="22"/>
                <w:szCs w:val="22"/>
              </w:rPr>
              <w:t xml:space="preserve"> required: To note the update.</w:t>
            </w:r>
          </w:p>
          <w:p w14:paraId="4659654C" w14:textId="77777777" w:rsidR="00D43577"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sz w:val="22"/>
                <w:szCs w:val="22"/>
              </w:rPr>
            </w:pPr>
            <w:r>
              <w:rPr>
                <w:rStyle w:val="normaltextrun"/>
                <w:rFonts w:ascii="Arial" w:eastAsia="Arial" w:hAnsi="Arial" w:cs="Arial"/>
                <w:sz w:val="22"/>
                <w:szCs w:val="22"/>
              </w:rPr>
              <w:t>Lead: Deputy Town Clerk.</w:t>
            </w:r>
          </w:p>
          <w:p w14:paraId="6E8FE169" w14:textId="77777777" w:rsidR="00D43577" w:rsidRPr="160D6AC2"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b/>
                <w:bCs/>
                <w:sz w:val="22"/>
                <w:szCs w:val="22"/>
                <w:u w:val="single"/>
              </w:rPr>
            </w:pPr>
            <w:r w:rsidRPr="004B1A83">
              <w:rPr>
                <w:rStyle w:val="normaltextrun"/>
                <w:rFonts w:ascii="Arial" w:eastAsia="Arial" w:hAnsi="Arial" w:cs="Arial"/>
                <w:sz w:val="22"/>
                <w:szCs w:val="22"/>
              </w:rPr>
              <w:t xml:space="preserve"> </w:t>
            </w:r>
          </w:p>
        </w:tc>
      </w:tr>
      <w:tr w:rsidR="00D43577" w:rsidRPr="004063ED" w14:paraId="2B9A71CC" w14:textId="77777777" w:rsidTr="00976459">
        <w:trPr>
          <w:trHeight w:val="20"/>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1AD2B332" w14:textId="77777777" w:rsidR="00D43577" w:rsidRPr="007B01DB" w:rsidRDefault="00D43577" w:rsidP="00976459">
            <w:pPr>
              <w:spacing w:after="0" w:line="240" w:lineRule="auto"/>
              <w:jc w:val="center"/>
              <w:rPr>
                <w:rFonts w:eastAsia="Arial" w:cs="Arial"/>
                <w:color w:val="000000" w:themeColor="text1"/>
              </w:rPr>
            </w:pPr>
            <w:r w:rsidRPr="7F40CDC1">
              <w:rPr>
                <w:rFonts w:eastAsia="Arial" w:cs="Arial"/>
                <w:b/>
                <w:bCs/>
                <w:color w:val="000000" w:themeColor="text1"/>
              </w:rPr>
              <w:t>382</w:t>
            </w:r>
            <w:r w:rsidRPr="162EB4EF">
              <w:rPr>
                <w:rFonts w:eastAsia="Arial" w:cs="Arial"/>
                <w:b/>
                <w:bCs/>
                <w:color w:val="000000" w:themeColor="text1"/>
              </w:rPr>
              <w:t>/24</w:t>
            </w:r>
          </w:p>
        </w:tc>
        <w:tc>
          <w:tcPr>
            <w:tcW w:w="7799" w:type="dxa"/>
            <w:tcBorders>
              <w:top w:val="single" w:sz="4" w:space="0" w:color="auto"/>
              <w:left w:val="single" w:sz="4" w:space="0" w:color="auto"/>
              <w:bottom w:val="single" w:sz="4" w:space="0" w:color="auto"/>
              <w:right w:val="single" w:sz="4" w:space="0" w:color="auto"/>
            </w:tcBorders>
            <w:shd w:val="clear" w:color="auto" w:fill="auto"/>
            <w:vAlign w:val="center"/>
          </w:tcPr>
          <w:p w14:paraId="20313891" w14:textId="77777777" w:rsidR="00D43577" w:rsidRPr="002A580F"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b/>
                <w:bCs/>
                <w:sz w:val="22"/>
                <w:szCs w:val="22"/>
                <w:u w:val="single"/>
              </w:rPr>
            </w:pPr>
            <w:r w:rsidRPr="160D6AC2">
              <w:rPr>
                <w:rStyle w:val="normaltextrun"/>
                <w:rFonts w:ascii="Arial" w:eastAsia="Arial" w:hAnsi="Arial" w:cs="Arial"/>
                <w:b/>
                <w:bCs/>
                <w:sz w:val="22"/>
                <w:szCs w:val="22"/>
                <w:u w:val="single"/>
              </w:rPr>
              <w:t>Progress on Actions from Previous Meetings</w:t>
            </w:r>
          </w:p>
          <w:p w14:paraId="1B53DD62" w14:textId="77777777" w:rsidR="00D43577" w:rsidRPr="00B513EF" w:rsidRDefault="00D43577" w:rsidP="00976459">
            <w:pPr>
              <w:spacing w:after="0" w:line="240" w:lineRule="auto"/>
              <w:ind w:left="114" w:right="212"/>
              <w:jc w:val="both"/>
              <w:rPr>
                <w:rFonts w:eastAsia="Arial" w:cs="Arial"/>
                <w:color w:val="000000" w:themeColor="text1"/>
              </w:rPr>
            </w:pPr>
            <w:r w:rsidRPr="160D6AC2">
              <w:rPr>
                <w:rFonts w:eastAsia="Arial" w:cs="Arial"/>
                <w:color w:val="000000" w:themeColor="text1"/>
              </w:rPr>
              <w:t>To review and note the action points carried forward from previous meetings.  </w:t>
            </w:r>
          </w:p>
          <w:p w14:paraId="7B60AFBF" w14:textId="77777777" w:rsidR="00D43577" w:rsidRPr="00B513EF" w:rsidRDefault="00D43577" w:rsidP="00976459">
            <w:pPr>
              <w:spacing w:after="0" w:line="240" w:lineRule="auto"/>
              <w:ind w:left="114" w:right="212"/>
              <w:jc w:val="both"/>
              <w:rPr>
                <w:rFonts w:eastAsia="Arial" w:cs="Arial"/>
                <w:color w:val="000000" w:themeColor="text1"/>
              </w:rPr>
            </w:pPr>
            <w:r w:rsidRPr="162EB4EF">
              <w:rPr>
                <w:rFonts w:eastAsia="Arial" w:cs="Arial"/>
                <w:color w:val="000000" w:themeColor="text1"/>
              </w:rPr>
              <w:t>Decision Required: None.</w:t>
            </w:r>
          </w:p>
          <w:p w14:paraId="4743269A" w14:textId="77777777" w:rsidR="00D43577" w:rsidRPr="00B513EF" w:rsidRDefault="00D43577" w:rsidP="00976459">
            <w:pPr>
              <w:spacing w:after="0" w:line="240" w:lineRule="auto"/>
              <w:ind w:left="114" w:right="212"/>
              <w:jc w:val="both"/>
              <w:rPr>
                <w:rFonts w:eastAsia="Arial" w:cs="Arial"/>
                <w:color w:val="000000" w:themeColor="text1"/>
              </w:rPr>
            </w:pPr>
            <w:r w:rsidRPr="160D6AC2">
              <w:rPr>
                <w:rFonts w:eastAsia="Arial" w:cs="Arial"/>
                <w:color w:val="000000" w:themeColor="text1"/>
              </w:rPr>
              <w:t>Lead: Chair.</w:t>
            </w:r>
          </w:p>
          <w:p w14:paraId="762CB14B" w14:textId="77777777" w:rsidR="00D43577" w:rsidRPr="002A580F" w:rsidRDefault="00D43577" w:rsidP="00976459">
            <w:pPr>
              <w:pStyle w:val="paragraph"/>
              <w:spacing w:before="0" w:beforeAutospacing="0" w:after="0" w:afterAutospacing="0"/>
              <w:ind w:left="114" w:right="212"/>
              <w:jc w:val="both"/>
              <w:textAlignment w:val="baseline"/>
              <w:rPr>
                <w:rStyle w:val="normaltextrun"/>
                <w:rFonts w:ascii="Arial" w:eastAsia="Arial" w:hAnsi="Arial" w:cs="Arial"/>
                <w:b/>
                <w:bCs/>
                <w:sz w:val="22"/>
                <w:szCs w:val="22"/>
              </w:rPr>
            </w:pPr>
          </w:p>
        </w:tc>
      </w:tr>
      <w:tr w:rsidR="00D43577" w14:paraId="45279AA6" w14:textId="7777777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0"/>
        </w:trPr>
        <w:tc>
          <w:tcPr>
            <w:tcW w:w="1552" w:type="dxa"/>
            <w:tcBorders>
              <w:top w:val="nil"/>
              <w:left w:val="single" w:sz="6" w:space="0" w:color="000000" w:themeColor="text1"/>
              <w:bottom w:val="single" w:sz="6" w:space="0" w:color="000000" w:themeColor="text1"/>
              <w:right w:val="single" w:sz="6" w:space="0" w:color="000000" w:themeColor="text1"/>
            </w:tcBorders>
            <w:vAlign w:val="center"/>
          </w:tcPr>
          <w:p w14:paraId="5F0C7A25" w14:textId="77777777" w:rsidR="00D43577" w:rsidRPr="007B01DB" w:rsidRDefault="00D43577" w:rsidP="00976459">
            <w:pPr>
              <w:spacing w:after="0" w:line="240" w:lineRule="auto"/>
              <w:jc w:val="center"/>
              <w:rPr>
                <w:rFonts w:eastAsia="Arial" w:cs="Arial"/>
                <w:color w:val="000000" w:themeColor="text1"/>
              </w:rPr>
            </w:pPr>
            <w:r w:rsidRPr="7F40CDC1">
              <w:rPr>
                <w:rFonts w:eastAsia="Arial" w:cs="Arial"/>
                <w:b/>
                <w:bCs/>
                <w:color w:val="000000" w:themeColor="text1"/>
              </w:rPr>
              <w:t>383</w:t>
            </w:r>
            <w:r w:rsidRPr="162EB4EF">
              <w:rPr>
                <w:rFonts w:eastAsia="Arial" w:cs="Arial"/>
                <w:b/>
                <w:bCs/>
                <w:color w:val="000000" w:themeColor="text1"/>
              </w:rPr>
              <w:t>/24</w:t>
            </w:r>
          </w:p>
        </w:tc>
        <w:tc>
          <w:tcPr>
            <w:tcW w:w="7799" w:type="dxa"/>
            <w:tcBorders>
              <w:top w:val="nil"/>
              <w:left w:val="single" w:sz="6" w:space="0" w:color="000000" w:themeColor="text1"/>
              <w:bottom w:val="single" w:sz="6" w:space="0" w:color="000000" w:themeColor="text1"/>
              <w:right w:val="single" w:sz="6" w:space="0" w:color="000000" w:themeColor="text1"/>
            </w:tcBorders>
            <w:vAlign w:val="center"/>
          </w:tcPr>
          <w:p w14:paraId="7CB6D1E0" w14:textId="77777777" w:rsidR="00D43577" w:rsidRPr="002A580F" w:rsidRDefault="00D43577" w:rsidP="00976459">
            <w:pPr>
              <w:spacing w:after="0" w:line="240" w:lineRule="auto"/>
              <w:ind w:left="38" w:right="212"/>
              <w:jc w:val="both"/>
              <w:rPr>
                <w:rFonts w:eastAsia="Arial" w:cs="Arial"/>
                <w:color w:val="000000" w:themeColor="text1"/>
              </w:rPr>
            </w:pPr>
            <w:r w:rsidRPr="160D6AC2">
              <w:rPr>
                <w:rFonts w:eastAsia="Arial" w:cs="Arial"/>
                <w:b/>
                <w:bCs/>
                <w:color w:val="000000" w:themeColor="text1"/>
                <w:u w:val="single"/>
              </w:rPr>
              <w:t>Committee Officers Update</w:t>
            </w:r>
            <w:r w:rsidRPr="160D6AC2">
              <w:rPr>
                <w:rFonts w:eastAsia="Arial" w:cs="Arial"/>
                <w:color w:val="000000" w:themeColor="text1"/>
              </w:rPr>
              <w:t>   </w:t>
            </w:r>
          </w:p>
          <w:p w14:paraId="0C9E88EC" w14:textId="77777777" w:rsidR="00D43577" w:rsidRPr="00824F89" w:rsidRDefault="00D43577" w:rsidP="00976459">
            <w:pPr>
              <w:spacing w:after="0" w:line="240" w:lineRule="auto"/>
              <w:ind w:left="38" w:right="212"/>
              <w:jc w:val="both"/>
              <w:rPr>
                <w:rFonts w:eastAsia="Arial" w:cs="Arial"/>
                <w:color w:val="000000" w:themeColor="text1"/>
              </w:rPr>
            </w:pPr>
            <w:r w:rsidRPr="160D6AC2">
              <w:rPr>
                <w:rFonts w:eastAsia="Arial" w:cs="Arial"/>
                <w:color w:val="000000" w:themeColor="text1"/>
                <w:lang w:val="en-US"/>
              </w:rPr>
              <w:t>To receive and note any update from the Committee Officer since the agenda for this meeting was issued.</w:t>
            </w:r>
            <w:r w:rsidRPr="160D6AC2">
              <w:rPr>
                <w:rFonts w:eastAsia="Arial" w:cs="Arial"/>
                <w:color w:val="000000" w:themeColor="text1"/>
              </w:rPr>
              <w:t>   </w:t>
            </w:r>
          </w:p>
          <w:p w14:paraId="38F773AB" w14:textId="77777777" w:rsidR="00D43577" w:rsidRPr="00824F89" w:rsidRDefault="00D43577" w:rsidP="00976459">
            <w:pPr>
              <w:pStyle w:val="paragraph"/>
              <w:spacing w:before="0" w:beforeAutospacing="0" w:after="0" w:afterAutospacing="0"/>
              <w:ind w:left="38" w:right="212"/>
              <w:jc w:val="both"/>
              <w:textAlignment w:val="baseline"/>
              <w:rPr>
                <w:rFonts w:ascii="Arial" w:eastAsia="Arial" w:hAnsi="Arial" w:cs="Arial"/>
                <w:sz w:val="22"/>
                <w:szCs w:val="22"/>
              </w:rPr>
            </w:pPr>
            <w:r w:rsidRPr="160D6AC2">
              <w:rPr>
                <w:rFonts w:ascii="Arial" w:eastAsia="Arial" w:hAnsi="Arial" w:cs="Arial"/>
                <w:color w:val="000000" w:themeColor="text1"/>
                <w:sz w:val="22"/>
                <w:szCs w:val="22"/>
              </w:rPr>
              <w:t>Decision required: None</w:t>
            </w:r>
            <w:r w:rsidRPr="160D6AC2">
              <w:rPr>
                <w:rStyle w:val="normaltextrun"/>
                <w:rFonts w:ascii="Arial" w:eastAsia="Arial" w:hAnsi="Arial" w:cs="Arial"/>
                <w:sz w:val="22"/>
                <w:szCs w:val="22"/>
              </w:rPr>
              <w:t>.</w:t>
            </w:r>
            <w:r w:rsidRPr="160D6AC2">
              <w:rPr>
                <w:rFonts w:ascii="Arial" w:eastAsia="Arial" w:hAnsi="Arial" w:cs="Arial"/>
                <w:color w:val="000000" w:themeColor="text1"/>
                <w:sz w:val="22"/>
                <w:szCs w:val="22"/>
              </w:rPr>
              <w:t>   </w:t>
            </w:r>
          </w:p>
          <w:p w14:paraId="081D27DD" w14:textId="77777777" w:rsidR="00D43577" w:rsidRPr="00824F89" w:rsidRDefault="00D43577" w:rsidP="00976459">
            <w:pPr>
              <w:spacing w:after="0" w:line="240" w:lineRule="auto"/>
              <w:ind w:left="38" w:right="212"/>
              <w:jc w:val="both"/>
              <w:rPr>
                <w:rFonts w:eastAsia="Arial" w:cs="Arial"/>
                <w:color w:val="000000" w:themeColor="text1"/>
              </w:rPr>
            </w:pPr>
            <w:r w:rsidRPr="160D6AC2">
              <w:rPr>
                <w:rFonts w:eastAsia="Arial" w:cs="Arial"/>
                <w:color w:val="000000" w:themeColor="text1"/>
              </w:rPr>
              <w:t>Lead: Committee Officer.</w:t>
            </w:r>
          </w:p>
          <w:p w14:paraId="618EFA5D" w14:textId="77777777" w:rsidR="00D43577" w:rsidRPr="002A580F" w:rsidRDefault="00D43577" w:rsidP="00976459">
            <w:pPr>
              <w:spacing w:after="0" w:line="240" w:lineRule="auto"/>
              <w:ind w:left="38" w:right="210"/>
              <w:jc w:val="both"/>
              <w:rPr>
                <w:rFonts w:eastAsia="Arial" w:cs="Arial"/>
                <w:color w:val="000000" w:themeColor="text1"/>
              </w:rPr>
            </w:pPr>
          </w:p>
        </w:tc>
      </w:tr>
    </w:tbl>
    <w:p w14:paraId="1B64BC7B" w14:textId="77777777" w:rsidR="00D43577" w:rsidRDefault="00D43577" w:rsidP="00D43577">
      <w:pPr>
        <w:rPr>
          <w:rFonts w:eastAsia="Arial" w:cs="Arial"/>
        </w:rPr>
      </w:pPr>
    </w:p>
    <w:p w14:paraId="029F7CED" w14:textId="77777777" w:rsidR="00D43577" w:rsidRDefault="00D43577" w:rsidP="00D43577">
      <w:pPr>
        <w:rPr>
          <w:rFonts w:eastAsia="Arial" w:cs="Arial"/>
        </w:rPr>
      </w:pPr>
    </w:p>
    <w:p w14:paraId="3B883317" w14:textId="77777777" w:rsidR="00D43577" w:rsidRDefault="00D43577" w:rsidP="00D43577">
      <w:pPr>
        <w:spacing w:after="0" w:line="240" w:lineRule="auto"/>
        <w:jc w:val="center"/>
        <w:rPr>
          <w:rFonts w:eastAsia="Arial" w:cs="Arial"/>
          <w:color w:val="000000" w:themeColor="text1"/>
        </w:rPr>
      </w:pPr>
      <w:r w:rsidRPr="160D6AC2">
        <w:rPr>
          <w:rFonts w:eastAsia="Arial" w:cs="Arial"/>
          <w:b/>
          <w:bCs/>
          <w:color w:val="000000" w:themeColor="text1"/>
        </w:rPr>
        <w:t xml:space="preserve">A recording of the meeting can also be viewed on </w:t>
      </w:r>
      <w:hyperlink r:id="rId13">
        <w:r w:rsidRPr="160D6AC2">
          <w:rPr>
            <w:rStyle w:val="Hyperlink"/>
            <w:rFonts w:eastAsia="Arial" w:cs="Arial"/>
            <w:b/>
            <w:bCs/>
            <w:color w:val="auto"/>
          </w:rPr>
          <w:t>https://bit.ly/ttceventsyoutube</w:t>
        </w:r>
      </w:hyperlink>
      <w:r w:rsidRPr="160D6AC2">
        <w:rPr>
          <w:rFonts w:eastAsia="Arial" w:cs="Arial"/>
          <w:b/>
          <w:bCs/>
          <w:color w:val="000000" w:themeColor="text1"/>
        </w:rPr>
        <w:t xml:space="preserve"> usually within 5 working days after the meeting has been held.</w:t>
      </w:r>
    </w:p>
    <w:p w14:paraId="731CCC87" w14:textId="77777777" w:rsidR="00D43577" w:rsidRDefault="00D43577" w:rsidP="00D43577"/>
    <w:p w14:paraId="3E237B8A" w14:textId="77777777" w:rsidR="00C00310" w:rsidRPr="00A56453" w:rsidRDefault="00C00310" w:rsidP="00CD5D69">
      <w:pPr>
        <w:jc w:val="center"/>
        <w:rPr>
          <w:b/>
          <w:bCs/>
        </w:rPr>
        <w:sectPr w:rsidR="00C00310" w:rsidRPr="00A56453" w:rsidSect="00C83B8D">
          <w:pgSz w:w="11906" w:h="16838"/>
          <w:pgMar w:top="992" w:right="1440" w:bottom="1276" w:left="1440" w:header="709" w:footer="455" w:gutter="0"/>
          <w:pgNumType w:start="1"/>
          <w:cols w:space="708"/>
          <w:docGrid w:linePitch="360"/>
        </w:sectPr>
      </w:pPr>
    </w:p>
    <w:p w14:paraId="047945B5" w14:textId="77777777" w:rsidR="00B26BDF" w:rsidRDefault="00B26BDF" w:rsidP="00B26BDF">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40F78051" wp14:editId="72028175">
            <wp:extent cx="1219200" cy="967740"/>
            <wp:effectExtent l="0" t="0" r="0" b="3810"/>
            <wp:docPr id="400171057"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27FFF28F" w14:textId="447E46B7" w:rsidR="00364232" w:rsidRPr="00364232" w:rsidRDefault="00364232" w:rsidP="00B26BDF">
      <w:pPr>
        <w:spacing w:after="0" w:line="240" w:lineRule="auto"/>
        <w:ind w:right="212"/>
        <w:jc w:val="right"/>
        <w:rPr>
          <w:rFonts w:eastAsia="Times New Roman" w:cs="Arial"/>
          <w:b/>
          <w:bCs/>
          <w:color w:val="FF0000"/>
          <w:lang w:eastAsia="en-GB"/>
        </w:rPr>
      </w:pPr>
      <w:r w:rsidRPr="00364232">
        <w:rPr>
          <w:rFonts w:eastAsia="Times New Roman" w:cs="Arial"/>
          <w:b/>
          <w:bCs/>
          <w:color w:val="FF0000"/>
          <w:lang w:eastAsia="en-GB"/>
        </w:rPr>
        <w:t>DRAFT</w:t>
      </w:r>
    </w:p>
    <w:p w14:paraId="3B73DDA3" w14:textId="16B53A28" w:rsidR="00B26BDF" w:rsidRDefault="00800D54" w:rsidP="00B26BDF">
      <w:pPr>
        <w:spacing w:after="0" w:line="240" w:lineRule="auto"/>
        <w:ind w:right="212"/>
        <w:jc w:val="right"/>
        <w:rPr>
          <w:rFonts w:eastAsia="Times New Roman" w:cs="Arial"/>
          <w:b/>
          <w:bCs/>
          <w:lang w:eastAsia="en-GB"/>
        </w:rPr>
      </w:pPr>
      <w:r>
        <w:rPr>
          <w:rFonts w:eastAsia="Times New Roman" w:cs="Arial"/>
          <w:b/>
          <w:bCs/>
          <w:lang w:eastAsia="en-GB"/>
        </w:rPr>
        <w:t xml:space="preserve">Agenda Item </w:t>
      </w:r>
      <w:r w:rsidR="001B0219">
        <w:rPr>
          <w:rFonts w:eastAsia="Times New Roman" w:cs="Arial"/>
          <w:b/>
          <w:bCs/>
          <w:lang w:eastAsia="en-GB"/>
        </w:rPr>
        <w:t>374</w:t>
      </w:r>
      <w:r w:rsidR="006D6CD9">
        <w:rPr>
          <w:rFonts w:eastAsia="Times New Roman" w:cs="Arial"/>
          <w:b/>
          <w:bCs/>
          <w:lang w:eastAsia="en-GB"/>
        </w:rPr>
        <w:t>/24</w:t>
      </w:r>
    </w:p>
    <w:p w14:paraId="670A887C" w14:textId="77777777" w:rsidR="00B26BDF" w:rsidRDefault="00B26BDF" w:rsidP="00B26BDF">
      <w:pPr>
        <w:spacing w:after="0" w:line="240" w:lineRule="auto"/>
        <w:jc w:val="right"/>
        <w:rPr>
          <w:rFonts w:cs="Arial"/>
          <w:b/>
          <w:bCs/>
        </w:rPr>
      </w:pPr>
    </w:p>
    <w:tbl>
      <w:tblPr>
        <w:tblStyle w:val="TableGrid"/>
        <w:tblW w:w="0" w:type="auto"/>
        <w:tblLook w:val="04A0" w:firstRow="1" w:lastRow="0" w:firstColumn="1" w:lastColumn="0" w:noHBand="0" w:noVBand="1"/>
      </w:tblPr>
      <w:tblGrid>
        <w:gridCol w:w="2405"/>
        <w:gridCol w:w="6918"/>
      </w:tblGrid>
      <w:tr w:rsidR="00164550" w14:paraId="054F38E6" w14:textId="77777777" w:rsidTr="00164550">
        <w:tc>
          <w:tcPr>
            <w:tcW w:w="2405" w:type="dxa"/>
          </w:tcPr>
          <w:p w14:paraId="1BE6825E" w14:textId="50FFA067" w:rsidR="00164550" w:rsidRDefault="00164550" w:rsidP="00164550">
            <w:pPr>
              <w:ind w:right="212"/>
              <w:rPr>
                <w:rFonts w:eastAsia="Times New Roman" w:cs="Arial"/>
                <w:b/>
                <w:bCs/>
                <w:lang w:eastAsia="en-GB"/>
              </w:rPr>
            </w:pPr>
            <w:r>
              <w:rPr>
                <w:rFonts w:cs="Arial"/>
              </w:rPr>
              <w:t>Report To:</w:t>
            </w:r>
          </w:p>
        </w:tc>
        <w:tc>
          <w:tcPr>
            <w:tcW w:w="6918" w:type="dxa"/>
          </w:tcPr>
          <w:p w14:paraId="75241BE6" w14:textId="63AA731A" w:rsidR="00164550" w:rsidRDefault="00164550" w:rsidP="00164550">
            <w:pPr>
              <w:ind w:right="212"/>
              <w:rPr>
                <w:rFonts w:eastAsia="Times New Roman" w:cs="Arial"/>
                <w:b/>
                <w:bCs/>
                <w:lang w:eastAsia="en-GB"/>
              </w:rPr>
            </w:pPr>
            <w:r>
              <w:rPr>
                <w:rFonts w:cs="Arial"/>
              </w:rPr>
              <w:t>Community and Environmental Services</w:t>
            </w:r>
          </w:p>
        </w:tc>
      </w:tr>
      <w:tr w:rsidR="00164550" w14:paraId="444E0BA9" w14:textId="77777777" w:rsidTr="00164550">
        <w:tc>
          <w:tcPr>
            <w:tcW w:w="2405" w:type="dxa"/>
          </w:tcPr>
          <w:p w14:paraId="4B468A39" w14:textId="0087B1A0" w:rsidR="00164550" w:rsidRDefault="00164550" w:rsidP="00164550">
            <w:pPr>
              <w:ind w:right="212"/>
              <w:rPr>
                <w:rFonts w:eastAsia="Times New Roman" w:cs="Arial"/>
                <w:b/>
                <w:bCs/>
                <w:lang w:eastAsia="en-GB"/>
              </w:rPr>
            </w:pPr>
            <w:r>
              <w:rPr>
                <w:rFonts w:cs="Arial"/>
              </w:rPr>
              <w:t>Date of Meeting:</w:t>
            </w:r>
          </w:p>
        </w:tc>
        <w:tc>
          <w:tcPr>
            <w:tcW w:w="6918" w:type="dxa"/>
          </w:tcPr>
          <w:p w14:paraId="6C318F29" w14:textId="25BBDD51" w:rsidR="00164550" w:rsidRDefault="003E06B6" w:rsidP="00164550">
            <w:pPr>
              <w:ind w:right="212"/>
              <w:rPr>
                <w:rFonts w:eastAsia="Times New Roman" w:cs="Arial"/>
                <w:b/>
                <w:bCs/>
                <w:lang w:eastAsia="en-GB"/>
              </w:rPr>
            </w:pPr>
            <w:r>
              <w:rPr>
                <w:rFonts w:cs="Arial"/>
              </w:rPr>
              <w:t>5th</w:t>
            </w:r>
            <w:r w:rsidR="00164550">
              <w:rPr>
                <w:rFonts w:cs="Arial"/>
              </w:rPr>
              <w:t xml:space="preserve"> </w:t>
            </w:r>
            <w:r>
              <w:rPr>
                <w:rFonts w:cs="Arial"/>
              </w:rPr>
              <w:t>Nov</w:t>
            </w:r>
            <w:r w:rsidR="00164550">
              <w:rPr>
                <w:rFonts w:cs="Arial"/>
              </w:rPr>
              <w:t>ember 2024</w:t>
            </w:r>
          </w:p>
        </w:tc>
      </w:tr>
      <w:tr w:rsidR="00164550" w14:paraId="01ECA453" w14:textId="77777777" w:rsidTr="00164550">
        <w:tc>
          <w:tcPr>
            <w:tcW w:w="2405" w:type="dxa"/>
            <w:tcBorders>
              <w:bottom w:val="single" w:sz="4" w:space="0" w:color="auto"/>
            </w:tcBorders>
          </w:tcPr>
          <w:p w14:paraId="01221E4D" w14:textId="27B8A2BB" w:rsidR="00164550" w:rsidRDefault="00164550" w:rsidP="00164550">
            <w:pPr>
              <w:ind w:right="212"/>
              <w:rPr>
                <w:rFonts w:eastAsia="Times New Roman" w:cs="Arial"/>
                <w:b/>
                <w:bCs/>
                <w:lang w:eastAsia="en-GB"/>
              </w:rPr>
            </w:pPr>
            <w:r>
              <w:rPr>
                <w:rFonts w:cs="Arial"/>
              </w:rPr>
              <w:t>Authorship:</w:t>
            </w:r>
          </w:p>
        </w:tc>
        <w:tc>
          <w:tcPr>
            <w:tcW w:w="6918" w:type="dxa"/>
            <w:tcBorders>
              <w:bottom w:val="single" w:sz="4" w:space="0" w:color="auto"/>
            </w:tcBorders>
          </w:tcPr>
          <w:p w14:paraId="14F12387" w14:textId="7E8A0D6A" w:rsidR="00164550" w:rsidRDefault="00164550" w:rsidP="00164550">
            <w:pPr>
              <w:ind w:right="212"/>
              <w:rPr>
                <w:rFonts w:eastAsia="Times New Roman" w:cs="Arial"/>
                <w:b/>
                <w:bCs/>
                <w:lang w:eastAsia="en-GB"/>
              </w:rPr>
            </w:pPr>
            <w:r>
              <w:rPr>
                <w:rFonts w:cs="Arial"/>
              </w:rPr>
              <w:t>Deputy Town Clerk</w:t>
            </w:r>
          </w:p>
        </w:tc>
      </w:tr>
      <w:tr w:rsidR="00164550" w14:paraId="542EF136" w14:textId="77777777" w:rsidTr="00164550">
        <w:tc>
          <w:tcPr>
            <w:tcW w:w="2405" w:type="dxa"/>
            <w:tcBorders>
              <w:top w:val="single" w:sz="4" w:space="0" w:color="auto"/>
              <w:left w:val="single" w:sz="4" w:space="0" w:color="auto"/>
              <w:bottom w:val="single" w:sz="4" w:space="0" w:color="auto"/>
              <w:right w:val="single" w:sz="4" w:space="0" w:color="auto"/>
            </w:tcBorders>
          </w:tcPr>
          <w:p w14:paraId="6E68BE8E" w14:textId="1BDCF269" w:rsidR="00164550" w:rsidRDefault="00164550" w:rsidP="00164550">
            <w:pPr>
              <w:ind w:right="212"/>
              <w:rPr>
                <w:rFonts w:eastAsia="Times New Roman" w:cs="Arial"/>
                <w:b/>
                <w:bCs/>
                <w:lang w:eastAsia="en-GB"/>
              </w:rPr>
            </w:pPr>
            <w:r>
              <w:rPr>
                <w:rFonts w:cs="Arial"/>
              </w:rPr>
              <w:t>Subject:</w:t>
            </w:r>
          </w:p>
        </w:tc>
        <w:tc>
          <w:tcPr>
            <w:tcW w:w="6918" w:type="dxa"/>
            <w:tcBorders>
              <w:top w:val="single" w:sz="4" w:space="0" w:color="auto"/>
              <w:left w:val="single" w:sz="4" w:space="0" w:color="auto"/>
              <w:bottom w:val="single" w:sz="4" w:space="0" w:color="auto"/>
              <w:right w:val="single" w:sz="4" w:space="0" w:color="auto"/>
            </w:tcBorders>
          </w:tcPr>
          <w:p w14:paraId="43635133" w14:textId="76BFAA03" w:rsidR="00164550" w:rsidRDefault="00164550" w:rsidP="00164550">
            <w:pPr>
              <w:ind w:right="212"/>
              <w:rPr>
                <w:rFonts w:eastAsia="Times New Roman" w:cs="Arial"/>
                <w:b/>
                <w:bCs/>
                <w:lang w:eastAsia="en-GB"/>
              </w:rPr>
            </w:pPr>
            <w:r>
              <w:rPr>
                <w:rFonts w:cs="Arial"/>
              </w:rPr>
              <w:t>Confirm the Minutes</w:t>
            </w:r>
          </w:p>
        </w:tc>
      </w:tr>
    </w:tbl>
    <w:p w14:paraId="465FAEB8" w14:textId="77777777" w:rsidR="00E12C2A" w:rsidRDefault="00E12C2A" w:rsidP="00E12C2A">
      <w:pPr>
        <w:spacing w:after="0" w:line="240" w:lineRule="auto"/>
        <w:ind w:left="114" w:right="212"/>
        <w:rPr>
          <w:rFonts w:cs="Arial"/>
          <w:color w:val="000000" w:themeColor="text1"/>
        </w:rPr>
      </w:pPr>
      <w:bookmarkStart w:id="1" w:name="_Hlk488155247"/>
    </w:p>
    <w:p w14:paraId="5758DB49" w14:textId="5FBE9A10" w:rsidR="00E12C2A" w:rsidRPr="00E12C2A" w:rsidRDefault="00E12C2A" w:rsidP="00E12C2A">
      <w:pPr>
        <w:spacing w:after="0" w:line="240" w:lineRule="auto"/>
        <w:ind w:left="114" w:right="212"/>
        <w:jc w:val="center"/>
        <w:rPr>
          <w:rFonts w:cs="Arial"/>
          <w:b/>
          <w:bCs/>
          <w:color w:val="000000" w:themeColor="text1"/>
        </w:rPr>
      </w:pPr>
      <w:r w:rsidRPr="00E12C2A">
        <w:rPr>
          <w:rFonts w:cs="Arial"/>
          <w:b/>
          <w:bCs/>
          <w:color w:val="000000" w:themeColor="text1"/>
        </w:rPr>
        <w:t xml:space="preserve">To confirm the minutes of the </w:t>
      </w:r>
      <w:r w:rsidRPr="00E12C2A">
        <w:rPr>
          <w:rFonts w:eastAsia="Arial" w:cs="Arial"/>
          <w:b/>
          <w:bCs/>
          <w:color w:val="000000" w:themeColor="text1"/>
        </w:rPr>
        <w:t>Community and Environmental Services</w:t>
      </w:r>
      <w:r w:rsidRPr="00E12C2A">
        <w:rPr>
          <w:rFonts w:cs="Arial"/>
          <w:b/>
          <w:bCs/>
          <w:color w:val="000000" w:themeColor="text1"/>
        </w:rPr>
        <w:t xml:space="preserve"> Committee meeting held on 3 September 2024 as a true record and be signed/initialled by the Committee Chair.</w:t>
      </w:r>
    </w:p>
    <w:p w14:paraId="38BED4CC" w14:textId="77777777" w:rsidR="00256513" w:rsidRDefault="00256513" w:rsidP="008E4675">
      <w:pPr>
        <w:spacing w:after="0" w:line="240" w:lineRule="auto"/>
      </w:pPr>
    </w:p>
    <w:p w14:paraId="6292C8C1" w14:textId="4DFF67B8" w:rsidR="008E4675" w:rsidRDefault="008E4675" w:rsidP="007A6044">
      <w:pPr>
        <w:spacing w:after="0" w:line="240" w:lineRule="auto"/>
        <w:rPr>
          <w:rFonts w:cs="Arial"/>
        </w:rPr>
      </w:pPr>
      <w:bookmarkStart w:id="2" w:name="_Hlk488155080"/>
      <w:r>
        <w:rPr>
          <w:rFonts w:cs="Arial"/>
        </w:rPr>
        <w:t>Present:</w:t>
      </w:r>
      <w:r>
        <w:tab/>
      </w:r>
      <w:r>
        <w:rPr>
          <w:rFonts w:cs="Arial"/>
        </w:rPr>
        <w:t>Councillors:</w:t>
      </w:r>
      <w:r>
        <w:tab/>
      </w:r>
      <w:r>
        <w:rPr>
          <w:rFonts w:cs="Arial"/>
        </w:rPr>
        <w:t>M. Brindle</w:t>
      </w:r>
      <w:r w:rsidR="007A6044">
        <w:rPr>
          <w:rFonts w:cs="Arial"/>
        </w:rPr>
        <w:t xml:space="preserve">, </w:t>
      </w:r>
      <w:r>
        <w:rPr>
          <w:rFonts w:cs="Arial"/>
        </w:rPr>
        <w:t>I. Evans</w:t>
      </w:r>
      <w:r w:rsidR="007A6044">
        <w:rPr>
          <w:rFonts w:cs="Arial"/>
        </w:rPr>
        <w:t xml:space="preserve">, </w:t>
      </w:r>
      <w:r>
        <w:rPr>
          <w:rFonts w:cs="Arial"/>
        </w:rPr>
        <w:t>C. Harvey</w:t>
      </w:r>
      <w:r w:rsidR="007A6044">
        <w:rPr>
          <w:rFonts w:cs="Arial"/>
        </w:rPr>
        <w:t xml:space="preserve">, </w:t>
      </w:r>
      <w:r>
        <w:rPr>
          <w:rFonts w:cs="Arial"/>
        </w:rPr>
        <w:t>T. Land</w:t>
      </w:r>
      <w:r w:rsidR="007A6044">
        <w:rPr>
          <w:rFonts w:cs="Arial"/>
        </w:rPr>
        <w:t xml:space="preserve">, </w:t>
      </w:r>
      <w:r>
        <w:rPr>
          <w:rFonts w:cs="Arial"/>
        </w:rPr>
        <w:t>M. MacDonald</w:t>
      </w:r>
      <w:r w:rsidR="007A6044">
        <w:rPr>
          <w:rFonts w:cs="Arial"/>
        </w:rPr>
        <w:t xml:space="preserve">, </w:t>
      </w:r>
      <w:r>
        <w:rPr>
          <w:rFonts w:cs="Arial"/>
        </w:rPr>
        <w:t>H. McCambridge (Chair)</w:t>
      </w:r>
      <w:r w:rsidR="007A6044">
        <w:rPr>
          <w:rFonts w:cs="Arial"/>
        </w:rPr>
        <w:t xml:space="preserve">, </w:t>
      </w:r>
      <w:r>
        <w:rPr>
          <w:rFonts w:cs="Arial"/>
        </w:rPr>
        <w:t>S. Terry</w:t>
      </w:r>
    </w:p>
    <w:p w14:paraId="342C8C99" w14:textId="77777777" w:rsidR="008E4675" w:rsidRDefault="008E4675" w:rsidP="008E4675">
      <w:pPr>
        <w:spacing w:after="0" w:line="240" w:lineRule="auto"/>
        <w:rPr>
          <w:rFonts w:cs="Arial"/>
        </w:rPr>
      </w:pPr>
    </w:p>
    <w:p w14:paraId="2C1AA66B" w14:textId="297F615D" w:rsidR="008E4675" w:rsidRDefault="008E4675" w:rsidP="008E4675">
      <w:pPr>
        <w:spacing w:after="0" w:line="240" w:lineRule="auto"/>
        <w:rPr>
          <w:rFonts w:cs="Arial"/>
        </w:rPr>
      </w:pPr>
      <w:r>
        <w:rPr>
          <w:rFonts w:cs="Arial"/>
        </w:rPr>
        <w:t>Officers:</w:t>
      </w:r>
      <w:r>
        <w:rPr>
          <w:rFonts w:cs="Arial"/>
        </w:rPr>
        <w:tab/>
        <w:t>S. Wright (Town Clerk)</w:t>
      </w:r>
    </w:p>
    <w:p w14:paraId="156F32BC" w14:textId="77777777" w:rsidR="008E4675" w:rsidRPr="00E83301" w:rsidRDefault="008E4675" w:rsidP="007A6044">
      <w:pPr>
        <w:spacing w:after="0" w:line="240" w:lineRule="auto"/>
        <w:ind w:left="720" w:firstLine="720"/>
        <w:rPr>
          <w:rFonts w:cs="Arial"/>
        </w:rPr>
      </w:pPr>
      <w:r>
        <w:rPr>
          <w:rFonts w:cs="Arial"/>
        </w:rPr>
        <w:t xml:space="preserve">A. </w:t>
      </w:r>
      <w:r w:rsidRPr="00E83301">
        <w:rPr>
          <w:rFonts w:cs="Arial"/>
        </w:rPr>
        <w:t>Yorke (Deputy Town Clerk)</w:t>
      </w:r>
    </w:p>
    <w:p w14:paraId="65FA244C" w14:textId="77777777" w:rsidR="008E4675" w:rsidRDefault="008E4675" w:rsidP="001B0219">
      <w:pPr>
        <w:spacing w:after="0" w:line="240" w:lineRule="auto"/>
        <w:ind w:left="720" w:firstLine="720"/>
        <w:rPr>
          <w:rFonts w:cs="Arial"/>
        </w:rPr>
      </w:pPr>
      <w:r>
        <w:rPr>
          <w:rFonts w:cs="Arial"/>
        </w:rPr>
        <w:t>N. Thompson (Committee Officer)</w:t>
      </w:r>
    </w:p>
    <w:p w14:paraId="484F54D2" w14:textId="77777777" w:rsidR="008E4675" w:rsidRDefault="008E4675" w:rsidP="008E4675">
      <w:pPr>
        <w:spacing w:after="0" w:line="240" w:lineRule="auto"/>
        <w:rPr>
          <w:rFonts w:cs="Arial"/>
        </w:rPr>
      </w:pPr>
    </w:p>
    <w:p w14:paraId="2675D4A2" w14:textId="16C6FCF7" w:rsidR="008E4675" w:rsidRDefault="008E4675" w:rsidP="008E4675">
      <w:pPr>
        <w:spacing w:after="0" w:line="240" w:lineRule="auto"/>
        <w:rPr>
          <w:rFonts w:cs="Arial"/>
        </w:rPr>
      </w:pPr>
      <w:r>
        <w:rPr>
          <w:rFonts w:cs="Arial"/>
        </w:rPr>
        <w:t>Members of Public:</w:t>
      </w:r>
      <w:r>
        <w:rPr>
          <w:rFonts w:cs="Arial"/>
        </w:rPr>
        <w:tab/>
        <w:t>There were none.</w:t>
      </w:r>
    </w:p>
    <w:bookmarkEnd w:id="2"/>
    <w:p w14:paraId="116B0440" w14:textId="77777777" w:rsidR="008E4675" w:rsidRPr="00F64A41" w:rsidRDefault="008E4675" w:rsidP="008E4675">
      <w:pPr>
        <w:pStyle w:val="Heading3"/>
        <w:pBdr>
          <w:bottom w:val="single" w:sz="8" w:space="1" w:color="767171" w:themeColor="background2" w:themeShade="80"/>
        </w:pBdr>
        <w:spacing w:before="0" w:line="240" w:lineRule="auto"/>
        <w:rPr>
          <w:rFonts w:ascii="Arial" w:hAnsi="Arial" w:cs="Arial"/>
          <w:b/>
          <w:bCs/>
          <w:color w:val="auto"/>
          <w:sz w:val="22"/>
          <w:szCs w:val="22"/>
        </w:rPr>
      </w:pPr>
    </w:p>
    <w:p w14:paraId="518EC3F8" w14:textId="77777777" w:rsidR="008E4675" w:rsidRDefault="008E4675" w:rsidP="008E4675">
      <w:pPr>
        <w:rPr>
          <w:rFonts w:cs="Arial"/>
          <w:b/>
          <w:bCs/>
        </w:rPr>
      </w:pPr>
    </w:p>
    <w:p w14:paraId="6D00EE30" w14:textId="77777777" w:rsidR="008E4675" w:rsidRPr="00703D8B" w:rsidRDefault="008E4675" w:rsidP="008E4675">
      <w:pPr>
        <w:jc w:val="both"/>
        <w:rPr>
          <w:rFonts w:cs="Arial"/>
          <w:b/>
          <w:bCs/>
        </w:rPr>
      </w:pPr>
      <w:r w:rsidRPr="6C416B73">
        <w:rPr>
          <w:rFonts w:cs="Arial"/>
          <w:b/>
          <w:bCs/>
        </w:rPr>
        <w:t>269/24</w:t>
      </w:r>
      <w:r>
        <w:tab/>
      </w:r>
      <w:r w:rsidRPr="6C416B73">
        <w:rPr>
          <w:rFonts w:cs="Arial"/>
          <w:b/>
          <w:bCs/>
        </w:rPr>
        <w:t>Apologies for Absence</w:t>
      </w:r>
    </w:p>
    <w:p w14:paraId="57BE9342" w14:textId="77777777" w:rsidR="008E4675" w:rsidRPr="00C5309D" w:rsidRDefault="008E4675" w:rsidP="001B0219">
      <w:pPr>
        <w:ind w:left="709"/>
        <w:jc w:val="both"/>
        <w:rPr>
          <w:rFonts w:cs="Arial"/>
        </w:rPr>
      </w:pPr>
      <w:r w:rsidRPr="45AFE188">
        <w:rPr>
          <w:rFonts w:cs="Arial"/>
        </w:rPr>
        <w:t xml:space="preserve">Councillor </w:t>
      </w:r>
      <w:r>
        <w:rPr>
          <w:rFonts w:cs="Arial"/>
        </w:rPr>
        <w:t>T. Jermy’s absence was noted.</w:t>
      </w:r>
    </w:p>
    <w:p w14:paraId="18D89E41" w14:textId="77777777" w:rsidR="008E4675" w:rsidRPr="00703D8B" w:rsidRDefault="008E4675" w:rsidP="008E4675">
      <w:pPr>
        <w:jc w:val="both"/>
        <w:rPr>
          <w:rFonts w:cs="Arial"/>
          <w:b/>
          <w:bCs/>
        </w:rPr>
      </w:pPr>
      <w:r w:rsidRPr="6C416B73">
        <w:rPr>
          <w:rFonts w:cs="Arial"/>
          <w:b/>
          <w:bCs/>
        </w:rPr>
        <w:t>270/24</w:t>
      </w:r>
      <w:r>
        <w:tab/>
      </w:r>
      <w:r w:rsidRPr="6C416B73">
        <w:rPr>
          <w:rFonts w:cs="Arial"/>
          <w:b/>
          <w:bCs/>
        </w:rPr>
        <w:t>Minutes</w:t>
      </w:r>
    </w:p>
    <w:p w14:paraId="493BD48B" w14:textId="77777777" w:rsidR="008E4675" w:rsidRPr="00703D8B" w:rsidRDefault="008E4675" w:rsidP="001B0219">
      <w:pPr>
        <w:ind w:left="709"/>
        <w:jc w:val="both"/>
        <w:rPr>
          <w:rFonts w:cs="Arial"/>
          <w:b/>
          <w:bCs/>
        </w:rPr>
      </w:pPr>
      <w:r w:rsidRPr="2F0C025D">
        <w:rPr>
          <w:rFonts w:cs="Arial"/>
        </w:rPr>
        <w:t xml:space="preserve">The minutes of the Community and Environmental Services Committee meeting held on the 7 August 2024 are a true record and signed by the Chairman. </w:t>
      </w:r>
    </w:p>
    <w:p w14:paraId="4B6B58A6" w14:textId="60EC3C3C" w:rsidR="008E4675" w:rsidRPr="00703D8B" w:rsidRDefault="008E4675" w:rsidP="008E4675">
      <w:pPr>
        <w:ind w:left="993" w:hanging="993"/>
        <w:jc w:val="both"/>
        <w:rPr>
          <w:rFonts w:cs="Arial"/>
          <w:b/>
          <w:bCs/>
        </w:rPr>
      </w:pPr>
      <w:r w:rsidRPr="6C416B73">
        <w:rPr>
          <w:rFonts w:cs="Arial"/>
          <w:b/>
          <w:bCs/>
        </w:rPr>
        <w:t>271/24</w:t>
      </w:r>
      <w:r w:rsidR="001B0219">
        <w:t xml:space="preserve"> </w:t>
      </w:r>
      <w:r w:rsidRPr="6C416B73">
        <w:rPr>
          <w:rFonts w:cs="Arial"/>
          <w:b/>
          <w:bCs/>
        </w:rPr>
        <w:t>Declarations of Any Disclosable Pecuniary Interests</w:t>
      </w:r>
    </w:p>
    <w:p w14:paraId="7034C027" w14:textId="77777777" w:rsidR="008E4675" w:rsidRPr="00E00950" w:rsidRDefault="008E4675" w:rsidP="001B0219">
      <w:pPr>
        <w:tabs>
          <w:tab w:val="left" w:pos="709"/>
        </w:tabs>
        <w:ind w:left="709"/>
        <w:jc w:val="both"/>
        <w:rPr>
          <w:rFonts w:cs="Arial"/>
        </w:rPr>
      </w:pPr>
      <w:r>
        <w:rPr>
          <w:rFonts w:cs="Arial"/>
        </w:rPr>
        <w:t>There were n</w:t>
      </w:r>
      <w:r w:rsidRPr="00E00950">
        <w:rPr>
          <w:rFonts w:cs="Arial"/>
        </w:rPr>
        <w:t>one.</w:t>
      </w:r>
    </w:p>
    <w:p w14:paraId="06C4168F" w14:textId="39883DCE" w:rsidR="008E4675" w:rsidRPr="00824121" w:rsidRDefault="008E4675" w:rsidP="008E4675">
      <w:pPr>
        <w:ind w:left="993" w:hanging="993"/>
        <w:jc w:val="both"/>
        <w:rPr>
          <w:rFonts w:cs="Arial"/>
          <w:b/>
          <w:bCs/>
        </w:rPr>
      </w:pPr>
      <w:r w:rsidRPr="6C416B73">
        <w:rPr>
          <w:rFonts w:cs="Arial"/>
          <w:b/>
          <w:bCs/>
        </w:rPr>
        <w:t>272/24</w:t>
      </w:r>
      <w:r w:rsidR="001B0219">
        <w:t xml:space="preserve"> </w:t>
      </w:r>
      <w:r w:rsidRPr="6C416B73">
        <w:rPr>
          <w:rFonts w:cs="Arial"/>
          <w:b/>
          <w:bCs/>
        </w:rPr>
        <w:t>Town Team Report</w:t>
      </w:r>
    </w:p>
    <w:p w14:paraId="2BA2141D" w14:textId="77777777" w:rsidR="008E4675" w:rsidRDefault="008E4675" w:rsidP="001B0219">
      <w:pPr>
        <w:ind w:left="709"/>
        <w:jc w:val="both"/>
        <w:rPr>
          <w:rFonts w:cs="Arial"/>
        </w:rPr>
      </w:pPr>
      <w:r w:rsidRPr="21C7380B">
        <w:rPr>
          <w:rFonts w:cs="Arial"/>
        </w:rPr>
        <w:t>The Committee Officer spoke about a report on the activities of the Town Team, Cemetery, Allotment, Market and the Volunteers.  The Committee expressed their appreciation for the work done by members of the team, noting the positive impact that the new Amenities Assistant had on the toilet amenities in the town centre.  In respect of the Cemetery the potential lack of space in the new part of the Cemetery was noted as this could have an impact on future burials for the remaining four months of the year.  The need to look at other ways to help mark the passing of a deceased by families and residents other than in an interment was encouraged.  It was hoped that this piece of work would be undertaken soon.  In respect of allotments, it was noted that the backlog in reallocating plots was being eliminated.  The Tuesday market viability was under threat due to very small stallholders and this needs to be addressed.  The efforts of the new Market Co-ordinator in attracting potential new stall holders was noted.</w:t>
      </w:r>
    </w:p>
    <w:p w14:paraId="03EA5DCD" w14:textId="77777777" w:rsidR="008E4675" w:rsidRDefault="008E4675" w:rsidP="001B0219">
      <w:pPr>
        <w:ind w:left="709"/>
        <w:jc w:val="both"/>
        <w:rPr>
          <w:rFonts w:cs="Arial"/>
        </w:rPr>
      </w:pPr>
      <w:r w:rsidRPr="21C7380B">
        <w:rPr>
          <w:rFonts w:cs="Arial"/>
        </w:rPr>
        <w:t>The Deputy Town Clerk noted that the Heritage and Events Committee were looking at an event to recognise the work of volunteers as a whole and there was a need to work in tandem with this Committee in acknowledging volunteer efforts and support to the work of the Town Team.</w:t>
      </w:r>
    </w:p>
    <w:p w14:paraId="511D3CF7" w14:textId="77777777" w:rsidR="008E4675" w:rsidRDefault="008E4675" w:rsidP="001B0219">
      <w:pPr>
        <w:ind w:left="709"/>
        <w:jc w:val="both"/>
        <w:rPr>
          <w:rFonts w:cs="Arial"/>
        </w:rPr>
      </w:pPr>
      <w:r w:rsidRPr="21C7380B">
        <w:rPr>
          <w:rFonts w:cs="Arial"/>
        </w:rPr>
        <w:t xml:space="preserve">There was a discussion about the location of bins and benches, and the potential to review locations around town, specifically thinking about distance from each other and from paths and walking routes. </w:t>
      </w:r>
    </w:p>
    <w:p w14:paraId="69B8B21C" w14:textId="77777777" w:rsidR="008E4675" w:rsidRDefault="008E4675" w:rsidP="001B0219">
      <w:pPr>
        <w:ind w:left="709"/>
        <w:jc w:val="both"/>
      </w:pPr>
      <w:r w:rsidRPr="21C7380B">
        <w:rPr>
          <w:rFonts w:cs="Arial"/>
        </w:rPr>
        <w:t>Serco are due to cut the flower meadows but have said they cannot do this until mid-October which is too late in the year for our wildflower meadow management.</w:t>
      </w:r>
    </w:p>
    <w:p w14:paraId="3E9452A4" w14:textId="77777777" w:rsidR="008E4675" w:rsidRPr="00BE57A9" w:rsidRDefault="008E4675" w:rsidP="001B0219">
      <w:pPr>
        <w:ind w:left="709"/>
        <w:jc w:val="both"/>
        <w:rPr>
          <w:rFonts w:cs="Arial"/>
        </w:rPr>
      </w:pPr>
      <w:r>
        <w:rPr>
          <w:rFonts w:cs="Arial"/>
        </w:rPr>
        <w:t>The report was noted.</w:t>
      </w:r>
    </w:p>
    <w:p w14:paraId="58E45E64" w14:textId="77777777" w:rsidR="008E4675" w:rsidRDefault="008E4675" w:rsidP="008E4675">
      <w:pPr>
        <w:jc w:val="both"/>
        <w:rPr>
          <w:rFonts w:cs="Arial"/>
          <w:b/>
          <w:bCs/>
        </w:rPr>
      </w:pPr>
      <w:r w:rsidRPr="6C416B73">
        <w:rPr>
          <w:rFonts w:cs="Arial"/>
          <w:b/>
          <w:bCs/>
        </w:rPr>
        <w:t>273/24</w:t>
      </w:r>
      <w:r>
        <w:tab/>
      </w:r>
      <w:r w:rsidRPr="6C416B73">
        <w:rPr>
          <w:rFonts w:cs="Arial"/>
          <w:b/>
          <w:bCs/>
        </w:rPr>
        <w:t>Final Financial Reports</w:t>
      </w:r>
    </w:p>
    <w:p w14:paraId="4C061950" w14:textId="77777777" w:rsidR="008E4675" w:rsidRDefault="008E4675" w:rsidP="001B0219">
      <w:pPr>
        <w:ind w:left="709"/>
        <w:jc w:val="both"/>
        <w:rPr>
          <w:rFonts w:cs="Arial"/>
        </w:rPr>
      </w:pPr>
      <w:r>
        <w:rPr>
          <w:rFonts w:cs="Arial"/>
        </w:rPr>
        <w:t xml:space="preserve">The Deputy Town Clerk explained why it has been decided to change the way the Committee received their financial reports.  Previously, the Committee would have received a financial report on the same day of the meeting, and these would be preliminary due to the closeness of the Committee meeting and the end of the preceding month.  This made it difficult to analyse and study the financial information.  The Deputy Town Clerk had tabled final reports for July 2024 and had done an analysis from a financial and budget risk.  After highlighting the major variances and risks, members of the Committee agreed that the new reporting format was helpful.  </w:t>
      </w:r>
    </w:p>
    <w:p w14:paraId="2105FCFD" w14:textId="77777777" w:rsidR="008E4675" w:rsidRDefault="008E4675" w:rsidP="001B0219">
      <w:pPr>
        <w:ind w:left="709"/>
        <w:jc w:val="both"/>
        <w:rPr>
          <w:rFonts w:cs="Arial"/>
        </w:rPr>
      </w:pPr>
      <w:r>
        <w:rPr>
          <w:rFonts w:cs="Arial"/>
        </w:rPr>
        <w:t>Committee members agreed that the leasing of vehicles was a cost that could be reviewed and reduced and suggestions, such as looking at a lease to purchase model offered by a rental vehicle company and electric vehicles, were made.</w:t>
      </w:r>
    </w:p>
    <w:p w14:paraId="7DC7311A" w14:textId="77777777" w:rsidR="008E4675" w:rsidRDefault="008E4675" w:rsidP="001B0219">
      <w:pPr>
        <w:ind w:left="709"/>
        <w:jc w:val="both"/>
        <w:rPr>
          <w:rFonts w:cs="Arial"/>
        </w:rPr>
      </w:pPr>
      <w:r w:rsidRPr="21C7380B">
        <w:rPr>
          <w:rFonts w:cs="Arial"/>
        </w:rPr>
        <w:t xml:space="preserve">There were no other specific comments on the Cemetery and Allotments reports. Monthly takings for the market to be included as part of the report. </w:t>
      </w:r>
    </w:p>
    <w:p w14:paraId="5DB39F51" w14:textId="77777777" w:rsidR="008E4675" w:rsidRPr="00E1250F" w:rsidRDefault="008E4675" w:rsidP="001B0219">
      <w:pPr>
        <w:ind w:left="709"/>
        <w:jc w:val="both"/>
        <w:rPr>
          <w:rFonts w:cs="Arial"/>
        </w:rPr>
      </w:pPr>
      <w:r>
        <w:rPr>
          <w:rFonts w:cs="Arial"/>
        </w:rPr>
        <w:t>The Committee noted the Final Financial Reports.</w:t>
      </w:r>
    </w:p>
    <w:p w14:paraId="77B68749" w14:textId="77777777" w:rsidR="008E4675" w:rsidRDefault="008E4675" w:rsidP="008E4675">
      <w:pPr>
        <w:jc w:val="both"/>
        <w:rPr>
          <w:rFonts w:cs="Arial"/>
          <w:b/>
          <w:bCs/>
        </w:rPr>
      </w:pPr>
      <w:r w:rsidRPr="6C416B73">
        <w:rPr>
          <w:rFonts w:cs="Arial"/>
          <w:b/>
          <w:bCs/>
        </w:rPr>
        <w:t>274/24</w:t>
      </w:r>
      <w:r>
        <w:tab/>
      </w:r>
      <w:r w:rsidRPr="6C416B73">
        <w:rPr>
          <w:rFonts w:cs="Arial"/>
          <w:b/>
          <w:bCs/>
        </w:rPr>
        <w:t>Fencing on Castle Mound</w:t>
      </w:r>
    </w:p>
    <w:p w14:paraId="3070FE6C" w14:textId="77777777" w:rsidR="008E4675" w:rsidRDefault="008E4675" w:rsidP="001B0219">
      <w:pPr>
        <w:ind w:left="709"/>
        <w:jc w:val="both"/>
        <w:rPr>
          <w:rFonts w:cs="Arial"/>
        </w:rPr>
      </w:pPr>
      <w:r>
        <w:rPr>
          <w:rFonts w:cs="Arial"/>
        </w:rPr>
        <w:t>An Individual member of the Committee had asked the Committee Officer by way of email whether the temporary fencing used on Castle Mound should be made more permanent, hence the reason for this agenda item.  The Committee Officer re-iterated that fencing was fundamental graziers would leave the site if there were dog attacks.</w:t>
      </w:r>
    </w:p>
    <w:p w14:paraId="36528A10" w14:textId="77777777" w:rsidR="008E4675" w:rsidRPr="00664481" w:rsidRDefault="008E4675" w:rsidP="001B0219">
      <w:pPr>
        <w:ind w:left="709"/>
        <w:jc w:val="both"/>
        <w:rPr>
          <w:rFonts w:cs="Arial"/>
          <w:b/>
          <w:bCs/>
        </w:rPr>
      </w:pPr>
      <w:r w:rsidRPr="00664481">
        <w:rPr>
          <w:rFonts w:cs="Arial"/>
          <w:b/>
          <w:bCs/>
        </w:rPr>
        <w:t>RESOLVED:</w:t>
      </w:r>
    </w:p>
    <w:p w14:paraId="17875F8E" w14:textId="77777777" w:rsidR="008E4675" w:rsidRDefault="008E4675" w:rsidP="001B0219">
      <w:pPr>
        <w:ind w:left="709"/>
        <w:jc w:val="both"/>
        <w:rPr>
          <w:rFonts w:cs="Arial"/>
        </w:rPr>
      </w:pPr>
      <w:r>
        <w:rPr>
          <w:rFonts w:cs="Arial"/>
        </w:rPr>
        <w:t>The placing of a permanent fencing structure be investigated by officers for the Committee to consider at a future meeting.</w:t>
      </w:r>
    </w:p>
    <w:p w14:paraId="511DEF0E" w14:textId="77777777" w:rsidR="008E4675" w:rsidRPr="005E6DAC" w:rsidRDefault="008E4675" w:rsidP="001B0219">
      <w:pPr>
        <w:ind w:left="709"/>
        <w:jc w:val="both"/>
        <w:rPr>
          <w:rFonts w:eastAsia="Times New Roman" w:cs="Arial"/>
          <w:color w:val="000000"/>
        </w:rPr>
      </w:pPr>
      <w:r w:rsidRPr="6C416B73">
        <w:rPr>
          <w:rFonts w:cs="Arial"/>
          <w:b/>
          <w:bCs/>
        </w:rPr>
        <w:t xml:space="preserve">Action: </w:t>
      </w:r>
      <w:r w:rsidRPr="6C416B73">
        <w:rPr>
          <w:rFonts w:eastAsia="Times New Roman" w:cs="Arial"/>
          <w:color w:val="000000" w:themeColor="text1"/>
        </w:rPr>
        <w:t>Officers to pursue the installation of a more permanent livestock structure; December 2024.</w:t>
      </w:r>
    </w:p>
    <w:p w14:paraId="44EDAAB5" w14:textId="77777777" w:rsidR="008E4675" w:rsidRDefault="008E4675" w:rsidP="001B0219">
      <w:pPr>
        <w:ind w:left="709"/>
        <w:jc w:val="both"/>
        <w:rPr>
          <w:rFonts w:cs="Arial"/>
        </w:rPr>
      </w:pPr>
      <w:r w:rsidRPr="6C416B73">
        <w:rPr>
          <w:rFonts w:cs="Arial"/>
        </w:rPr>
        <w:t>Proposed by Councillor T. Land and seconded by Councillor C. Harvey.</w:t>
      </w:r>
    </w:p>
    <w:p w14:paraId="50E13D3B" w14:textId="77777777" w:rsidR="008E4675" w:rsidRDefault="008E4675" w:rsidP="008E4675">
      <w:pPr>
        <w:jc w:val="both"/>
        <w:rPr>
          <w:rFonts w:cs="Arial"/>
          <w:b/>
          <w:bCs/>
        </w:rPr>
      </w:pPr>
      <w:r w:rsidRPr="6C416B73">
        <w:rPr>
          <w:rFonts w:cs="Arial"/>
          <w:b/>
          <w:bCs/>
        </w:rPr>
        <w:t>275/24</w:t>
      </w:r>
      <w:r>
        <w:tab/>
      </w:r>
      <w:r w:rsidRPr="6C416B73">
        <w:rPr>
          <w:rFonts w:cs="Arial"/>
          <w:b/>
          <w:bCs/>
        </w:rPr>
        <w:t>Community Orchards</w:t>
      </w:r>
    </w:p>
    <w:p w14:paraId="6BF6CF55" w14:textId="77777777" w:rsidR="008E4675" w:rsidRDefault="008E4675" w:rsidP="001B0219">
      <w:pPr>
        <w:ind w:left="709"/>
        <w:jc w:val="both"/>
        <w:rPr>
          <w:rFonts w:cs="Arial"/>
        </w:rPr>
      </w:pPr>
      <w:r w:rsidRPr="6C416B73">
        <w:rPr>
          <w:rFonts w:cs="Arial"/>
        </w:rPr>
        <w:t>The Committee briefly explained the Community Orchards funding from Breckland Council.  The importance of identifying Council-owned and publicly accessible land was important.  Council owned land in Dane Close was identified as being suitable as there was no other use for the land at present.  Glebe Close was identified as a potential site but the transfer of ownership to the Council is still in progress.</w:t>
      </w:r>
    </w:p>
    <w:p w14:paraId="2DDD37CD" w14:textId="77777777" w:rsidR="008E4675" w:rsidRDefault="008E4675" w:rsidP="001B0219">
      <w:pPr>
        <w:ind w:left="709"/>
        <w:jc w:val="both"/>
        <w:rPr>
          <w:rFonts w:cs="Arial"/>
        </w:rPr>
      </w:pPr>
      <w:r w:rsidRPr="00664481">
        <w:rPr>
          <w:rFonts w:cs="Arial"/>
          <w:b/>
          <w:bCs/>
        </w:rPr>
        <w:t>RESOLVED:</w:t>
      </w:r>
      <w:r>
        <w:rPr>
          <w:rFonts w:cs="Arial"/>
          <w:b/>
          <w:bCs/>
        </w:rPr>
        <w:t xml:space="preserve"> </w:t>
      </w:r>
      <w:r>
        <w:rPr>
          <w:rFonts w:cs="Arial"/>
        </w:rPr>
        <w:t>That the Committee Officer submit the application for a Community Orchards Grant noting the looming deadline date and identify Dane Close as the land to site the orchard.</w:t>
      </w:r>
    </w:p>
    <w:p w14:paraId="4AB6B7D8" w14:textId="77777777" w:rsidR="008E4675" w:rsidRPr="006D48A4" w:rsidRDefault="008E4675" w:rsidP="001B0219">
      <w:pPr>
        <w:ind w:left="709"/>
        <w:jc w:val="both"/>
        <w:rPr>
          <w:rFonts w:eastAsia="Times New Roman" w:cs="Arial"/>
          <w:color w:val="000000" w:themeColor="text1"/>
        </w:rPr>
      </w:pPr>
      <w:r w:rsidRPr="6C416B73">
        <w:rPr>
          <w:rFonts w:cs="Arial"/>
          <w:b/>
          <w:bCs/>
        </w:rPr>
        <w:t xml:space="preserve">Action: </w:t>
      </w:r>
      <w:r w:rsidRPr="6C416B73">
        <w:rPr>
          <w:rFonts w:eastAsia="Times New Roman" w:cs="Arial"/>
          <w:color w:val="000000" w:themeColor="text1"/>
        </w:rPr>
        <w:t>Pursue an application for a grant and the identification of suitable land; December 2024.</w:t>
      </w:r>
    </w:p>
    <w:p w14:paraId="481BF2BC" w14:textId="77777777" w:rsidR="008E4675" w:rsidRDefault="008E4675" w:rsidP="001B0219">
      <w:pPr>
        <w:ind w:left="709"/>
        <w:jc w:val="both"/>
        <w:rPr>
          <w:rFonts w:cs="Arial"/>
        </w:rPr>
      </w:pPr>
      <w:r w:rsidRPr="6C416B73">
        <w:rPr>
          <w:rFonts w:cs="Arial"/>
        </w:rPr>
        <w:t>Proposed by Councillor T. Land and seconded by Councillor C. Harvey.</w:t>
      </w:r>
    </w:p>
    <w:p w14:paraId="2A7C9BC0" w14:textId="77777777" w:rsidR="008E4675" w:rsidRDefault="008E4675" w:rsidP="008E4675">
      <w:pPr>
        <w:jc w:val="both"/>
        <w:rPr>
          <w:rFonts w:cs="Arial"/>
          <w:b/>
          <w:bCs/>
        </w:rPr>
      </w:pPr>
      <w:r w:rsidRPr="6C416B73">
        <w:rPr>
          <w:rFonts w:cs="Arial"/>
          <w:b/>
          <w:bCs/>
        </w:rPr>
        <w:t>276/24</w:t>
      </w:r>
      <w:r>
        <w:tab/>
      </w:r>
      <w:r w:rsidRPr="6C416B73">
        <w:rPr>
          <w:rFonts w:cs="Arial"/>
          <w:b/>
          <w:bCs/>
        </w:rPr>
        <w:t>Progress on Actions from Previous Meetings</w:t>
      </w:r>
    </w:p>
    <w:p w14:paraId="096FED52" w14:textId="77777777" w:rsidR="008E4675" w:rsidRPr="00DD0E13" w:rsidRDefault="008E4675" w:rsidP="001B0219">
      <w:pPr>
        <w:ind w:left="709"/>
        <w:jc w:val="both"/>
        <w:rPr>
          <w:rFonts w:cs="Arial"/>
        </w:rPr>
      </w:pPr>
      <w:r w:rsidRPr="21C7380B">
        <w:rPr>
          <w:rFonts w:cs="Arial"/>
        </w:rPr>
        <w:t>The Deputy Town Clerk indicated that progress on actions from previous meetings had been disappointing but hopefully more progress will be made.  Those items that had been completed were identified and noted.  There was a query on the removal of nettles around a litter bin on Mill Lane and this will be further investigated.</w:t>
      </w:r>
    </w:p>
    <w:p w14:paraId="04D8544C" w14:textId="77777777" w:rsidR="008E4675" w:rsidRDefault="008E4675" w:rsidP="008E4675">
      <w:pPr>
        <w:rPr>
          <w:rFonts w:cs="Arial"/>
          <w:b/>
          <w:bCs/>
        </w:rPr>
      </w:pPr>
      <w:r w:rsidRPr="6C416B73">
        <w:rPr>
          <w:rFonts w:cs="Arial"/>
          <w:b/>
          <w:bCs/>
        </w:rPr>
        <w:t>277/24</w:t>
      </w:r>
      <w:r>
        <w:tab/>
      </w:r>
      <w:r w:rsidRPr="6C416B73">
        <w:rPr>
          <w:rFonts w:cs="Arial"/>
          <w:b/>
          <w:bCs/>
        </w:rPr>
        <w:t>Committee Officer’s Update</w:t>
      </w:r>
    </w:p>
    <w:p w14:paraId="7A268919" w14:textId="77777777" w:rsidR="008E4675" w:rsidRPr="00452A5B" w:rsidRDefault="008E4675" w:rsidP="008E4675">
      <w:pPr>
        <w:rPr>
          <w:rFonts w:cs="Arial"/>
        </w:rPr>
      </w:pPr>
      <w:r w:rsidRPr="00452A5B">
        <w:rPr>
          <w:rFonts w:cs="Arial"/>
        </w:rPr>
        <w:tab/>
        <w:t>There was no update.</w:t>
      </w:r>
    </w:p>
    <w:p w14:paraId="3C2E4D37" w14:textId="77777777" w:rsidR="008E4675" w:rsidRDefault="008E4675" w:rsidP="008E4675">
      <w:pPr>
        <w:rPr>
          <w:rFonts w:cs="Arial"/>
          <w:b/>
          <w:bCs/>
        </w:rPr>
      </w:pPr>
      <w:r>
        <w:rPr>
          <w:rFonts w:cs="Arial"/>
          <w:b/>
          <w:bCs/>
        </w:rPr>
        <w:t xml:space="preserve">The meeting closed at 19:02 </w:t>
      </w:r>
    </w:p>
    <w:p w14:paraId="738D4FD0" w14:textId="77777777" w:rsidR="008E4675" w:rsidRDefault="008E4675" w:rsidP="008E4675">
      <w:pPr>
        <w:rPr>
          <w:rFonts w:cs="Arial"/>
        </w:rPr>
      </w:pPr>
      <w:r w:rsidRPr="2B6A6C09">
        <w:rPr>
          <w:rFonts w:cs="Arial"/>
        </w:rPr>
        <w:t>Chairman</w:t>
      </w:r>
      <w:r>
        <w:rPr>
          <w:rFonts w:cs="Arial"/>
        </w:rPr>
        <w:t>: H McCambridge</w:t>
      </w:r>
    </w:p>
    <w:p w14:paraId="0F3BE43D" w14:textId="27EC9CF1" w:rsidR="00E86172" w:rsidRDefault="00E86172">
      <w:pPr>
        <w:rPr>
          <w:rFonts w:cs="Arial"/>
          <w:b/>
        </w:rPr>
      </w:pPr>
      <w:r>
        <w:rPr>
          <w:rFonts w:cs="Arial"/>
          <w:b/>
        </w:rPr>
        <w:br w:type="page"/>
      </w:r>
    </w:p>
    <w:p w14:paraId="6E72CDDE" w14:textId="77777777" w:rsidR="002C2470" w:rsidRPr="00C15FF1" w:rsidRDefault="002C2470" w:rsidP="002C2470">
      <w:r w:rsidRPr="00C15FF1">
        <w:rPr>
          <w:noProof/>
        </w:rPr>
        <w:drawing>
          <wp:inline distT="0" distB="0" distL="0" distR="0" wp14:anchorId="1A67F86B" wp14:editId="21B1EF40">
            <wp:extent cx="1468378" cy="1167765"/>
            <wp:effectExtent l="0" t="0" r="0" b="0"/>
            <wp:docPr id="14002120" name="Picture 14002120"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1342" cy="1170122"/>
                    </a:xfrm>
                    <a:prstGeom prst="rect">
                      <a:avLst/>
                    </a:prstGeom>
                  </pic:spPr>
                </pic:pic>
              </a:graphicData>
            </a:graphic>
          </wp:inline>
        </w:drawing>
      </w:r>
    </w:p>
    <w:p w14:paraId="4550BEC0" w14:textId="1912FDD4" w:rsidR="002C2470" w:rsidRPr="00A76EFC" w:rsidRDefault="002C2470" w:rsidP="002C2470">
      <w:pPr>
        <w:spacing w:after="0" w:line="240" w:lineRule="auto"/>
        <w:jc w:val="center"/>
        <w:rPr>
          <w:rFonts w:cs="Arial"/>
          <w:b/>
          <w:bCs/>
        </w:rPr>
      </w:pPr>
      <w:r w:rsidRPr="00A76EFC">
        <w:rPr>
          <w:rFonts w:cs="Arial"/>
          <w:b/>
          <w:bCs/>
        </w:rPr>
        <w:t xml:space="preserve">                                                                                                                       </w:t>
      </w:r>
      <w:r w:rsidR="00A63E9A" w:rsidRPr="00A76EFC">
        <w:rPr>
          <w:rFonts w:cs="Arial"/>
          <w:b/>
          <w:bCs/>
        </w:rPr>
        <w:t xml:space="preserve">Agenda </w:t>
      </w:r>
      <w:r w:rsidRPr="00A76EFC">
        <w:rPr>
          <w:rFonts w:cs="Arial"/>
          <w:b/>
          <w:bCs/>
        </w:rPr>
        <w:t xml:space="preserve">Item </w:t>
      </w:r>
      <w:r w:rsidR="00A63E9A" w:rsidRPr="00A76EFC">
        <w:rPr>
          <w:rFonts w:cs="Arial"/>
          <w:b/>
          <w:bCs/>
        </w:rPr>
        <w:t>376/24</w:t>
      </w:r>
    </w:p>
    <w:p w14:paraId="45B2A464" w14:textId="77777777" w:rsidR="002C2470" w:rsidRPr="00A63E9A" w:rsidRDefault="002C2470" w:rsidP="002C2470">
      <w:pPr>
        <w:spacing w:after="0" w:line="240" w:lineRule="auto"/>
        <w:jc w:val="right"/>
        <w:rPr>
          <w:rFonts w:cs="Arial"/>
          <w:b/>
          <w:bCs/>
        </w:rPr>
      </w:pPr>
    </w:p>
    <w:tbl>
      <w:tblPr>
        <w:tblStyle w:val="TableGrid"/>
        <w:tblW w:w="9016" w:type="dxa"/>
        <w:tblLook w:val="04A0" w:firstRow="1" w:lastRow="0" w:firstColumn="1" w:lastColumn="0" w:noHBand="0" w:noVBand="1"/>
      </w:tblPr>
      <w:tblGrid>
        <w:gridCol w:w="2160"/>
        <w:gridCol w:w="6856"/>
      </w:tblGrid>
      <w:tr w:rsidR="002C2470" w:rsidRPr="00A63E9A" w14:paraId="1EB86C62" w14:textId="77777777" w:rsidTr="00976459">
        <w:tc>
          <w:tcPr>
            <w:tcW w:w="2160" w:type="dxa"/>
          </w:tcPr>
          <w:p w14:paraId="71596598" w14:textId="77777777" w:rsidR="002C2470" w:rsidRPr="00A63E9A" w:rsidRDefault="002C2470" w:rsidP="00976459">
            <w:pPr>
              <w:rPr>
                <w:rFonts w:cs="Arial"/>
              </w:rPr>
            </w:pPr>
            <w:r w:rsidRPr="00A63E9A">
              <w:rPr>
                <w:rFonts w:cs="Arial"/>
              </w:rPr>
              <w:t>Report To:</w:t>
            </w:r>
          </w:p>
        </w:tc>
        <w:tc>
          <w:tcPr>
            <w:tcW w:w="6856" w:type="dxa"/>
          </w:tcPr>
          <w:p w14:paraId="0D9B6D2F" w14:textId="77777777" w:rsidR="002C2470" w:rsidRPr="00A63E9A" w:rsidRDefault="002C2470" w:rsidP="00976459">
            <w:pPr>
              <w:tabs>
                <w:tab w:val="left" w:pos="2100"/>
              </w:tabs>
              <w:rPr>
                <w:rFonts w:cs="Arial"/>
              </w:rPr>
            </w:pPr>
            <w:r w:rsidRPr="00A63E9A">
              <w:rPr>
                <w:rFonts w:cs="Arial"/>
              </w:rPr>
              <w:t xml:space="preserve">Community &amp; Environmental Services Committee </w:t>
            </w:r>
          </w:p>
        </w:tc>
      </w:tr>
      <w:tr w:rsidR="002C2470" w:rsidRPr="00A63E9A" w14:paraId="4E4331B9" w14:textId="77777777" w:rsidTr="00976459">
        <w:tc>
          <w:tcPr>
            <w:tcW w:w="2160" w:type="dxa"/>
          </w:tcPr>
          <w:p w14:paraId="2422A9F2" w14:textId="77777777" w:rsidR="002C2470" w:rsidRPr="00A63E9A" w:rsidRDefault="002C2470" w:rsidP="00976459">
            <w:pPr>
              <w:rPr>
                <w:rFonts w:cs="Arial"/>
              </w:rPr>
            </w:pPr>
            <w:r w:rsidRPr="00A63E9A">
              <w:rPr>
                <w:rFonts w:cs="Arial"/>
              </w:rPr>
              <w:t>Date of Meeting:</w:t>
            </w:r>
          </w:p>
        </w:tc>
        <w:tc>
          <w:tcPr>
            <w:tcW w:w="6856" w:type="dxa"/>
          </w:tcPr>
          <w:p w14:paraId="60DE612F" w14:textId="77777777" w:rsidR="002C2470" w:rsidRPr="00A63E9A" w:rsidRDefault="002C2470" w:rsidP="00976459">
            <w:pPr>
              <w:rPr>
                <w:rFonts w:cs="Arial"/>
              </w:rPr>
            </w:pPr>
            <w:r w:rsidRPr="00A63E9A">
              <w:rPr>
                <w:rFonts w:cs="Arial"/>
              </w:rPr>
              <w:t>5</w:t>
            </w:r>
            <w:r w:rsidRPr="00A63E9A">
              <w:rPr>
                <w:rFonts w:cs="Arial"/>
                <w:vertAlign w:val="superscript"/>
              </w:rPr>
              <w:t>th</w:t>
            </w:r>
            <w:r w:rsidRPr="00A63E9A">
              <w:rPr>
                <w:rFonts w:cs="Arial"/>
              </w:rPr>
              <w:t xml:space="preserve"> November 2024</w:t>
            </w:r>
          </w:p>
        </w:tc>
      </w:tr>
      <w:tr w:rsidR="002C2470" w:rsidRPr="00A63E9A" w14:paraId="73BFCFF4" w14:textId="77777777" w:rsidTr="00976459">
        <w:tc>
          <w:tcPr>
            <w:tcW w:w="2160" w:type="dxa"/>
          </w:tcPr>
          <w:p w14:paraId="02D76465" w14:textId="77777777" w:rsidR="002C2470" w:rsidRPr="00A63E9A" w:rsidRDefault="002C2470" w:rsidP="00976459">
            <w:pPr>
              <w:rPr>
                <w:rFonts w:cs="Arial"/>
              </w:rPr>
            </w:pPr>
            <w:r w:rsidRPr="00A63E9A">
              <w:rPr>
                <w:rFonts w:cs="Arial"/>
              </w:rPr>
              <w:t>Authorship:</w:t>
            </w:r>
          </w:p>
        </w:tc>
        <w:tc>
          <w:tcPr>
            <w:tcW w:w="6856" w:type="dxa"/>
          </w:tcPr>
          <w:p w14:paraId="1C333688" w14:textId="77777777" w:rsidR="002C2470" w:rsidRPr="00A63E9A" w:rsidRDefault="002C2470" w:rsidP="00976459">
            <w:pPr>
              <w:rPr>
                <w:rFonts w:cs="Arial"/>
              </w:rPr>
            </w:pPr>
            <w:r w:rsidRPr="00A63E9A">
              <w:rPr>
                <w:rFonts w:cs="Arial"/>
              </w:rPr>
              <w:t>Community and Environmental Services Manager</w:t>
            </w:r>
          </w:p>
        </w:tc>
      </w:tr>
      <w:tr w:rsidR="002C2470" w:rsidRPr="00A63E9A" w14:paraId="230FB4FE" w14:textId="77777777" w:rsidTr="00976459">
        <w:tc>
          <w:tcPr>
            <w:tcW w:w="2160" w:type="dxa"/>
          </w:tcPr>
          <w:p w14:paraId="2099BE9A" w14:textId="77777777" w:rsidR="002C2470" w:rsidRPr="00A63E9A" w:rsidRDefault="002C2470" w:rsidP="00976459">
            <w:pPr>
              <w:rPr>
                <w:rFonts w:cs="Arial"/>
              </w:rPr>
            </w:pPr>
            <w:r w:rsidRPr="00A63E9A">
              <w:rPr>
                <w:rFonts w:cs="Arial"/>
              </w:rPr>
              <w:t>Subject:</w:t>
            </w:r>
          </w:p>
        </w:tc>
        <w:tc>
          <w:tcPr>
            <w:tcW w:w="6856" w:type="dxa"/>
          </w:tcPr>
          <w:p w14:paraId="4531D045" w14:textId="77777777" w:rsidR="002C2470" w:rsidRPr="00A63E9A" w:rsidRDefault="002C2470" w:rsidP="00976459">
            <w:pPr>
              <w:rPr>
                <w:rFonts w:cs="Arial"/>
              </w:rPr>
            </w:pPr>
            <w:r w:rsidRPr="00A63E9A">
              <w:rPr>
                <w:rFonts w:cs="Arial"/>
              </w:rPr>
              <w:t>Town Team Report November 2024</w:t>
            </w:r>
          </w:p>
        </w:tc>
      </w:tr>
    </w:tbl>
    <w:p w14:paraId="2C9F4A84" w14:textId="77777777" w:rsidR="002C2470" w:rsidRPr="00A63E9A" w:rsidRDefault="002C2470" w:rsidP="002C2470">
      <w:pPr>
        <w:spacing w:after="0" w:line="240" w:lineRule="auto"/>
        <w:rPr>
          <w:rFonts w:cs="Arial"/>
          <w:b/>
          <w:bCs/>
          <w:u w:val="single"/>
        </w:rPr>
      </w:pPr>
    </w:p>
    <w:p w14:paraId="75FA8669" w14:textId="77777777" w:rsidR="002C2470" w:rsidRPr="00A63E9A" w:rsidRDefault="002C2470" w:rsidP="002C2470">
      <w:pPr>
        <w:pStyle w:val="ListParagraph"/>
        <w:numPr>
          <w:ilvl w:val="0"/>
          <w:numId w:val="30"/>
        </w:numPr>
        <w:spacing w:after="0" w:line="240" w:lineRule="auto"/>
        <w:jc w:val="both"/>
        <w:rPr>
          <w:rFonts w:cs="Arial"/>
          <w:b/>
          <w:bCs/>
          <w:u w:val="single"/>
        </w:rPr>
      </w:pPr>
      <w:r w:rsidRPr="00A63E9A">
        <w:rPr>
          <w:rFonts w:cs="Arial"/>
          <w:b/>
          <w:bCs/>
          <w:u w:val="single"/>
        </w:rPr>
        <w:t xml:space="preserve">Town Team </w:t>
      </w:r>
    </w:p>
    <w:p w14:paraId="27036FE5" w14:textId="77777777" w:rsidR="002C2470" w:rsidRPr="00A63E9A" w:rsidRDefault="002C2470" w:rsidP="002C2470">
      <w:pPr>
        <w:spacing w:after="0" w:line="240" w:lineRule="auto"/>
        <w:jc w:val="both"/>
        <w:rPr>
          <w:rFonts w:cs="Arial"/>
          <w:b/>
          <w:bCs/>
          <w:u w:val="single"/>
        </w:rPr>
      </w:pPr>
    </w:p>
    <w:p w14:paraId="49E86082" w14:textId="77777777" w:rsidR="002C2470" w:rsidRPr="00A63E9A" w:rsidRDefault="002C2470" w:rsidP="002C2470">
      <w:pPr>
        <w:spacing w:after="0" w:line="240" w:lineRule="auto"/>
        <w:jc w:val="both"/>
        <w:rPr>
          <w:rFonts w:cs="Arial"/>
        </w:rPr>
      </w:pPr>
      <w:r w:rsidRPr="00A63E9A">
        <w:rPr>
          <w:rFonts w:cs="Arial"/>
        </w:rPr>
        <w:t>The Team have been working on the maintenance of open spaces and town centre areas to help improve the aesthetics and appearance of the town, as well as attending to any maintenance defects.</w:t>
      </w:r>
    </w:p>
    <w:p w14:paraId="72CB3D88" w14:textId="77777777" w:rsidR="002C2470" w:rsidRPr="00A63E9A" w:rsidRDefault="002C2470" w:rsidP="002C2470">
      <w:pPr>
        <w:spacing w:after="0" w:line="240" w:lineRule="auto"/>
        <w:jc w:val="both"/>
        <w:rPr>
          <w:rFonts w:cs="Arial"/>
        </w:rPr>
      </w:pPr>
    </w:p>
    <w:p w14:paraId="7A04703B" w14:textId="77777777" w:rsidR="002C2470" w:rsidRPr="00A63E9A" w:rsidRDefault="002C2470" w:rsidP="002C2470">
      <w:pPr>
        <w:spacing w:after="0" w:line="240" w:lineRule="auto"/>
        <w:jc w:val="both"/>
        <w:rPr>
          <w:rFonts w:cs="Arial"/>
        </w:rPr>
      </w:pPr>
      <w:r w:rsidRPr="00A63E9A">
        <w:rPr>
          <w:rFonts w:cs="Arial"/>
        </w:rPr>
        <w:t>This continues to see further working partnerships and agreements of works being carried out to various assets and sites, as well as future improvements being planned wherever possible.</w:t>
      </w:r>
    </w:p>
    <w:p w14:paraId="175281F2" w14:textId="77777777" w:rsidR="002C2470" w:rsidRPr="00A63E9A" w:rsidRDefault="002C2470" w:rsidP="002C2470">
      <w:pPr>
        <w:spacing w:after="0" w:line="240" w:lineRule="auto"/>
        <w:jc w:val="both"/>
        <w:rPr>
          <w:rFonts w:cs="Arial"/>
        </w:rPr>
      </w:pPr>
    </w:p>
    <w:p w14:paraId="534FD3CA" w14:textId="77777777" w:rsidR="002C2470" w:rsidRPr="00A63E9A" w:rsidRDefault="002C2470" w:rsidP="002C2470">
      <w:pPr>
        <w:spacing w:after="0" w:line="240" w:lineRule="auto"/>
        <w:jc w:val="both"/>
        <w:rPr>
          <w:rFonts w:cs="Arial"/>
        </w:rPr>
      </w:pPr>
      <w:r w:rsidRPr="00A63E9A">
        <w:rPr>
          <w:rFonts w:cs="Arial"/>
        </w:rPr>
        <w:t xml:space="preserve">Norfolk County Council Highways continue to work closely with </w:t>
      </w:r>
      <w:proofErr w:type="gramStart"/>
      <w:r w:rsidRPr="00A63E9A">
        <w:rPr>
          <w:rFonts w:cs="Arial"/>
        </w:rPr>
        <w:t>us</w:t>
      </w:r>
      <w:proofErr w:type="gramEnd"/>
      <w:r w:rsidRPr="00A63E9A">
        <w:rPr>
          <w:rFonts w:cs="Arial"/>
        </w:rPr>
        <w:t xml:space="preserve"> and we have recently held a meeting with the new Highways Officer for Thetford.</w:t>
      </w:r>
    </w:p>
    <w:p w14:paraId="387CD309" w14:textId="77777777" w:rsidR="002C2470" w:rsidRPr="00A63E9A" w:rsidRDefault="002C2470" w:rsidP="002C2470">
      <w:pPr>
        <w:spacing w:after="0" w:line="240" w:lineRule="auto"/>
        <w:jc w:val="both"/>
        <w:rPr>
          <w:rFonts w:cs="Arial"/>
        </w:rPr>
      </w:pPr>
    </w:p>
    <w:p w14:paraId="27B8D444" w14:textId="77777777" w:rsidR="002C2470" w:rsidRPr="00A63E9A" w:rsidRDefault="002C2470" w:rsidP="002C2470">
      <w:pPr>
        <w:spacing w:after="0" w:line="240" w:lineRule="auto"/>
        <w:jc w:val="both"/>
        <w:rPr>
          <w:rFonts w:cs="Arial"/>
        </w:rPr>
      </w:pPr>
      <w:r w:rsidRPr="00A63E9A">
        <w:rPr>
          <w:rFonts w:cs="Arial"/>
        </w:rPr>
        <w:t>During the visit NCC assets were looked at to see where improvements are needed.</w:t>
      </w:r>
    </w:p>
    <w:p w14:paraId="78B3FFEE" w14:textId="77777777" w:rsidR="002C2470" w:rsidRPr="00A63E9A" w:rsidRDefault="002C2470" w:rsidP="002C2470">
      <w:pPr>
        <w:spacing w:after="0" w:line="240" w:lineRule="auto"/>
        <w:jc w:val="both"/>
        <w:rPr>
          <w:rFonts w:cs="Arial"/>
        </w:rPr>
      </w:pPr>
    </w:p>
    <w:p w14:paraId="2C6E3563" w14:textId="77777777" w:rsidR="002C2470" w:rsidRPr="00A63E9A" w:rsidRDefault="002C2470" w:rsidP="002C2470">
      <w:pPr>
        <w:spacing w:after="0" w:line="240" w:lineRule="auto"/>
        <w:jc w:val="both"/>
        <w:rPr>
          <w:rFonts w:cs="Arial"/>
        </w:rPr>
      </w:pPr>
      <w:r w:rsidRPr="00A63E9A">
        <w:rPr>
          <w:rFonts w:cs="Arial"/>
        </w:rPr>
        <w:t>These included:</w:t>
      </w:r>
    </w:p>
    <w:p w14:paraId="1B02EE69" w14:textId="77777777" w:rsidR="002C2470" w:rsidRPr="00A63E9A" w:rsidRDefault="002C2470" w:rsidP="002C2470">
      <w:pPr>
        <w:spacing w:after="0" w:line="240" w:lineRule="auto"/>
        <w:jc w:val="both"/>
        <w:rPr>
          <w:rFonts w:cs="Arial"/>
        </w:rPr>
      </w:pPr>
    </w:p>
    <w:p w14:paraId="5A80E4A5" w14:textId="77777777" w:rsidR="002C2470" w:rsidRPr="00A63E9A" w:rsidRDefault="002C2470" w:rsidP="002C2470">
      <w:pPr>
        <w:pStyle w:val="ListParagraph"/>
        <w:numPr>
          <w:ilvl w:val="0"/>
          <w:numId w:val="38"/>
        </w:numPr>
        <w:spacing w:after="0" w:line="240" w:lineRule="auto"/>
        <w:jc w:val="both"/>
        <w:rPr>
          <w:rFonts w:cs="Arial"/>
        </w:rPr>
      </w:pPr>
      <w:r w:rsidRPr="00A63E9A">
        <w:rPr>
          <w:rFonts w:cs="Arial"/>
        </w:rPr>
        <w:t xml:space="preserve">Replacement removeable bollards for pedestrianised area King Street </w:t>
      </w:r>
    </w:p>
    <w:p w14:paraId="1DD0781E" w14:textId="77777777" w:rsidR="002C2470" w:rsidRPr="00A63E9A" w:rsidRDefault="002C2470" w:rsidP="002C2470">
      <w:pPr>
        <w:pStyle w:val="ListParagraph"/>
        <w:numPr>
          <w:ilvl w:val="0"/>
          <w:numId w:val="38"/>
        </w:numPr>
        <w:spacing w:after="0" w:line="240" w:lineRule="auto"/>
        <w:jc w:val="both"/>
        <w:rPr>
          <w:rFonts w:cs="Arial"/>
        </w:rPr>
      </w:pPr>
      <w:r w:rsidRPr="00A63E9A">
        <w:rPr>
          <w:rFonts w:cs="Arial"/>
        </w:rPr>
        <w:t>Resurfacing of roadway around School Lane Car Park.</w:t>
      </w:r>
    </w:p>
    <w:p w14:paraId="619CD922" w14:textId="77777777" w:rsidR="002C2470" w:rsidRPr="00A63E9A" w:rsidRDefault="002C2470" w:rsidP="002C2470">
      <w:pPr>
        <w:pStyle w:val="ListParagraph"/>
        <w:numPr>
          <w:ilvl w:val="0"/>
          <w:numId w:val="38"/>
        </w:numPr>
        <w:spacing w:after="0" w:line="240" w:lineRule="auto"/>
        <w:jc w:val="both"/>
        <w:rPr>
          <w:rFonts w:cs="Arial"/>
        </w:rPr>
      </w:pPr>
      <w:r w:rsidRPr="00A63E9A">
        <w:rPr>
          <w:rFonts w:cs="Arial"/>
        </w:rPr>
        <w:t>Resurfacing of layby &amp; replacement kerb edges Cage Lane</w:t>
      </w:r>
    </w:p>
    <w:p w14:paraId="5942DD12" w14:textId="77777777" w:rsidR="002C2470" w:rsidRPr="00A63E9A" w:rsidRDefault="002C2470" w:rsidP="002C2470">
      <w:pPr>
        <w:pStyle w:val="ListParagraph"/>
        <w:numPr>
          <w:ilvl w:val="0"/>
          <w:numId w:val="38"/>
        </w:numPr>
        <w:spacing w:after="0" w:line="240" w:lineRule="auto"/>
        <w:jc w:val="both"/>
        <w:rPr>
          <w:rFonts w:cs="Arial"/>
        </w:rPr>
      </w:pPr>
      <w:r w:rsidRPr="00A63E9A">
        <w:rPr>
          <w:rFonts w:cs="Arial"/>
        </w:rPr>
        <w:t xml:space="preserve">Replacement of heritage LED streetlamps for Town Centre </w:t>
      </w:r>
    </w:p>
    <w:p w14:paraId="7527CEB5" w14:textId="77777777" w:rsidR="002C2470" w:rsidRPr="00A63E9A" w:rsidRDefault="002C2470" w:rsidP="002C2470">
      <w:pPr>
        <w:pStyle w:val="ListParagraph"/>
        <w:numPr>
          <w:ilvl w:val="0"/>
          <w:numId w:val="38"/>
        </w:numPr>
        <w:spacing w:after="0" w:line="240" w:lineRule="auto"/>
        <w:jc w:val="both"/>
        <w:rPr>
          <w:rFonts w:cs="Arial"/>
        </w:rPr>
      </w:pPr>
      <w:r w:rsidRPr="00A63E9A">
        <w:rPr>
          <w:rFonts w:cs="Arial"/>
        </w:rPr>
        <w:t xml:space="preserve">Lack of NCC Highways grass cutting to sites and road verges owned by them. </w:t>
      </w:r>
    </w:p>
    <w:p w14:paraId="1331E76C" w14:textId="77777777" w:rsidR="002C2470" w:rsidRPr="00A63E9A" w:rsidRDefault="002C2470" w:rsidP="002C2470">
      <w:pPr>
        <w:spacing w:after="0" w:line="240" w:lineRule="auto"/>
        <w:jc w:val="both"/>
        <w:rPr>
          <w:rFonts w:cs="Arial"/>
        </w:rPr>
      </w:pPr>
    </w:p>
    <w:p w14:paraId="7C87E2D6" w14:textId="77777777" w:rsidR="002C2470" w:rsidRPr="00A63E9A" w:rsidRDefault="002C2470" w:rsidP="002C2470">
      <w:pPr>
        <w:spacing w:after="0" w:line="240" w:lineRule="auto"/>
        <w:jc w:val="both"/>
        <w:rPr>
          <w:rFonts w:cs="Arial"/>
        </w:rPr>
      </w:pPr>
      <w:r w:rsidRPr="00A63E9A">
        <w:rPr>
          <w:rFonts w:cs="Arial"/>
        </w:rPr>
        <w:t>Other works now planned include –</w:t>
      </w:r>
    </w:p>
    <w:p w14:paraId="04162C53" w14:textId="77777777" w:rsidR="002C2470" w:rsidRPr="00A63E9A" w:rsidRDefault="002C2470" w:rsidP="002C2470">
      <w:pPr>
        <w:spacing w:after="0" w:line="240" w:lineRule="auto"/>
        <w:jc w:val="both"/>
        <w:rPr>
          <w:rFonts w:cs="Arial"/>
        </w:rPr>
      </w:pPr>
    </w:p>
    <w:p w14:paraId="61AF13F0" w14:textId="77777777" w:rsidR="002C2470" w:rsidRPr="00A63E9A" w:rsidRDefault="002C2470" w:rsidP="002C2470">
      <w:pPr>
        <w:pStyle w:val="ListParagraph"/>
        <w:numPr>
          <w:ilvl w:val="0"/>
          <w:numId w:val="39"/>
        </w:numPr>
        <w:spacing w:after="0" w:line="240" w:lineRule="auto"/>
        <w:jc w:val="both"/>
        <w:rPr>
          <w:rFonts w:cs="Arial"/>
        </w:rPr>
      </w:pPr>
      <w:r w:rsidRPr="00A63E9A">
        <w:rPr>
          <w:rFonts w:cs="Arial"/>
        </w:rPr>
        <w:t>Reduction of the large hedge at the boundary of the Thetford Bus Interchange</w:t>
      </w:r>
    </w:p>
    <w:p w14:paraId="149CC957" w14:textId="77777777" w:rsidR="002C2470" w:rsidRPr="00A63E9A" w:rsidRDefault="002C2470" w:rsidP="002C2470">
      <w:pPr>
        <w:pStyle w:val="ListParagraph"/>
        <w:numPr>
          <w:ilvl w:val="0"/>
          <w:numId w:val="39"/>
        </w:numPr>
        <w:spacing w:after="0" w:line="240" w:lineRule="auto"/>
        <w:jc w:val="both"/>
        <w:rPr>
          <w:rFonts w:cs="Arial"/>
        </w:rPr>
      </w:pPr>
      <w:r w:rsidRPr="00A63E9A">
        <w:rPr>
          <w:rFonts w:cs="Arial"/>
        </w:rPr>
        <w:t>Underpasses &amp; issues surrounding these.</w:t>
      </w:r>
    </w:p>
    <w:p w14:paraId="5DE4B857" w14:textId="77777777" w:rsidR="002C2470" w:rsidRPr="00A63E9A" w:rsidRDefault="002C2470" w:rsidP="002C2470">
      <w:pPr>
        <w:pStyle w:val="ListParagraph"/>
        <w:numPr>
          <w:ilvl w:val="0"/>
          <w:numId w:val="39"/>
        </w:numPr>
        <w:spacing w:after="0" w:line="240" w:lineRule="auto"/>
        <w:jc w:val="both"/>
        <w:rPr>
          <w:rFonts w:cs="Arial"/>
        </w:rPr>
      </w:pPr>
      <w:r w:rsidRPr="00A63E9A">
        <w:rPr>
          <w:rFonts w:cs="Arial"/>
        </w:rPr>
        <w:t>Crossing islands at roundabouts and weed and hedge growth alongside the highways.</w:t>
      </w:r>
    </w:p>
    <w:p w14:paraId="2A80C21D" w14:textId="77777777" w:rsidR="002C2470" w:rsidRPr="00A63E9A" w:rsidRDefault="002C2470" w:rsidP="002C2470">
      <w:pPr>
        <w:spacing w:after="0" w:line="240" w:lineRule="auto"/>
        <w:jc w:val="both"/>
        <w:rPr>
          <w:rFonts w:cs="Arial"/>
        </w:rPr>
      </w:pPr>
    </w:p>
    <w:p w14:paraId="28A3AA94" w14:textId="77777777" w:rsidR="002C2470" w:rsidRPr="00A63E9A" w:rsidRDefault="002C2470" w:rsidP="002C2470">
      <w:pPr>
        <w:spacing w:after="0" w:line="240" w:lineRule="auto"/>
        <w:jc w:val="both"/>
        <w:rPr>
          <w:rFonts w:cs="Arial"/>
        </w:rPr>
      </w:pPr>
      <w:r w:rsidRPr="00A63E9A">
        <w:rPr>
          <w:rFonts w:cs="Arial"/>
        </w:rPr>
        <w:t>We have also planned regular visits in with the new Highways Team to meet and discuss issues in Thetford going forward.</w:t>
      </w:r>
    </w:p>
    <w:p w14:paraId="29D3B3A7" w14:textId="77777777" w:rsidR="002C2470" w:rsidRPr="00A63E9A" w:rsidRDefault="002C2470" w:rsidP="002C2470">
      <w:pPr>
        <w:spacing w:after="0" w:line="240" w:lineRule="auto"/>
        <w:jc w:val="both"/>
        <w:rPr>
          <w:rFonts w:cs="Arial"/>
        </w:rPr>
      </w:pPr>
    </w:p>
    <w:p w14:paraId="399FD6E0" w14:textId="77777777" w:rsidR="002C2470" w:rsidRPr="00A63E9A" w:rsidRDefault="002C2470" w:rsidP="002C2470">
      <w:pPr>
        <w:spacing w:after="0" w:line="240" w:lineRule="auto"/>
        <w:jc w:val="both"/>
        <w:rPr>
          <w:rFonts w:cs="Arial"/>
        </w:rPr>
      </w:pPr>
      <w:r w:rsidRPr="00A63E9A">
        <w:rPr>
          <w:rFonts w:cs="Arial"/>
        </w:rPr>
        <w:t>Breckland Council have been working alongside Town Council Officers, and this has seen the start of licence agreements, which will be drawn up, for sites within the town areas.  Going forward this will be the process.</w:t>
      </w:r>
    </w:p>
    <w:p w14:paraId="4403149C" w14:textId="77777777" w:rsidR="002C2470" w:rsidRPr="00A63E9A" w:rsidRDefault="002C2470" w:rsidP="002C2470">
      <w:pPr>
        <w:spacing w:after="0" w:line="240" w:lineRule="auto"/>
        <w:jc w:val="both"/>
        <w:rPr>
          <w:rFonts w:cs="Arial"/>
        </w:rPr>
      </w:pPr>
    </w:p>
    <w:p w14:paraId="453A7838" w14:textId="77777777" w:rsidR="002C2470" w:rsidRPr="00A63E9A" w:rsidRDefault="002C2470" w:rsidP="002C2470">
      <w:pPr>
        <w:spacing w:after="0" w:line="240" w:lineRule="auto"/>
        <w:jc w:val="both"/>
        <w:rPr>
          <w:rFonts w:cs="Arial"/>
        </w:rPr>
      </w:pPr>
      <w:r w:rsidRPr="00A63E9A">
        <w:rPr>
          <w:rFonts w:cs="Arial"/>
        </w:rPr>
        <w:t xml:space="preserve">These include licenses for – </w:t>
      </w:r>
    </w:p>
    <w:p w14:paraId="6F22C41F" w14:textId="77777777" w:rsidR="002C2470" w:rsidRPr="00A63E9A" w:rsidRDefault="002C2470" w:rsidP="002C2470">
      <w:pPr>
        <w:spacing w:after="0" w:line="240" w:lineRule="auto"/>
        <w:jc w:val="both"/>
        <w:rPr>
          <w:rFonts w:cs="Arial"/>
        </w:rPr>
      </w:pPr>
    </w:p>
    <w:p w14:paraId="23CAD9EA" w14:textId="77777777" w:rsidR="002C2470" w:rsidRPr="00A63E9A" w:rsidRDefault="002C2470" w:rsidP="002C2470">
      <w:pPr>
        <w:pStyle w:val="ListParagraph"/>
        <w:numPr>
          <w:ilvl w:val="0"/>
          <w:numId w:val="40"/>
        </w:numPr>
        <w:spacing w:after="0" w:line="240" w:lineRule="auto"/>
        <w:jc w:val="both"/>
        <w:rPr>
          <w:rFonts w:cs="Arial"/>
        </w:rPr>
      </w:pPr>
      <w:r w:rsidRPr="00A63E9A">
        <w:rPr>
          <w:rFonts w:cs="Arial"/>
          <w:b/>
          <w:bCs/>
        </w:rPr>
        <w:t xml:space="preserve">Pocket Parks- </w:t>
      </w:r>
      <w:r w:rsidRPr="00A63E9A">
        <w:rPr>
          <w:rFonts w:cs="Arial"/>
        </w:rPr>
        <w:t>(subject to funding proof for a three-year license term)</w:t>
      </w:r>
    </w:p>
    <w:p w14:paraId="3816BB34" w14:textId="77777777" w:rsidR="002C2470" w:rsidRPr="00A63E9A" w:rsidRDefault="002C2470" w:rsidP="002C2470">
      <w:pPr>
        <w:pStyle w:val="ListParagraph"/>
        <w:spacing w:after="0" w:line="240" w:lineRule="auto"/>
        <w:jc w:val="both"/>
        <w:rPr>
          <w:rFonts w:cs="Arial"/>
        </w:rPr>
      </w:pPr>
      <w:r w:rsidRPr="00A63E9A">
        <w:rPr>
          <w:rFonts w:cs="Arial"/>
        </w:rPr>
        <w:t>Additional options of purchase may become available from BDC once secured.</w:t>
      </w:r>
    </w:p>
    <w:p w14:paraId="5B188185" w14:textId="77777777" w:rsidR="002C2470" w:rsidRPr="00A63E9A" w:rsidRDefault="002C2470" w:rsidP="002C2470">
      <w:pPr>
        <w:pStyle w:val="ListParagraph"/>
        <w:numPr>
          <w:ilvl w:val="0"/>
          <w:numId w:val="40"/>
        </w:numPr>
        <w:spacing w:after="0" w:line="240" w:lineRule="auto"/>
        <w:jc w:val="both"/>
        <w:rPr>
          <w:rFonts w:cs="Arial"/>
        </w:rPr>
      </w:pPr>
      <w:r w:rsidRPr="00A63E9A">
        <w:rPr>
          <w:rFonts w:cs="Arial"/>
          <w:b/>
          <w:bCs/>
        </w:rPr>
        <w:t>Benches For Abbey Water Meadows -</w:t>
      </w:r>
      <w:r w:rsidRPr="00A63E9A">
        <w:rPr>
          <w:rFonts w:cs="Arial"/>
        </w:rPr>
        <w:t>Subject to Norfolk Police SNT approval before BDC approve the license for siting. TTC will need to fund and take full responsibility &amp; liability if agreed.</w:t>
      </w:r>
    </w:p>
    <w:p w14:paraId="562DBE08" w14:textId="77777777" w:rsidR="002C2470" w:rsidRPr="00A63E9A" w:rsidRDefault="002C2470" w:rsidP="002C2470">
      <w:pPr>
        <w:spacing w:after="0" w:line="240" w:lineRule="auto"/>
        <w:jc w:val="both"/>
        <w:rPr>
          <w:rFonts w:cs="Arial"/>
        </w:rPr>
      </w:pPr>
    </w:p>
    <w:p w14:paraId="33E01645" w14:textId="77777777" w:rsidR="002C2470" w:rsidRPr="00A63E9A" w:rsidRDefault="002C2470" w:rsidP="002C2470">
      <w:pPr>
        <w:spacing w:after="0" w:line="240" w:lineRule="auto"/>
        <w:jc w:val="both"/>
        <w:rPr>
          <w:rFonts w:cs="Arial"/>
        </w:rPr>
      </w:pPr>
      <w:r w:rsidRPr="00A63E9A">
        <w:rPr>
          <w:rFonts w:cs="Arial"/>
        </w:rPr>
        <w:t xml:space="preserve">We also continue to work closely with the Breckland Enforcement Team and assist where any issues arise within the town and estates and open spaces. </w:t>
      </w:r>
    </w:p>
    <w:p w14:paraId="36C314FB" w14:textId="77777777" w:rsidR="002C2470" w:rsidRPr="00A63E9A" w:rsidRDefault="002C2470" w:rsidP="002C2470">
      <w:pPr>
        <w:spacing w:after="0" w:line="240" w:lineRule="auto"/>
        <w:jc w:val="both"/>
        <w:rPr>
          <w:rFonts w:cs="Arial"/>
        </w:rPr>
      </w:pPr>
    </w:p>
    <w:p w14:paraId="7508B8B2" w14:textId="77777777" w:rsidR="002C2470" w:rsidRPr="00A63E9A" w:rsidRDefault="002C2470" w:rsidP="002C2470">
      <w:pPr>
        <w:spacing w:after="0" w:line="240" w:lineRule="auto"/>
        <w:jc w:val="both"/>
        <w:rPr>
          <w:rFonts w:cs="Arial"/>
        </w:rPr>
      </w:pPr>
      <w:r w:rsidRPr="00A63E9A">
        <w:rPr>
          <w:rFonts w:cs="Arial"/>
        </w:rPr>
        <w:t>Recent issues that have occurred include anti-social behaviour particularly at the following locations –</w:t>
      </w:r>
    </w:p>
    <w:p w14:paraId="6AA28ADC" w14:textId="77777777" w:rsidR="002C2470" w:rsidRPr="00A63E9A" w:rsidRDefault="002C2470" w:rsidP="002C2470">
      <w:pPr>
        <w:spacing w:after="0" w:line="240" w:lineRule="auto"/>
        <w:jc w:val="both"/>
        <w:rPr>
          <w:rFonts w:cs="Arial"/>
        </w:rPr>
      </w:pPr>
    </w:p>
    <w:p w14:paraId="78B6000C" w14:textId="77777777" w:rsidR="002C2470" w:rsidRPr="00A63E9A" w:rsidRDefault="002C2470" w:rsidP="002C2470">
      <w:pPr>
        <w:pStyle w:val="ListParagraph"/>
        <w:numPr>
          <w:ilvl w:val="0"/>
          <w:numId w:val="40"/>
        </w:numPr>
        <w:spacing w:after="0" w:line="240" w:lineRule="auto"/>
        <w:jc w:val="both"/>
        <w:rPr>
          <w:rFonts w:cs="Arial"/>
        </w:rPr>
      </w:pPr>
      <w:r w:rsidRPr="00A63E9A">
        <w:rPr>
          <w:rFonts w:cs="Arial"/>
        </w:rPr>
        <w:t>King’s Square.</w:t>
      </w:r>
    </w:p>
    <w:p w14:paraId="792CBC4D" w14:textId="77777777" w:rsidR="002C2470" w:rsidRPr="00A63E9A" w:rsidRDefault="002C2470" w:rsidP="002C2470">
      <w:pPr>
        <w:pStyle w:val="ListParagraph"/>
        <w:numPr>
          <w:ilvl w:val="0"/>
          <w:numId w:val="40"/>
        </w:numPr>
        <w:spacing w:after="0" w:line="240" w:lineRule="auto"/>
        <w:jc w:val="both"/>
        <w:rPr>
          <w:rFonts w:cs="Arial"/>
        </w:rPr>
      </w:pPr>
      <w:r w:rsidRPr="00A63E9A">
        <w:rPr>
          <w:rFonts w:cs="Arial"/>
        </w:rPr>
        <w:t>St Cuthberts Church yard &amp; walkway.</w:t>
      </w:r>
    </w:p>
    <w:p w14:paraId="4440BE33" w14:textId="77777777" w:rsidR="002C2470" w:rsidRPr="00A63E9A" w:rsidRDefault="002C2470" w:rsidP="002C2470">
      <w:pPr>
        <w:pStyle w:val="ListParagraph"/>
        <w:numPr>
          <w:ilvl w:val="0"/>
          <w:numId w:val="40"/>
        </w:numPr>
        <w:spacing w:after="0" w:line="240" w:lineRule="auto"/>
        <w:jc w:val="both"/>
        <w:rPr>
          <w:rFonts w:cs="Arial"/>
        </w:rPr>
      </w:pPr>
      <w:r w:rsidRPr="00A63E9A">
        <w:rPr>
          <w:rFonts w:cs="Arial"/>
        </w:rPr>
        <w:t>Local shop windows and street CCTV being vandalised.</w:t>
      </w:r>
    </w:p>
    <w:p w14:paraId="02CD777C" w14:textId="77777777" w:rsidR="002C2470" w:rsidRPr="00A63E9A" w:rsidRDefault="002C2470" w:rsidP="002C2470">
      <w:pPr>
        <w:spacing w:after="0" w:line="240" w:lineRule="auto"/>
        <w:jc w:val="both"/>
        <w:rPr>
          <w:rFonts w:cs="Arial"/>
        </w:rPr>
      </w:pPr>
    </w:p>
    <w:p w14:paraId="1F6D7211" w14:textId="77777777" w:rsidR="002C2470" w:rsidRPr="00A63E9A" w:rsidRDefault="002C2470" w:rsidP="002C2470">
      <w:pPr>
        <w:spacing w:after="0" w:line="240" w:lineRule="auto"/>
        <w:jc w:val="both"/>
        <w:rPr>
          <w:rFonts w:cs="Arial"/>
        </w:rPr>
      </w:pPr>
      <w:r w:rsidRPr="00A63E9A">
        <w:rPr>
          <w:rFonts w:cs="Arial"/>
        </w:rPr>
        <w:t xml:space="preserve">Another meeting is now scheduled with TTC Officers, The BDC Team and Norfolk Police to look at how we combat these issues and engage with the youths. </w:t>
      </w:r>
    </w:p>
    <w:p w14:paraId="44BDBB7D" w14:textId="77777777" w:rsidR="002C2470" w:rsidRPr="00A63E9A" w:rsidRDefault="002C2470" w:rsidP="002C2470">
      <w:pPr>
        <w:spacing w:after="0" w:line="240" w:lineRule="auto"/>
        <w:jc w:val="both"/>
        <w:rPr>
          <w:rFonts w:cs="Arial"/>
        </w:rPr>
      </w:pPr>
    </w:p>
    <w:p w14:paraId="3DCE7590" w14:textId="77777777" w:rsidR="002C2470" w:rsidRPr="00A63E9A" w:rsidRDefault="002C2470" w:rsidP="002C2470">
      <w:pPr>
        <w:spacing w:after="0" w:line="240" w:lineRule="auto"/>
        <w:jc w:val="both"/>
        <w:rPr>
          <w:rFonts w:cs="Arial"/>
        </w:rPr>
      </w:pPr>
      <w:r w:rsidRPr="00A63E9A">
        <w:rPr>
          <w:rFonts w:cs="Arial"/>
        </w:rPr>
        <w:t xml:space="preserve">Moving forward we hope that this will see further significant improvements in joint working partnerships together and to raise improvements needed from all services that each governing body provide for the town and residents. </w:t>
      </w:r>
    </w:p>
    <w:p w14:paraId="3480F645" w14:textId="77777777" w:rsidR="002C2470" w:rsidRPr="00A63E9A" w:rsidRDefault="002C2470" w:rsidP="002C2470">
      <w:pPr>
        <w:spacing w:after="0" w:line="240" w:lineRule="auto"/>
        <w:jc w:val="both"/>
        <w:rPr>
          <w:rFonts w:cs="Arial"/>
        </w:rPr>
      </w:pPr>
    </w:p>
    <w:p w14:paraId="5274908E" w14:textId="77777777" w:rsidR="002C2470" w:rsidRPr="00A63E9A" w:rsidRDefault="002C2470" w:rsidP="002C2470">
      <w:pPr>
        <w:spacing w:after="0" w:line="240" w:lineRule="auto"/>
        <w:jc w:val="both"/>
        <w:rPr>
          <w:rFonts w:cs="Arial"/>
        </w:rPr>
      </w:pPr>
      <w:r w:rsidRPr="00A63E9A">
        <w:rPr>
          <w:rFonts w:cs="Arial"/>
        </w:rPr>
        <w:t xml:space="preserve">These will include – </w:t>
      </w:r>
    </w:p>
    <w:p w14:paraId="5CDA691B" w14:textId="77777777" w:rsidR="002C2470" w:rsidRPr="00A63E9A" w:rsidRDefault="002C2470" w:rsidP="002C2470">
      <w:pPr>
        <w:spacing w:after="0" w:line="240" w:lineRule="auto"/>
        <w:jc w:val="both"/>
        <w:rPr>
          <w:rFonts w:cs="Arial"/>
        </w:rPr>
      </w:pPr>
    </w:p>
    <w:p w14:paraId="41FF22A0" w14:textId="77777777" w:rsidR="002C2470" w:rsidRPr="00A63E9A" w:rsidRDefault="002C2470" w:rsidP="002C2470">
      <w:pPr>
        <w:pStyle w:val="ListParagraph"/>
        <w:numPr>
          <w:ilvl w:val="0"/>
          <w:numId w:val="28"/>
        </w:numPr>
        <w:spacing w:after="0" w:line="240" w:lineRule="auto"/>
        <w:jc w:val="both"/>
        <w:rPr>
          <w:rFonts w:cs="Arial"/>
        </w:rPr>
      </w:pPr>
      <w:r w:rsidRPr="00A63E9A">
        <w:rPr>
          <w:rFonts w:cs="Arial"/>
        </w:rPr>
        <w:t xml:space="preserve">Grass cutting and vegetation cutting along the highway areas and roundabouts. </w:t>
      </w:r>
    </w:p>
    <w:p w14:paraId="73E02A97" w14:textId="77777777" w:rsidR="002C2470" w:rsidRPr="00A63E9A" w:rsidRDefault="002C2470" w:rsidP="002C2470">
      <w:pPr>
        <w:pStyle w:val="ListParagraph"/>
        <w:numPr>
          <w:ilvl w:val="0"/>
          <w:numId w:val="28"/>
        </w:numPr>
        <w:spacing w:after="0" w:line="240" w:lineRule="auto"/>
        <w:jc w:val="both"/>
        <w:rPr>
          <w:rFonts w:cs="Arial"/>
        </w:rPr>
      </w:pPr>
      <w:r w:rsidRPr="00A63E9A">
        <w:rPr>
          <w:rFonts w:cs="Arial"/>
        </w:rPr>
        <w:t xml:space="preserve">Weed control within the public spaces and estates and highways. </w:t>
      </w:r>
    </w:p>
    <w:p w14:paraId="79CED438" w14:textId="77777777" w:rsidR="002C2470" w:rsidRPr="00A63E9A" w:rsidRDefault="002C2470" w:rsidP="002C2470">
      <w:pPr>
        <w:pStyle w:val="ListParagraph"/>
        <w:numPr>
          <w:ilvl w:val="0"/>
          <w:numId w:val="28"/>
        </w:numPr>
        <w:spacing w:after="0" w:line="240" w:lineRule="auto"/>
        <w:jc w:val="both"/>
        <w:rPr>
          <w:rFonts w:cs="Arial"/>
        </w:rPr>
      </w:pPr>
      <w:r w:rsidRPr="00A63E9A">
        <w:rPr>
          <w:rFonts w:cs="Arial"/>
        </w:rPr>
        <w:t xml:space="preserve">Underpass cleanliness and maintenance defects. </w:t>
      </w:r>
    </w:p>
    <w:p w14:paraId="0EB061CE" w14:textId="77777777" w:rsidR="002C2470" w:rsidRPr="00A63E9A" w:rsidRDefault="002C2470" w:rsidP="002C2470">
      <w:pPr>
        <w:pStyle w:val="ListParagraph"/>
        <w:numPr>
          <w:ilvl w:val="0"/>
          <w:numId w:val="28"/>
        </w:numPr>
        <w:spacing w:after="0" w:line="240" w:lineRule="auto"/>
        <w:jc w:val="both"/>
        <w:rPr>
          <w:rFonts w:cs="Arial"/>
        </w:rPr>
      </w:pPr>
      <w:r w:rsidRPr="00A63E9A">
        <w:rPr>
          <w:rFonts w:cs="Arial"/>
        </w:rPr>
        <w:t>Street lighting defects being rectified.</w:t>
      </w:r>
    </w:p>
    <w:p w14:paraId="1FA4E03F" w14:textId="77777777" w:rsidR="002C2470" w:rsidRPr="00A63E9A" w:rsidRDefault="002C2470" w:rsidP="002C2470">
      <w:pPr>
        <w:pStyle w:val="ListParagraph"/>
        <w:numPr>
          <w:ilvl w:val="0"/>
          <w:numId w:val="28"/>
        </w:numPr>
        <w:spacing w:after="0" w:line="240" w:lineRule="auto"/>
        <w:jc w:val="both"/>
        <w:rPr>
          <w:rFonts w:cs="Arial"/>
        </w:rPr>
      </w:pPr>
      <w:r w:rsidRPr="00A63E9A">
        <w:rPr>
          <w:rFonts w:cs="Arial"/>
        </w:rPr>
        <w:t>Open space maintenance.</w:t>
      </w:r>
    </w:p>
    <w:p w14:paraId="133BA482" w14:textId="77777777" w:rsidR="002C2470" w:rsidRPr="00A63E9A" w:rsidRDefault="002C2470" w:rsidP="002C2470">
      <w:pPr>
        <w:spacing w:after="0" w:line="240" w:lineRule="auto"/>
        <w:jc w:val="both"/>
        <w:rPr>
          <w:rFonts w:cs="Arial"/>
        </w:rPr>
      </w:pPr>
    </w:p>
    <w:p w14:paraId="7222DDF9" w14:textId="77777777" w:rsidR="002C2470" w:rsidRPr="00A63E9A" w:rsidRDefault="002C2470" w:rsidP="002C2470">
      <w:pPr>
        <w:spacing w:after="0" w:line="240" w:lineRule="auto"/>
        <w:jc w:val="both"/>
        <w:rPr>
          <w:rFonts w:cs="Arial"/>
        </w:rPr>
      </w:pPr>
      <w:r w:rsidRPr="00A63E9A">
        <w:rPr>
          <w:rFonts w:cs="Arial"/>
        </w:rPr>
        <w:t xml:space="preserve">We have also been working with the Team Ministry of St Cuthberts Church to see if CCTV cameras can be used as a deterrent and be fixed within the area to help reduce the ASB issues being experienced. </w:t>
      </w:r>
    </w:p>
    <w:p w14:paraId="3EAA95FD" w14:textId="77777777" w:rsidR="002C2470" w:rsidRPr="00A63E9A" w:rsidRDefault="002C2470" w:rsidP="002C2470">
      <w:pPr>
        <w:spacing w:after="0" w:line="240" w:lineRule="auto"/>
        <w:jc w:val="both"/>
        <w:rPr>
          <w:rFonts w:cs="Arial"/>
        </w:rPr>
      </w:pPr>
    </w:p>
    <w:p w14:paraId="3148E08E" w14:textId="77777777" w:rsidR="002C2470" w:rsidRPr="00A63E9A" w:rsidRDefault="002C2470" w:rsidP="002C2470">
      <w:pPr>
        <w:spacing w:after="0" w:line="240" w:lineRule="auto"/>
        <w:jc w:val="both"/>
        <w:rPr>
          <w:rFonts w:cs="Arial"/>
        </w:rPr>
      </w:pPr>
      <w:r w:rsidRPr="00A63E9A">
        <w:rPr>
          <w:rFonts w:cs="Arial"/>
        </w:rPr>
        <w:t xml:space="preserve">Team tasks carried out throughout the month of September &amp; October have included </w:t>
      </w:r>
    </w:p>
    <w:p w14:paraId="53DB72AA" w14:textId="77777777" w:rsidR="002C2470" w:rsidRPr="00A63E9A" w:rsidRDefault="002C2470" w:rsidP="002C2470">
      <w:pPr>
        <w:spacing w:after="0" w:line="240" w:lineRule="auto"/>
        <w:jc w:val="both"/>
        <w:rPr>
          <w:rFonts w:cs="Arial"/>
        </w:rPr>
      </w:pPr>
    </w:p>
    <w:p w14:paraId="24CABDC0" w14:textId="77777777" w:rsidR="002C2470" w:rsidRPr="00A63E9A" w:rsidRDefault="002C2470" w:rsidP="002C2470">
      <w:pPr>
        <w:pStyle w:val="ListParagraph"/>
        <w:numPr>
          <w:ilvl w:val="0"/>
          <w:numId w:val="31"/>
        </w:numPr>
        <w:spacing w:after="0" w:line="240" w:lineRule="auto"/>
        <w:jc w:val="both"/>
        <w:rPr>
          <w:rFonts w:cs="Arial"/>
        </w:rPr>
      </w:pPr>
      <w:r w:rsidRPr="00A63E9A">
        <w:rPr>
          <w:rFonts w:cs="Arial"/>
        </w:rPr>
        <w:t>Assisting with grazing and fencing repairs of sites</w:t>
      </w:r>
    </w:p>
    <w:p w14:paraId="10DE2800"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 xml:space="preserve">Carrying out internal play park repair works </w:t>
      </w:r>
    </w:p>
    <w:p w14:paraId="35B132C9"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 xml:space="preserve">Cutting down vegetation on the banks of the Creeping </w:t>
      </w:r>
      <w:proofErr w:type="spellStart"/>
      <w:r w:rsidRPr="00A63E9A">
        <w:rPr>
          <w:rFonts w:ascii="Arial" w:hAnsi="Arial" w:cs="Arial"/>
          <w:sz w:val="22"/>
          <w:szCs w:val="22"/>
        </w:rPr>
        <w:t>Marshwort</w:t>
      </w:r>
      <w:proofErr w:type="spellEnd"/>
      <w:r w:rsidRPr="00A63E9A">
        <w:rPr>
          <w:rFonts w:ascii="Arial" w:hAnsi="Arial" w:cs="Arial"/>
          <w:sz w:val="22"/>
          <w:szCs w:val="22"/>
        </w:rPr>
        <w:t xml:space="preserve"> site.  </w:t>
      </w:r>
    </w:p>
    <w:p w14:paraId="69F617FE"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 xml:space="preserve">Install chatty benches at Ford Meadow </w:t>
      </w:r>
    </w:p>
    <w:p w14:paraId="21035659"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Vegetation trimming at Castle Park and Ford Meadow.</w:t>
      </w:r>
    </w:p>
    <w:p w14:paraId="18145D77"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Remove summer planting and plant winter planting for the town’s flower beds and planters.</w:t>
      </w:r>
    </w:p>
    <w:p w14:paraId="60525C7F"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Regular building checks for fire &amp; legionella compliance.</w:t>
      </w:r>
    </w:p>
    <w:p w14:paraId="52B34BCD"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 xml:space="preserve">Moving out of Kings House &amp; setting up in the Guildhall. </w:t>
      </w:r>
    </w:p>
    <w:p w14:paraId="436FE53E"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Litter bin &amp; dog bin replacements at both Abbey &amp; St Johns Way estates.</w:t>
      </w:r>
    </w:p>
    <w:p w14:paraId="36BA5956"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 xml:space="preserve">Trimming of Skate Park hedges. </w:t>
      </w:r>
    </w:p>
    <w:p w14:paraId="2601FB9B"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Bus Station toilet door repairs.</w:t>
      </w:r>
    </w:p>
    <w:p w14:paraId="351E2819"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 xml:space="preserve">Castle Park fence repair works. </w:t>
      </w:r>
    </w:p>
    <w:p w14:paraId="60F52929"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Providing water for new livestock.</w:t>
      </w:r>
    </w:p>
    <w:p w14:paraId="3839012E"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Street cleansing of TTC owned amenity spaces.</w:t>
      </w:r>
    </w:p>
    <w:p w14:paraId="7DEF2224"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 xml:space="preserve">Public toilets cleansing &amp; operations. </w:t>
      </w:r>
    </w:p>
    <w:p w14:paraId="59FDB683"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Team training which has included – health &amp; safety, manual handling, first aid, COSHH and risk assessing.</w:t>
      </w:r>
    </w:p>
    <w:p w14:paraId="754FAE1B"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Community litter pick over two days at St Johns Way &amp; Beech Close Woods.</w:t>
      </w:r>
    </w:p>
    <w:p w14:paraId="0CD73EF1"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Community bulb planting at Nuns Bridges, Ford Meadow and Mill Lane</w:t>
      </w:r>
    </w:p>
    <w:p w14:paraId="38966437" w14:textId="77777777" w:rsidR="002C2470" w:rsidRPr="00A63E9A" w:rsidRDefault="002C2470" w:rsidP="002C2470">
      <w:pPr>
        <w:pStyle w:val="NormalWeb"/>
        <w:numPr>
          <w:ilvl w:val="0"/>
          <w:numId w:val="31"/>
        </w:numPr>
        <w:jc w:val="both"/>
        <w:rPr>
          <w:rFonts w:ascii="Arial" w:hAnsi="Arial" w:cs="Arial"/>
          <w:sz w:val="22"/>
          <w:szCs w:val="22"/>
        </w:rPr>
      </w:pPr>
      <w:r w:rsidRPr="00A63E9A">
        <w:rPr>
          <w:rFonts w:ascii="Arial" w:hAnsi="Arial" w:cs="Arial"/>
          <w:sz w:val="22"/>
          <w:szCs w:val="22"/>
        </w:rPr>
        <w:t xml:space="preserve">A license has been submitted to plant Snowdrops to be planted along </w:t>
      </w:r>
      <w:proofErr w:type="spellStart"/>
      <w:r w:rsidRPr="00A63E9A">
        <w:rPr>
          <w:rFonts w:ascii="Arial" w:hAnsi="Arial" w:cs="Arial"/>
          <w:sz w:val="22"/>
          <w:szCs w:val="22"/>
        </w:rPr>
        <w:t>Kimms</w:t>
      </w:r>
      <w:proofErr w:type="spellEnd"/>
      <w:r w:rsidRPr="00A63E9A">
        <w:rPr>
          <w:rFonts w:ascii="Arial" w:hAnsi="Arial" w:cs="Arial"/>
          <w:sz w:val="22"/>
          <w:szCs w:val="22"/>
        </w:rPr>
        <w:t xml:space="preserve"> Belt.  We are awaiting approval for this.</w:t>
      </w:r>
    </w:p>
    <w:p w14:paraId="7C8F6273" w14:textId="77777777" w:rsidR="002C2470" w:rsidRPr="00A63E9A" w:rsidRDefault="002C2470" w:rsidP="002C2470">
      <w:pPr>
        <w:pStyle w:val="NormalWeb"/>
        <w:jc w:val="both"/>
        <w:rPr>
          <w:rFonts w:ascii="Arial" w:hAnsi="Arial" w:cs="Arial"/>
          <w:b/>
          <w:bCs/>
          <w:sz w:val="22"/>
          <w:szCs w:val="22"/>
          <w:u w:val="single"/>
        </w:rPr>
      </w:pPr>
      <w:r w:rsidRPr="00A63E9A">
        <w:rPr>
          <w:rFonts w:ascii="Arial" w:hAnsi="Arial" w:cs="Arial"/>
          <w:b/>
          <w:bCs/>
          <w:sz w:val="22"/>
          <w:szCs w:val="22"/>
          <w:u w:val="single"/>
        </w:rPr>
        <w:t xml:space="preserve">Community Orchard </w:t>
      </w:r>
    </w:p>
    <w:p w14:paraId="23C0D921"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The Team recently applied and bid for funding which was being provided by Breckland Council as part of the Kings Coronation Living Heritage Fund which still had money available for district towns to apply for to create community orchards.</w:t>
      </w:r>
    </w:p>
    <w:p w14:paraId="38568A80"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Following the bid application and project outlay being submitted we have been notified that we have been successful and have obtained an amount of around £500.00.</w:t>
      </w:r>
    </w:p>
    <w:p w14:paraId="6B0C1D39"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The area identified for the orchard by the committee at the previous meeting was Dane Close.</w:t>
      </w:r>
    </w:p>
    <w:p w14:paraId="4ACA13E9"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 xml:space="preserve">All the trees have now been ordered and will be delivered in January. </w:t>
      </w:r>
    </w:p>
    <w:p w14:paraId="456AA364"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 xml:space="preserve">The Team will then set up and advertise out to the community and councillors to organise a planting day to hopefully get residents involved in creating a new fruit orchard for the community to access free food </w:t>
      </w:r>
      <w:proofErr w:type="gramStart"/>
      <w:r w:rsidRPr="00A63E9A">
        <w:rPr>
          <w:rFonts w:ascii="Arial" w:hAnsi="Arial" w:cs="Arial"/>
          <w:sz w:val="22"/>
          <w:szCs w:val="22"/>
        </w:rPr>
        <w:t>in the near future</w:t>
      </w:r>
      <w:proofErr w:type="gramEnd"/>
      <w:r w:rsidRPr="00A63E9A">
        <w:rPr>
          <w:rFonts w:ascii="Arial" w:hAnsi="Arial" w:cs="Arial"/>
          <w:sz w:val="22"/>
          <w:szCs w:val="22"/>
        </w:rPr>
        <w:t xml:space="preserve">. </w:t>
      </w:r>
    </w:p>
    <w:p w14:paraId="270B13B0" w14:textId="77777777" w:rsidR="002C2470" w:rsidRPr="00A63E9A" w:rsidRDefault="002C2470" w:rsidP="002C2470">
      <w:pPr>
        <w:pStyle w:val="NormalWeb"/>
        <w:rPr>
          <w:rFonts w:ascii="Arial" w:hAnsi="Arial" w:cs="Arial"/>
          <w:sz w:val="22"/>
          <w:szCs w:val="22"/>
        </w:rPr>
      </w:pPr>
      <w:r w:rsidRPr="00A63E9A">
        <w:rPr>
          <w:rFonts w:ascii="Arial" w:eastAsia="Aptos" w:hAnsi="Arial" w:cs="Arial"/>
          <w:noProof/>
          <w:kern w:val="2"/>
          <w:sz w:val="22"/>
          <w:szCs w:val="22"/>
          <w:lang w:eastAsia="en-US"/>
          <w14:ligatures w14:val="standardContextual"/>
        </w:rPr>
        <w:drawing>
          <wp:inline distT="0" distB="0" distL="0" distR="0" wp14:anchorId="42341D93" wp14:editId="645F7A80">
            <wp:extent cx="2466975" cy="2352675"/>
            <wp:effectExtent l="133350" t="114300" r="123825" b="142875"/>
            <wp:docPr id="115934709" name="Picture 3" descr="A tree with app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4709" name="Picture 3" descr="A tree with apples on it&#10;&#10;Description automatically generated"/>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486308" cy="2371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63E9A">
        <w:rPr>
          <w:rFonts w:ascii="Arial" w:hAnsi="Arial" w:cs="Arial"/>
          <w:noProof/>
          <w:sz w:val="22"/>
          <w:szCs w:val="22"/>
        </w:rPr>
        <w:drawing>
          <wp:inline distT="0" distB="0" distL="0" distR="0" wp14:anchorId="3DEB6222" wp14:editId="0A207FD5">
            <wp:extent cx="2447925" cy="2342515"/>
            <wp:effectExtent l="133350" t="114300" r="123825" b="153035"/>
            <wp:docPr id="1900796849" name="Picture 4" descr="A close-up of pears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6849" name="Picture 4" descr="A close-up of pears on a tree&#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463291" cy="2357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FF110A" w14:textId="77777777" w:rsidR="002C2470" w:rsidRPr="00A63E9A" w:rsidRDefault="002C2470" w:rsidP="002C2470">
      <w:pPr>
        <w:pStyle w:val="ListParagraph"/>
        <w:numPr>
          <w:ilvl w:val="0"/>
          <w:numId w:val="30"/>
        </w:numPr>
        <w:spacing w:after="0" w:line="240" w:lineRule="auto"/>
        <w:jc w:val="both"/>
        <w:rPr>
          <w:rFonts w:cs="Arial"/>
          <w:b/>
          <w:bCs/>
          <w:u w:val="single"/>
        </w:rPr>
      </w:pPr>
      <w:r w:rsidRPr="00A63E9A">
        <w:rPr>
          <w:rFonts w:cs="Arial"/>
          <w:b/>
          <w:bCs/>
          <w:noProof/>
          <w:u w:val="single"/>
        </w:rPr>
        <w:t>Open Space Maintenace Works</w:t>
      </w:r>
    </w:p>
    <w:p w14:paraId="4A3D9F1F" w14:textId="77777777" w:rsidR="002C2470" w:rsidRPr="00A63E9A" w:rsidRDefault="002C2470" w:rsidP="002C2470">
      <w:pPr>
        <w:spacing w:after="0" w:line="240" w:lineRule="auto"/>
        <w:jc w:val="both"/>
        <w:rPr>
          <w:rFonts w:cs="Arial"/>
          <w:b/>
          <w:bCs/>
          <w:noProof/>
          <w:u w:val="single"/>
        </w:rPr>
      </w:pPr>
    </w:p>
    <w:p w14:paraId="390E5715" w14:textId="77777777" w:rsidR="002C2470" w:rsidRPr="00A63E9A" w:rsidRDefault="002C2470" w:rsidP="002C2470">
      <w:pPr>
        <w:spacing w:after="0" w:line="240" w:lineRule="auto"/>
        <w:jc w:val="both"/>
        <w:rPr>
          <w:rFonts w:cs="Arial"/>
          <w:noProof/>
        </w:rPr>
      </w:pPr>
      <w:r w:rsidRPr="00A63E9A">
        <w:rPr>
          <w:rFonts w:cs="Arial"/>
          <w:noProof/>
        </w:rPr>
        <w:t>The new grazing licenses have been drawn up and signed to secure our new grazier for the Ford Meadow &amp; Barnham Common.</w:t>
      </w:r>
    </w:p>
    <w:p w14:paraId="762F8CE7" w14:textId="77777777" w:rsidR="002C2470" w:rsidRPr="00A63E9A" w:rsidRDefault="002C2470" w:rsidP="002C2470">
      <w:pPr>
        <w:spacing w:after="0" w:line="240" w:lineRule="auto"/>
        <w:jc w:val="both"/>
        <w:rPr>
          <w:rFonts w:cs="Arial"/>
          <w:noProof/>
        </w:rPr>
      </w:pPr>
    </w:p>
    <w:p w14:paraId="193D76AD" w14:textId="77777777" w:rsidR="002C2470" w:rsidRPr="00A63E9A" w:rsidRDefault="002C2470" w:rsidP="002C2470">
      <w:pPr>
        <w:spacing w:after="0" w:line="240" w:lineRule="auto"/>
        <w:jc w:val="both"/>
        <w:rPr>
          <w:rFonts w:cs="Arial"/>
          <w:noProof/>
        </w:rPr>
      </w:pPr>
      <w:r w:rsidRPr="00A63E9A">
        <w:rPr>
          <w:rFonts w:cs="Arial"/>
          <w:noProof/>
        </w:rPr>
        <w:t xml:space="preserve">Native sheep including  Jacobs have been placed &amp; sited on to Ford Meadow to reduce the vegetation in line with the site’s Management Plan. </w:t>
      </w:r>
    </w:p>
    <w:p w14:paraId="65FE8EF5" w14:textId="77777777" w:rsidR="002C2470" w:rsidRPr="00A63E9A" w:rsidRDefault="002C2470" w:rsidP="002C2470">
      <w:pPr>
        <w:pStyle w:val="NormalWeb"/>
        <w:rPr>
          <w:rFonts w:ascii="Arial" w:hAnsi="Arial" w:cs="Arial"/>
          <w:sz w:val="22"/>
          <w:szCs w:val="22"/>
        </w:rPr>
      </w:pPr>
      <w:r w:rsidRPr="00A63E9A">
        <w:rPr>
          <w:rFonts w:ascii="Arial" w:hAnsi="Arial" w:cs="Arial"/>
          <w:noProof/>
          <w:sz w:val="22"/>
          <w:szCs w:val="22"/>
        </w:rPr>
        <w:drawing>
          <wp:inline distT="0" distB="0" distL="0" distR="0" wp14:anchorId="1BD4BAD0" wp14:editId="4B0F8C63">
            <wp:extent cx="2552065" cy="1447800"/>
            <wp:effectExtent l="133350" t="114300" r="153035" b="152400"/>
            <wp:docPr id="1107312778" name="Picture 1107312778" descr="A sheep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12778" name="Picture 1107312778" descr="A sheep in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70286" cy="1458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63E9A">
        <w:rPr>
          <w:rFonts w:ascii="Arial" w:hAnsi="Arial" w:cs="Arial"/>
          <w:noProof/>
          <w:sz w:val="22"/>
          <w:szCs w:val="22"/>
        </w:rPr>
        <w:drawing>
          <wp:inline distT="0" distB="0" distL="0" distR="0" wp14:anchorId="2E898F1A" wp14:editId="6E43A9D1">
            <wp:extent cx="2466975" cy="1447800"/>
            <wp:effectExtent l="133350" t="114300" r="123825" b="152400"/>
            <wp:docPr id="2" name="Picture 1" descr="A group of sheep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sheep in a fiel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612" cy="1448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BF2B1C"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The Castle Mound site has now also had further sheep added to the Mound itself, and this will now see the scheduled monument grazed as per the Management Plan for the site throughout the winter months ahead of spring.</w:t>
      </w:r>
    </w:p>
    <w:p w14:paraId="4DE5D6C5"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 xml:space="preserve">Norfolk Wildlife Trust recently visited and conducted a survey since the first area had been grazed and this showed positive effects of the wild flora and fauna returning to the areas of the Ramparts. </w:t>
      </w:r>
    </w:p>
    <w:p w14:paraId="056D1850"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 xml:space="preserve">A key factor, and a </w:t>
      </w:r>
      <w:proofErr w:type="gramStart"/>
      <w:r w:rsidRPr="00A63E9A">
        <w:rPr>
          <w:rFonts w:ascii="Arial" w:hAnsi="Arial" w:cs="Arial"/>
          <w:sz w:val="22"/>
          <w:szCs w:val="22"/>
        </w:rPr>
        <w:t>really good</w:t>
      </w:r>
      <w:proofErr w:type="gramEnd"/>
      <w:r w:rsidRPr="00A63E9A">
        <w:rPr>
          <w:rFonts w:ascii="Arial" w:hAnsi="Arial" w:cs="Arial"/>
          <w:sz w:val="22"/>
          <w:szCs w:val="22"/>
        </w:rPr>
        <w:t xml:space="preserve"> sign, they discovered was that areas of the plant species Meadow Rue were returning and that there were also good signs of various Chalk Flora also returning to the Ramparts themselves.</w:t>
      </w:r>
    </w:p>
    <w:p w14:paraId="454A793F"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The sheep have also tackled and eaten the invasive species including the Golden Rod and the Ragwort.</w:t>
      </w:r>
    </w:p>
    <w:p w14:paraId="551A4AF7"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It is now hoped that going forward with the grazing now taking place at both Ford Meadow and Barnham Common, many other positive aspects will now be seen within the areas.</w:t>
      </w:r>
    </w:p>
    <w:p w14:paraId="6CBAC0D7"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 xml:space="preserve">We hope in the future that Ford Meadow can then be registered as a priority habitat and other areas can be classified as county wildlife sites with the NWT. </w:t>
      </w:r>
    </w:p>
    <w:p w14:paraId="5384F383" w14:textId="77777777" w:rsidR="002C2470" w:rsidRPr="00A63E9A" w:rsidRDefault="002C2470" w:rsidP="002C2470">
      <w:pPr>
        <w:pStyle w:val="NormalWeb"/>
        <w:rPr>
          <w:rFonts w:ascii="Arial" w:hAnsi="Arial" w:cs="Arial"/>
          <w:sz w:val="22"/>
          <w:szCs w:val="22"/>
        </w:rPr>
      </w:pPr>
      <w:r w:rsidRPr="00A63E9A">
        <w:rPr>
          <w:rFonts w:ascii="Arial" w:hAnsi="Arial" w:cs="Arial"/>
          <w:noProof/>
          <w:sz w:val="22"/>
          <w:szCs w:val="22"/>
        </w:rPr>
        <w:drawing>
          <wp:inline distT="0" distB="0" distL="0" distR="0" wp14:anchorId="34D69ACE" wp14:editId="27FDAF9F">
            <wp:extent cx="3971925" cy="1628775"/>
            <wp:effectExtent l="152400" t="114300" r="142875" b="161925"/>
            <wp:docPr id="3" name="Picture 2" descr="A group of sheep grazing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sheep grazing in a grassy are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6777" cy="1663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7EC8B9" w14:textId="77777777" w:rsidR="002C2470" w:rsidRPr="00A63E9A" w:rsidRDefault="002C2470" w:rsidP="002C2470">
      <w:pPr>
        <w:pStyle w:val="ListParagraph"/>
        <w:numPr>
          <w:ilvl w:val="0"/>
          <w:numId w:val="30"/>
        </w:numPr>
        <w:spacing w:after="0" w:line="240" w:lineRule="auto"/>
        <w:jc w:val="both"/>
        <w:rPr>
          <w:rFonts w:cs="Arial"/>
        </w:rPr>
      </w:pPr>
      <w:r w:rsidRPr="00A63E9A">
        <w:rPr>
          <w:rFonts w:cs="Arial"/>
          <w:b/>
          <w:bCs/>
          <w:u w:val="single"/>
        </w:rPr>
        <w:t xml:space="preserve">Future Works </w:t>
      </w:r>
    </w:p>
    <w:p w14:paraId="50E73CC5" w14:textId="77777777" w:rsidR="002C2470" w:rsidRPr="00A63E9A" w:rsidRDefault="002C2470" w:rsidP="002C2470">
      <w:pPr>
        <w:spacing w:after="0" w:line="240" w:lineRule="auto"/>
        <w:jc w:val="both"/>
        <w:rPr>
          <w:rFonts w:cs="Arial"/>
          <w:b/>
          <w:bCs/>
          <w:u w:val="single"/>
        </w:rPr>
      </w:pPr>
    </w:p>
    <w:p w14:paraId="52132A0E" w14:textId="77777777" w:rsidR="002C2470" w:rsidRPr="00A63E9A" w:rsidRDefault="002C2470" w:rsidP="002C2470">
      <w:pPr>
        <w:pStyle w:val="ListParagraph"/>
        <w:numPr>
          <w:ilvl w:val="0"/>
          <w:numId w:val="41"/>
        </w:numPr>
        <w:spacing w:after="0" w:line="240" w:lineRule="auto"/>
        <w:jc w:val="both"/>
        <w:rPr>
          <w:rFonts w:cs="Arial"/>
        </w:rPr>
      </w:pPr>
      <w:r w:rsidRPr="00A63E9A">
        <w:rPr>
          <w:rFonts w:cs="Arial"/>
        </w:rPr>
        <w:t xml:space="preserve">Town’s Christmas Lights Switch-On. </w:t>
      </w:r>
    </w:p>
    <w:p w14:paraId="444148C8" w14:textId="77777777" w:rsidR="002C2470" w:rsidRPr="00A63E9A" w:rsidRDefault="002C2470" w:rsidP="002C2470">
      <w:pPr>
        <w:pStyle w:val="ListParagraph"/>
        <w:numPr>
          <w:ilvl w:val="0"/>
          <w:numId w:val="41"/>
        </w:numPr>
        <w:spacing w:after="0" w:line="240" w:lineRule="auto"/>
        <w:jc w:val="both"/>
        <w:rPr>
          <w:rFonts w:cs="Arial"/>
        </w:rPr>
      </w:pPr>
      <w:r w:rsidRPr="00A63E9A">
        <w:rPr>
          <w:rFonts w:cs="Arial"/>
        </w:rPr>
        <w:t>Spring bulb planting.</w:t>
      </w:r>
    </w:p>
    <w:p w14:paraId="1791F780" w14:textId="77777777" w:rsidR="002C2470" w:rsidRPr="00A63E9A" w:rsidRDefault="002C2470" w:rsidP="002C2470">
      <w:pPr>
        <w:pStyle w:val="ListParagraph"/>
        <w:numPr>
          <w:ilvl w:val="0"/>
          <w:numId w:val="41"/>
        </w:numPr>
        <w:spacing w:after="0" w:line="240" w:lineRule="auto"/>
        <w:jc w:val="both"/>
        <w:rPr>
          <w:rFonts w:cs="Arial"/>
        </w:rPr>
      </w:pPr>
      <w:r w:rsidRPr="00A63E9A">
        <w:rPr>
          <w:rFonts w:cs="Arial"/>
        </w:rPr>
        <w:t>Create Community Orchard.</w:t>
      </w:r>
    </w:p>
    <w:p w14:paraId="55D0B0FB" w14:textId="77777777" w:rsidR="002C2470" w:rsidRPr="00A63E9A" w:rsidRDefault="002C2470" w:rsidP="002C2470">
      <w:pPr>
        <w:pStyle w:val="ListParagraph"/>
        <w:numPr>
          <w:ilvl w:val="0"/>
          <w:numId w:val="41"/>
        </w:numPr>
        <w:spacing w:after="0" w:line="240" w:lineRule="auto"/>
        <w:jc w:val="both"/>
        <w:rPr>
          <w:rFonts w:cs="Arial"/>
        </w:rPr>
      </w:pPr>
      <w:r w:rsidRPr="00A63E9A">
        <w:rPr>
          <w:rFonts w:cs="Arial"/>
        </w:rPr>
        <w:t>Revamp sleeper flower beds around the Carnegie and the installation of neuro diversity boards.</w:t>
      </w:r>
    </w:p>
    <w:p w14:paraId="422271F6" w14:textId="77777777" w:rsidR="002C2470" w:rsidRPr="00A63E9A" w:rsidRDefault="002C2470" w:rsidP="002C2470">
      <w:pPr>
        <w:pStyle w:val="ListParagraph"/>
        <w:numPr>
          <w:ilvl w:val="0"/>
          <w:numId w:val="41"/>
        </w:numPr>
        <w:spacing w:after="0" w:line="240" w:lineRule="auto"/>
        <w:jc w:val="both"/>
        <w:rPr>
          <w:rFonts w:cs="Arial"/>
        </w:rPr>
      </w:pPr>
      <w:r w:rsidRPr="00A63E9A">
        <w:rPr>
          <w:rFonts w:cs="Arial"/>
        </w:rPr>
        <w:t>Venue and building maintenance tasks.</w:t>
      </w:r>
    </w:p>
    <w:p w14:paraId="3E7ACFF8" w14:textId="77777777" w:rsidR="002C2470" w:rsidRPr="00A63E9A" w:rsidRDefault="002C2470" w:rsidP="002C2470">
      <w:pPr>
        <w:pStyle w:val="ListParagraph"/>
        <w:numPr>
          <w:ilvl w:val="0"/>
          <w:numId w:val="41"/>
        </w:numPr>
        <w:spacing w:after="0" w:line="240" w:lineRule="auto"/>
        <w:jc w:val="both"/>
        <w:rPr>
          <w:rFonts w:cs="Arial"/>
        </w:rPr>
      </w:pPr>
      <w:r w:rsidRPr="00A63E9A">
        <w:rPr>
          <w:rFonts w:cs="Arial"/>
        </w:rPr>
        <w:t>Preventative maintenance to TTC assets.</w:t>
      </w:r>
    </w:p>
    <w:p w14:paraId="088942A0" w14:textId="77777777" w:rsidR="002C2470" w:rsidRPr="00A63E9A" w:rsidRDefault="002C2470" w:rsidP="002C2470">
      <w:pPr>
        <w:pStyle w:val="NormalWeb"/>
        <w:jc w:val="both"/>
        <w:rPr>
          <w:rFonts w:ascii="Arial" w:hAnsi="Arial" w:cs="Arial"/>
          <w:b/>
          <w:bCs/>
          <w:sz w:val="22"/>
          <w:szCs w:val="22"/>
          <w:u w:val="single"/>
        </w:rPr>
      </w:pPr>
      <w:r w:rsidRPr="00A63E9A">
        <w:rPr>
          <w:rFonts w:ascii="Arial" w:hAnsi="Arial" w:cs="Arial"/>
          <w:b/>
          <w:bCs/>
          <w:sz w:val="22"/>
          <w:szCs w:val="22"/>
          <w:u w:val="single"/>
        </w:rPr>
        <w:t>Items for the Committee to note</w:t>
      </w:r>
    </w:p>
    <w:p w14:paraId="14CDAC53"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To be aware of the vast amount of gorse clearance and scrapes needed as part of the Management Plan for Barnham Cross Common.</w:t>
      </w:r>
    </w:p>
    <w:p w14:paraId="3158A879"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This will enable the areas to be reopened up from scrub and reallow the Brecks native species to return to the site.</w:t>
      </w:r>
    </w:p>
    <w:p w14:paraId="3143E5E7"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The Town Team along with the Conservation Volunteers will carry out clearances through the winter months of scrub &amp; gorse to smaller and more manageable parts, but mechanical machinery is now needed for the scrub in larger areas.</w:t>
      </w:r>
    </w:p>
    <w:p w14:paraId="14D78E63"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All works will be approved by Natural England with consents before any works proceed within the SSSI site.</w:t>
      </w:r>
    </w:p>
    <w:p w14:paraId="2C7E19AC" w14:textId="77777777" w:rsidR="002C2470" w:rsidRPr="00A63E9A" w:rsidRDefault="002C2470" w:rsidP="002C2470">
      <w:pPr>
        <w:pStyle w:val="NormalWeb"/>
        <w:rPr>
          <w:rFonts w:ascii="Arial" w:hAnsi="Arial" w:cs="Arial"/>
          <w:sz w:val="22"/>
          <w:szCs w:val="22"/>
        </w:rPr>
      </w:pPr>
      <w:r w:rsidRPr="00A63E9A">
        <w:rPr>
          <w:rFonts w:ascii="Arial" w:hAnsi="Arial" w:cs="Arial"/>
          <w:noProof/>
          <w:sz w:val="22"/>
          <w:szCs w:val="22"/>
        </w:rPr>
        <w:drawing>
          <wp:inline distT="0" distB="0" distL="0" distR="0" wp14:anchorId="4A4737FC" wp14:editId="293B947E">
            <wp:extent cx="5695950" cy="1409700"/>
            <wp:effectExtent l="114300" t="114300" r="114300" b="152400"/>
            <wp:docPr id="1798681552" name="Picture 2" descr="A field of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81552" name="Picture 2" descr="A field of green plan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1486" cy="1411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ABADAD" w14:textId="77777777" w:rsidR="002C2470" w:rsidRPr="00A63E9A" w:rsidRDefault="002C2470" w:rsidP="002C2470">
      <w:pPr>
        <w:pStyle w:val="NormalWeb"/>
        <w:rPr>
          <w:rFonts w:ascii="Arial" w:hAnsi="Arial" w:cs="Arial"/>
          <w:sz w:val="22"/>
          <w:szCs w:val="22"/>
        </w:rPr>
      </w:pPr>
      <w:r w:rsidRPr="00A63E9A">
        <w:rPr>
          <w:rFonts w:ascii="Arial" w:hAnsi="Arial" w:cs="Arial"/>
          <w:noProof/>
          <w:sz w:val="22"/>
          <w:szCs w:val="22"/>
        </w:rPr>
        <w:drawing>
          <wp:inline distT="0" distB="0" distL="0" distR="0" wp14:anchorId="6DBC665C" wp14:editId="6FAFC74A">
            <wp:extent cx="5705475" cy="2486025"/>
            <wp:effectExtent l="133350" t="114300" r="123825" b="161925"/>
            <wp:docPr id="4" name="Picture 3" descr="A collage of a field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llage of a field of plant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547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32D004" w14:textId="77777777" w:rsidR="002C2470" w:rsidRPr="00A63E9A" w:rsidRDefault="002C2470" w:rsidP="002C2470">
      <w:pPr>
        <w:pStyle w:val="ListParagraph"/>
        <w:numPr>
          <w:ilvl w:val="0"/>
          <w:numId w:val="30"/>
        </w:numPr>
        <w:spacing w:after="0" w:line="240" w:lineRule="auto"/>
        <w:rPr>
          <w:rFonts w:cs="Arial"/>
          <w:b/>
          <w:bCs/>
          <w:u w:val="single"/>
        </w:rPr>
      </w:pPr>
      <w:r w:rsidRPr="00A63E9A">
        <w:rPr>
          <w:rFonts w:eastAsia="Calibri" w:cs="Arial"/>
          <w:b/>
          <w:bCs/>
          <w:u w:val="single"/>
        </w:rPr>
        <w:t>Burial Administrator’s Report – November 2024</w:t>
      </w:r>
    </w:p>
    <w:p w14:paraId="75630131" w14:textId="77777777" w:rsidR="002C2470" w:rsidRPr="00A63E9A" w:rsidRDefault="002C2470" w:rsidP="002C2470">
      <w:pPr>
        <w:pStyle w:val="ListParagraph"/>
        <w:spacing w:after="0" w:line="240" w:lineRule="auto"/>
        <w:ind w:left="360"/>
        <w:rPr>
          <w:rFonts w:cs="Arial"/>
          <w:b/>
          <w:bCs/>
          <w:u w:val="single"/>
        </w:rPr>
      </w:pPr>
    </w:p>
    <w:p w14:paraId="5A2CDE34" w14:textId="77777777" w:rsidR="002C2470" w:rsidRPr="00A63E9A" w:rsidRDefault="002C2470" w:rsidP="002C2470">
      <w:pPr>
        <w:spacing w:after="0" w:line="240" w:lineRule="auto"/>
        <w:rPr>
          <w:rFonts w:eastAsia="Calibri" w:cs="Arial"/>
          <w:b/>
          <w:bCs/>
        </w:rPr>
      </w:pPr>
      <w:r w:rsidRPr="00A63E9A">
        <w:rPr>
          <w:rFonts w:eastAsia="Calibri" w:cs="Arial"/>
          <w:b/>
          <w:bCs/>
        </w:rPr>
        <w:t xml:space="preserve">Interments </w:t>
      </w:r>
    </w:p>
    <w:p w14:paraId="06555154" w14:textId="77777777" w:rsidR="002C2470" w:rsidRPr="00A63E9A" w:rsidRDefault="002C2470" w:rsidP="002C2470">
      <w:pPr>
        <w:spacing w:after="0" w:line="240" w:lineRule="auto"/>
        <w:rPr>
          <w:rFonts w:eastAsia="Calibri" w:cs="Arial"/>
          <w:b/>
          <w:bCs/>
        </w:rPr>
      </w:pPr>
    </w:p>
    <w:p w14:paraId="121DAE3A" w14:textId="77777777" w:rsidR="002C2470" w:rsidRPr="00A63E9A" w:rsidRDefault="002C2470" w:rsidP="002C2470">
      <w:pPr>
        <w:spacing w:after="0" w:line="240" w:lineRule="auto"/>
        <w:jc w:val="both"/>
        <w:rPr>
          <w:rFonts w:eastAsia="Calibri" w:cs="Arial"/>
        </w:rPr>
      </w:pPr>
      <w:r w:rsidRPr="00A63E9A">
        <w:rPr>
          <w:rFonts w:eastAsia="Calibri" w:cs="Arial"/>
        </w:rPr>
        <w:t>In September we carried out a total of 4 interments.  2 were ashes interments and 2 were interments in the cemetery extension.</w:t>
      </w:r>
    </w:p>
    <w:p w14:paraId="17B1AF14" w14:textId="77777777" w:rsidR="002C2470" w:rsidRPr="00A63E9A" w:rsidRDefault="002C2470" w:rsidP="002C2470">
      <w:pPr>
        <w:spacing w:after="0" w:line="240" w:lineRule="auto"/>
        <w:jc w:val="both"/>
        <w:rPr>
          <w:rFonts w:eastAsia="Calibri" w:cs="Arial"/>
        </w:rPr>
      </w:pPr>
    </w:p>
    <w:p w14:paraId="16965B19" w14:textId="77777777" w:rsidR="002C2470" w:rsidRPr="00A63E9A" w:rsidRDefault="002C2470" w:rsidP="002C2470">
      <w:pPr>
        <w:spacing w:after="0" w:line="240" w:lineRule="auto"/>
        <w:jc w:val="both"/>
        <w:rPr>
          <w:rFonts w:eastAsia="Calibri" w:cs="Arial"/>
        </w:rPr>
      </w:pPr>
      <w:r w:rsidRPr="00A63E9A">
        <w:rPr>
          <w:rFonts w:eastAsia="Calibri" w:cs="Arial"/>
        </w:rPr>
        <w:t>In October we carried out a total of 2 interments.  1 was an interment in the older section and 1 was an interment in the cemetery extension.</w:t>
      </w:r>
    </w:p>
    <w:p w14:paraId="213196D7" w14:textId="77777777" w:rsidR="002C2470" w:rsidRPr="00A63E9A" w:rsidRDefault="002C2470" w:rsidP="002C2470">
      <w:pPr>
        <w:spacing w:after="0" w:line="240" w:lineRule="auto"/>
        <w:jc w:val="both"/>
        <w:rPr>
          <w:rFonts w:eastAsia="Calibri" w:cs="Arial"/>
        </w:rPr>
      </w:pPr>
    </w:p>
    <w:p w14:paraId="067477E5" w14:textId="77777777" w:rsidR="002C2470" w:rsidRPr="00A63E9A" w:rsidRDefault="002C2470" w:rsidP="002C2470">
      <w:pPr>
        <w:spacing w:after="0" w:line="240" w:lineRule="auto"/>
        <w:jc w:val="both"/>
        <w:rPr>
          <w:rFonts w:eastAsia="Calibri" w:cs="Arial"/>
        </w:rPr>
      </w:pPr>
      <w:r w:rsidRPr="00A63E9A">
        <w:rPr>
          <w:rFonts w:eastAsia="Calibri" w:cs="Arial"/>
        </w:rPr>
        <w:t xml:space="preserve">In November we currently have 4 ashes interments booked in.  </w:t>
      </w:r>
    </w:p>
    <w:p w14:paraId="3D28521A" w14:textId="77777777" w:rsidR="002C2470" w:rsidRPr="00A63E9A" w:rsidRDefault="002C2470" w:rsidP="002C2470">
      <w:pPr>
        <w:spacing w:after="0" w:line="240" w:lineRule="auto"/>
        <w:jc w:val="both"/>
        <w:rPr>
          <w:rFonts w:eastAsia="Calibri" w:cs="Arial"/>
        </w:rPr>
      </w:pPr>
    </w:p>
    <w:p w14:paraId="4EE274FA" w14:textId="77777777" w:rsidR="002C2470" w:rsidRPr="00A63E9A" w:rsidRDefault="002C2470" w:rsidP="002C2470">
      <w:pPr>
        <w:spacing w:after="0" w:line="240" w:lineRule="auto"/>
        <w:jc w:val="both"/>
        <w:rPr>
          <w:rFonts w:eastAsia="Calibri" w:cs="Arial"/>
        </w:rPr>
      </w:pPr>
      <w:r w:rsidRPr="00A63E9A">
        <w:rPr>
          <w:rFonts w:eastAsia="Calibri" w:cs="Arial"/>
        </w:rPr>
        <w:t>I have been advised by an undertaker that there will be a burial coming in November which will take place in the cemetery extension.  Once this is booked in it will leave us with three burials in the cemetery extension for the rest of the year.  We also have 1 further ashes interment to be booked in.</w:t>
      </w:r>
    </w:p>
    <w:p w14:paraId="60AE8A3D" w14:textId="77777777" w:rsidR="002C2470" w:rsidRPr="00A63E9A" w:rsidRDefault="002C2470" w:rsidP="002C2470">
      <w:pPr>
        <w:spacing w:after="0" w:line="240" w:lineRule="auto"/>
        <w:jc w:val="both"/>
        <w:rPr>
          <w:rFonts w:eastAsia="Calibri" w:cs="Arial"/>
        </w:rPr>
      </w:pPr>
    </w:p>
    <w:p w14:paraId="22FA23D3" w14:textId="77777777" w:rsidR="002C2470" w:rsidRPr="00A63E9A" w:rsidRDefault="002C2470" w:rsidP="002C2470">
      <w:pPr>
        <w:spacing w:after="0" w:line="240" w:lineRule="auto"/>
        <w:jc w:val="both"/>
        <w:rPr>
          <w:rFonts w:eastAsia="Calibri" w:cs="Arial"/>
        </w:rPr>
      </w:pPr>
      <w:r w:rsidRPr="00A63E9A">
        <w:rPr>
          <w:rFonts w:eastAsia="Calibri" w:cs="Arial"/>
        </w:rPr>
        <w:t>Below is my spreadsheet showing how many interments have taken place so far in 2024.</w:t>
      </w:r>
    </w:p>
    <w:p w14:paraId="713D0B13" w14:textId="77777777" w:rsidR="002C2470" w:rsidRPr="00A63E9A" w:rsidRDefault="002C2470" w:rsidP="002C2470">
      <w:pPr>
        <w:spacing w:after="0" w:line="240" w:lineRule="auto"/>
        <w:jc w:val="both"/>
        <w:rPr>
          <w:rFonts w:eastAsia="Calibri" w:cs="Arial"/>
        </w:rPr>
      </w:pPr>
    </w:p>
    <w:tbl>
      <w:tblPr>
        <w:tblW w:w="7520" w:type="dxa"/>
        <w:tblInd w:w="108" w:type="dxa"/>
        <w:tblLook w:val="04A0" w:firstRow="1" w:lastRow="0" w:firstColumn="1" w:lastColumn="0" w:noHBand="0" w:noVBand="1"/>
      </w:tblPr>
      <w:tblGrid>
        <w:gridCol w:w="1660"/>
        <w:gridCol w:w="1100"/>
        <w:gridCol w:w="1260"/>
        <w:gridCol w:w="1140"/>
        <w:gridCol w:w="1180"/>
        <w:gridCol w:w="1180"/>
      </w:tblGrid>
      <w:tr w:rsidR="002C2470" w:rsidRPr="00A63E9A" w14:paraId="79734C97" w14:textId="77777777" w:rsidTr="00976459">
        <w:trPr>
          <w:trHeight w:val="315"/>
        </w:trPr>
        <w:tc>
          <w:tcPr>
            <w:tcW w:w="1660" w:type="dxa"/>
            <w:noWrap/>
            <w:vAlign w:val="bottom"/>
            <w:hideMark/>
          </w:tcPr>
          <w:p w14:paraId="4DDEC54C" w14:textId="77777777" w:rsidR="002C2470" w:rsidRPr="00A63E9A" w:rsidRDefault="002C2470" w:rsidP="00976459">
            <w:pPr>
              <w:spacing w:line="256" w:lineRule="auto"/>
              <w:rPr>
                <w:rFonts w:eastAsia="Calibri" w:cs="Arial"/>
              </w:rPr>
            </w:pPr>
          </w:p>
        </w:tc>
        <w:tc>
          <w:tcPr>
            <w:tcW w:w="1100" w:type="dxa"/>
            <w:noWrap/>
            <w:vAlign w:val="bottom"/>
            <w:hideMark/>
          </w:tcPr>
          <w:p w14:paraId="7643D5F0" w14:textId="77777777" w:rsidR="002C2470" w:rsidRPr="00A63E9A" w:rsidRDefault="002C2470" w:rsidP="00976459">
            <w:pPr>
              <w:spacing w:line="256" w:lineRule="auto"/>
              <w:rPr>
                <w:rFonts w:eastAsia="Calibri" w:cs="Arial"/>
                <w:lang w:eastAsia="en-GB"/>
              </w:rPr>
            </w:pPr>
          </w:p>
        </w:tc>
        <w:tc>
          <w:tcPr>
            <w:tcW w:w="1260" w:type="dxa"/>
            <w:tcBorders>
              <w:top w:val="single" w:sz="4" w:space="0" w:color="auto"/>
              <w:left w:val="single" w:sz="4" w:space="0" w:color="auto"/>
              <w:bottom w:val="nil"/>
              <w:right w:val="single" w:sz="4" w:space="0" w:color="auto"/>
            </w:tcBorders>
            <w:noWrap/>
            <w:vAlign w:val="bottom"/>
            <w:hideMark/>
          </w:tcPr>
          <w:p w14:paraId="23735685" w14:textId="77777777" w:rsidR="002C2470" w:rsidRPr="00A63E9A" w:rsidRDefault="002C2470" w:rsidP="00976459">
            <w:pPr>
              <w:spacing w:after="0" w:line="240" w:lineRule="auto"/>
              <w:jc w:val="right"/>
              <w:rPr>
                <w:rFonts w:eastAsia="Times New Roman" w:cs="Arial"/>
                <w:b/>
                <w:bCs/>
                <w:color w:val="000000"/>
                <w:lang w:eastAsia="en-GB"/>
              </w:rPr>
            </w:pPr>
            <w:r w:rsidRPr="00A63E9A">
              <w:rPr>
                <w:rFonts w:eastAsia="Times New Roman" w:cs="Arial"/>
                <w:b/>
                <w:bCs/>
                <w:color w:val="000000"/>
                <w:lang w:eastAsia="en-GB"/>
              </w:rPr>
              <w:t>Ashes</w:t>
            </w:r>
          </w:p>
        </w:tc>
        <w:tc>
          <w:tcPr>
            <w:tcW w:w="1140" w:type="dxa"/>
            <w:tcBorders>
              <w:top w:val="single" w:sz="4" w:space="0" w:color="auto"/>
              <w:left w:val="nil"/>
              <w:bottom w:val="nil"/>
              <w:right w:val="single" w:sz="4" w:space="0" w:color="auto"/>
            </w:tcBorders>
            <w:noWrap/>
            <w:vAlign w:val="bottom"/>
            <w:hideMark/>
          </w:tcPr>
          <w:p w14:paraId="1ACAE963" w14:textId="77777777" w:rsidR="002C2470" w:rsidRPr="00A63E9A" w:rsidRDefault="002C2470" w:rsidP="00976459">
            <w:pPr>
              <w:spacing w:after="0" w:line="240" w:lineRule="auto"/>
              <w:jc w:val="right"/>
              <w:rPr>
                <w:rFonts w:eastAsia="Times New Roman" w:cs="Arial"/>
                <w:b/>
                <w:bCs/>
                <w:color w:val="000000"/>
                <w:lang w:eastAsia="en-GB"/>
              </w:rPr>
            </w:pPr>
            <w:r w:rsidRPr="00A63E9A">
              <w:rPr>
                <w:rFonts w:eastAsia="Times New Roman" w:cs="Arial"/>
                <w:b/>
                <w:bCs/>
                <w:color w:val="000000"/>
                <w:lang w:eastAsia="en-GB"/>
              </w:rPr>
              <w:t>Old</w:t>
            </w:r>
          </w:p>
        </w:tc>
        <w:tc>
          <w:tcPr>
            <w:tcW w:w="1180" w:type="dxa"/>
            <w:tcBorders>
              <w:top w:val="single" w:sz="4" w:space="0" w:color="auto"/>
              <w:left w:val="nil"/>
              <w:bottom w:val="nil"/>
              <w:right w:val="single" w:sz="4" w:space="0" w:color="auto"/>
            </w:tcBorders>
            <w:noWrap/>
            <w:vAlign w:val="bottom"/>
            <w:hideMark/>
          </w:tcPr>
          <w:p w14:paraId="75682FDC" w14:textId="77777777" w:rsidR="002C2470" w:rsidRPr="00A63E9A" w:rsidRDefault="002C2470" w:rsidP="00976459">
            <w:pPr>
              <w:spacing w:after="0" w:line="240" w:lineRule="auto"/>
              <w:jc w:val="right"/>
              <w:rPr>
                <w:rFonts w:eastAsia="Times New Roman" w:cs="Arial"/>
                <w:b/>
                <w:bCs/>
                <w:color w:val="000000"/>
                <w:lang w:eastAsia="en-GB"/>
              </w:rPr>
            </w:pPr>
            <w:r w:rsidRPr="00A63E9A">
              <w:rPr>
                <w:rFonts w:eastAsia="Times New Roman" w:cs="Arial"/>
                <w:b/>
                <w:bCs/>
                <w:color w:val="000000"/>
                <w:lang w:eastAsia="en-GB"/>
              </w:rPr>
              <w:t>New</w:t>
            </w:r>
          </w:p>
        </w:tc>
        <w:tc>
          <w:tcPr>
            <w:tcW w:w="1180" w:type="dxa"/>
            <w:tcBorders>
              <w:top w:val="single" w:sz="4" w:space="0" w:color="auto"/>
              <w:left w:val="nil"/>
              <w:bottom w:val="nil"/>
              <w:right w:val="single" w:sz="4" w:space="0" w:color="auto"/>
            </w:tcBorders>
            <w:noWrap/>
            <w:vAlign w:val="bottom"/>
            <w:hideMark/>
          </w:tcPr>
          <w:p w14:paraId="39011444" w14:textId="77777777" w:rsidR="002C2470" w:rsidRPr="00A63E9A" w:rsidRDefault="002C2470" w:rsidP="00976459">
            <w:pPr>
              <w:spacing w:after="0" w:line="240" w:lineRule="auto"/>
              <w:jc w:val="right"/>
              <w:rPr>
                <w:rFonts w:eastAsia="Times New Roman" w:cs="Arial"/>
                <w:b/>
                <w:bCs/>
                <w:color w:val="000000"/>
                <w:lang w:eastAsia="en-GB"/>
              </w:rPr>
            </w:pPr>
            <w:r w:rsidRPr="00A63E9A">
              <w:rPr>
                <w:rFonts w:eastAsia="Times New Roman" w:cs="Arial"/>
                <w:b/>
                <w:bCs/>
                <w:color w:val="000000"/>
                <w:lang w:eastAsia="en-GB"/>
              </w:rPr>
              <w:t>Total</w:t>
            </w:r>
          </w:p>
        </w:tc>
      </w:tr>
      <w:tr w:rsidR="002C2470" w:rsidRPr="00A63E9A" w14:paraId="55239436" w14:textId="77777777" w:rsidTr="00976459">
        <w:trPr>
          <w:trHeight w:val="315"/>
        </w:trPr>
        <w:tc>
          <w:tcPr>
            <w:tcW w:w="1660" w:type="dxa"/>
            <w:tcBorders>
              <w:top w:val="single" w:sz="4" w:space="0" w:color="auto"/>
              <w:left w:val="single" w:sz="4" w:space="0" w:color="auto"/>
              <w:bottom w:val="single" w:sz="4" w:space="0" w:color="auto"/>
              <w:right w:val="single" w:sz="4" w:space="0" w:color="auto"/>
            </w:tcBorders>
            <w:noWrap/>
            <w:vAlign w:val="bottom"/>
            <w:hideMark/>
          </w:tcPr>
          <w:p w14:paraId="574E3F88"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January</w:t>
            </w:r>
          </w:p>
        </w:tc>
        <w:tc>
          <w:tcPr>
            <w:tcW w:w="1100" w:type="dxa"/>
            <w:tcBorders>
              <w:top w:val="single" w:sz="4" w:space="0" w:color="auto"/>
              <w:left w:val="nil"/>
              <w:bottom w:val="single" w:sz="4" w:space="0" w:color="auto"/>
              <w:right w:val="single" w:sz="4" w:space="0" w:color="auto"/>
            </w:tcBorders>
            <w:noWrap/>
            <w:vAlign w:val="bottom"/>
            <w:hideMark/>
          </w:tcPr>
          <w:p w14:paraId="6FE815DA"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single" w:sz="4" w:space="0" w:color="auto"/>
              <w:left w:val="nil"/>
              <w:bottom w:val="single" w:sz="4" w:space="0" w:color="auto"/>
              <w:right w:val="single" w:sz="4" w:space="0" w:color="auto"/>
            </w:tcBorders>
            <w:noWrap/>
            <w:vAlign w:val="bottom"/>
            <w:hideMark/>
          </w:tcPr>
          <w:p w14:paraId="359B370B"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3</w:t>
            </w:r>
          </w:p>
        </w:tc>
        <w:tc>
          <w:tcPr>
            <w:tcW w:w="1140" w:type="dxa"/>
            <w:tcBorders>
              <w:top w:val="single" w:sz="4" w:space="0" w:color="auto"/>
              <w:left w:val="nil"/>
              <w:bottom w:val="single" w:sz="4" w:space="0" w:color="auto"/>
              <w:right w:val="single" w:sz="4" w:space="0" w:color="auto"/>
            </w:tcBorders>
            <w:noWrap/>
            <w:vAlign w:val="bottom"/>
            <w:hideMark/>
          </w:tcPr>
          <w:p w14:paraId="1E9B7BBD"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1</w:t>
            </w:r>
          </w:p>
        </w:tc>
        <w:tc>
          <w:tcPr>
            <w:tcW w:w="1180" w:type="dxa"/>
            <w:tcBorders>
              <w:top w:val="single" w:sz="4" w:space="0" w:color="auto"/>
              <w:left w:val="nil"/>
              <w:bottom w:val="single" w:sz="4" w:space="0" w:color="auto"/>
              <w:right w:val="single" w:sz="4" w:space="0" w:color="auto"/>
            </w:tcBorders>
            <w:noWrap/>
            <w:vAlign w:val="bottom"/>
            <w:hideMark/>
          </w:tcPr>
          <w:p w14:paraId="4DE6B3DD"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c>
          <w:tcPr>
            <w:tcW w:w="1180" w:type="dxa"/>
            <w:tcBorders>
              <w:top w:val="single" w:sz="4" w:space="0" w:color="auto"/>
              <w:left w:val="nil"/>
              <w:bottom w:val="single" w:sz="4" w:space="0" w:color="auto"/>
              <w:right w:val="single" w:sz="4" w:space="0" w:color="auto"/>
            </w:tcBorders>
            <w:noWrap/>
            <w:vAlign w:val="bottom"/>
            <w:hideMark/>
          </w:tcPr>
          <w:p w14:paraId="268EF396"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8</w:t>
            </w:r>
          </w:p>
        </w:tc>
      </w:tr>
      <w:tr w:rsidR="002C2470" w:rsidRPr="00A63E9A" w14:paraId="3F79FAAF"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50F9C9D6"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February</w:t>
            </w:r>
          </w:p>
        </w:tc>
        <w:tc>
          <w:tcPr>
            <w:tcW w:w="1100" w:type="dxa"/>
            <w:tcBorders>
              <w:top w:val="nil"/>
              <w:left w:val="nil"/>
              <w:bottom w:val="single" w:sz="4" w:space="0" w:color="auto"/>
              <w:right w:val="single" w:sz="4" w:space="0" w:color="auto"/>
            </w:tcBorders>
            <w:noWrap/>
            <w:vAlign w:val="bottom"/>
            <w:hideMark/>
          </w:tcPr>
          <w:p w14:paraId="19C0F800"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1AF6E900"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1</w:t>
            </w:r>
          </w:p>
        </w:tc>
        <w:tc>
          <w:tcPr>
            <w:tcW w:w="1140" w:type="dxa"/>
            <w:tcBorders>
              <w:top w:val="nil"/>
              <w:left w:val="nil"/>
              <w:bottom w:val="single" w:sz="4" w:space="0" w:color="auto"/>
              <w:right w:val="single" w:sz="4" w:space="0" w:color="auto"/>
            </w:tcBorders>
            <w:noWrap/>
            <w:vAlign w:val="bottom"/>
            <w:hideMark/>
          </w:tcPr>
          <w:p w14:paraId="0D55660B"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single" w:sz="4" w:space="0" w:color="auto"/>
              <w:right w:val="single" w:sz="4" w:space="0" w:color="auto"/>
            </w:tcBorders>
            <w:noWrap/>
            <w:vAlign w:val="bottom"/>
            <w:hideMark/>
          </w:tcPr>
          <w:p w14:paraId="20385A96"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c>
          <w:tcPr>
            <w:tcW w:w="1180" w:type="dxa"/>
            <w:tcBorders>
              <w:top w:val="nil"/>
              <w:left w:val="nil"/>
              <w:bottom w:val="single" w:sz="4" w:space="0" w:color="auto"/>
              <w:right w:val="single" w:sz="4" w:space="0" w:color="auto"/>
            </w:tcBorders>
            <w:noWrap/>
            <w:vAlign w:val="bottom"/>
            <w:hideMark/>
          </w:tcPr>
          <w:p w14:paraId="2CF7F4E0"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5</w:t>
            </w:r>
          </w:p>
        </w:tc>
      </w:tr>
      <w:tr w:rsidR="002C2470" w:rsidRPr="00A63E9A" w14:paraId="4D5E50FD"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4592E616"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March</w:t>
            </w:r>
          </w:p>
        </w:tc>
        <w:tc>
          <w:tcPr>
            <w:tcW w:w="1100" w:type="dxa"/>
            <w:tcBorders>
              <w:top w:val="nil"/>
              <w:left w:val="nil"/>
              <w:bottom w:val="single" w:sz="4" w:space="0" w:color="auto"/>
              <w:right w:val="single" w:sz="4" w:space="0" w:color="auto"/>
            </w:tcBorders>
            <w:noWrap/>
            <w:vAlign w:val="bottom"/>
            <w:hideMark/>
          </w:tcPr>
          <w:p w14:paraId="2F91C404"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0619A81F"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c>
          <w:tcPr>
            <w:tcW w:w="1140" w:type="dxa"/>
            <w:tcBorders>
              <w:top w:val="nil"/>
              <w:left w:val="nil"/>
              <w:bottom w:val="single" w:sz="4" w:space="0" w:color="auto"/>
              <w:right w:val="single" w:sz="4" w:space="0" w:color="auto"/>
            </w:tcBorders>
            <w:noWrap/>
            <w:vAlign w:val="bottom"/>
            <w:hideMark/>
          </w:tcPr>
          <w:p w14:paraId="2153587F"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single" w:sz="4" w:space="0" w:color="auto"/>
              <w:right w:val="single" w:sz="4" w:space="0" w:color="auto"/>
            </w:tcBorders>
            <w:noWrap/>
            <w:vAlign w:val="bottom"/>
            <w:hideMark/>
          </w:tcPr>
          <w:p w14:paraId="1576D290"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c>
          <w:tcPr>
            <w:tcW w:w="1180" w:type="dxa"/>
            <w:tcBorders>
              <w:top w:val="nil"/>
              <w:left w:val="nil"/>
              <w:bottom w:val="single" w:sz="4" w:space="0" w:color="auto"/>
              <w:right w:val="single" w:sz="4" w:space="0" w:color="auto"/>
            </w:tcBorders>
            <w:noWrap/>
            <w:vAlign w:val="bottom"/>
            <w:hideMark/>
          </w:tcPr>
          <w:p w14:paraId="0A788A4D"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r>
      <w:tr w:rsidR="002C2470" w:rsidRPr="00A63E9A" w14:paraId="5FD120AE"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3655C969"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April</w:t>
            </w:r>
          </w:p>
        </w:tc>
        <w:tc>
          <w:tcPr>
            <w:tcW w:w="1100" w:type="dxa"/>
            <w:tcBorders>
              <w:top w:val="nil"/>
              <w:left w:val="nil"/>
              <w:bottom w:val="single" w:sz="4" w:space="0" w:color="auto"/>
              <w:right w:val="single" w:sz="4" w:space="0" w:color="auto"/>
            </w:tcBorders>
            <w:noWrap/>
            <w:vAlign w:val="bottom"/>
            <w:hideMark/>
          </w:tcPr>
          <w:p w14:paraId="141C9046"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26D779B7"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c>
          <w:tcPr>
            <w:tcW w:w="1140" w:type="dxa"/>
            <w:tcBorders>
              <w:top w:val="nil"/>
              <w:left w:val="nil"/>
              <w:bottom w:val="single" w:sz="4" w:space="0" w:color="auto"/>
              <w:right w:val="single" w:sz="4" w:space="0" w:color="auto"/>
            </w:tcBorders>
            <w:noWrap/>
            <w:vAlign w:val="bottom"/>
            <w:hideMark/>
          </w:tcPr>
          <w:p w14:paraId="3365225F"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single" w:sz="4" w:space="0" w:color="auto"/>
              <w:right w:val="single" w:sz="4" w:space="0" w:color="auto"/>
            </w:tcBorders>
            <w:noWrap/>
            <w:vAlign w:val="bottom"/>
            <w:hideMark/>
          </w:tcPr>
          <w:p w14:paraId="49E45587"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c>
          <w:tcPr>
            <w:tcW w:w="1180" w:type="dxa"/>
            <w:tcBorders>
              <w:top w:val="nil"/>
              <w:left w:val="nil"/>
              <w:bottom w:val="single" w:sz="4" w:space="0" w:color="auto"/>
              <w:right w:val="single" w:sz="4" w:space="0" w:color="auto"/>
            </w:tcBorders>
            <w:noWrap/>
            <w:vAlign w:val="bottom"/>
            <w:hideMark/>
          </w:tcPr>
          <w:p w14:paraId="57B1ECAA"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r>
      <w:tr w:rsidR="002C2470" w:rsidRPr="00A63E9A" w14:paraId="69BB11D2"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74DF94C4"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May</w:t>
            </w:r>
          </w:p>
        </w:tc>
        <w:tc>
          <w:tcPr>
            <w:tcW w:w="1100" w:type="dxa"/>
            <w:tcBorders>
              <w:top w:val="nil"/>
              <w:left w:val="nil"/>
              <w:bottom w:val="single" w:sz="4" w:space="0" w:color="auto"/>
              <w:right w:val="single" w:sz="4" w:space="0" w:color="auto"/>
            </w:tcBorders>
            <w:noWrap/>
            <w:vAlign w:val="bottom"/>
            <w:hideMark/>
          </w:tcPr>
          <w:p w14:paraId="405B1013"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00847FE6"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c>
          <w:tcPr>
            <w:tcW w:w="1140" w:type="dxa"/>
            <w:tcBorders>
              <w:top w:val="nil"/>
              <w:left w:val="nil"/>
              <w:bottom w:val="single" w:sz="4" w:space="0" w:color="auto"/>
              <w:right w:val="single" w:sz="4" w:space="0" w:color="auto"/>
            </w:tcBorders>
            <w:noWrap/>
            <w:vAlign w:val="bottom"/>
            <w:hideMark/>
          </w:tcPr>
          <w:p w14:paraId="762B499B"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c>
          <w:tcPr>
            <w:tcW w:w="1180" w:type="dxa"/>
            <w:tcBorders>
              <w:top w:val="nil"/>
              <w:left w:val="nil"/>
              <w:bottom w:val="single" w:sz="4" w:space="0" w:color="auto"/>
              <w:right w:val="single" w:sz="4" w:space="0" w:color="auto"/>
            </w:tcBorders>
            <w:noWrap/>
            <w:vAlign w:val="bottom"/>
            <w:hideMark/>
          </w:tcPr>
          <w:p w14:paraId="75B3C235"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3</w:t>
            </w:r>
          </w:p>
        </w:tc>
        <w:tc>
          <w:tcPr>
            <w:tcW w:w="1180" w:type="dxa"/>
            <w:tcBorders>
              <w:top w:val="nil"/>
              <w:left w:val="nil"/>
              <w:bottom w:val="single" w:sz="4" w:space="0" w:color="auto"/>
              <w:right w:val="single" w:sz="4" w:space="0" w:color="auto"/>
            </w:tcBorders>
            <w:noWrap/>
            <w:vAlign w:val="bottom"/>
            <w:hideMark/>
          </w:tcPr>
          <w:p w14:paraId="0C2E5D39"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9</w:t>
            </w:r>
          </w:p>
        </w:tc>
      </w:tr>
      <w:tr w:rsidR="002C2470" w:rsidRPr="00A63E9A" w14:paraId="6CF79A3B"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48A79562"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June</w:t>
            </w:r>
          </w:p>
        </w:tc>
        <w:tc>
          <w:tcPr>
            <w:tcW w:w="1100" w:type="dxa"/>
            <w:tcBorders>
              <w:top w:val="nil"/>
              <w:left w:val="nil"/>
              <w:bottom w:val="single" w:sz="4" w:space="0" w:color="auto"/>
              <w:right w:val="single" w:sz="4" w:space="0" w:color="auto"/>
            </w:tcBorders>
            <w:noWrap/>
            <w:vAlign w:val="bottom"/>
            <w:hideMark/>
          </w:tcPr>
          <w:p w14:paraId="601AA040"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7882944F"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c>
          <w:tcPr>
            <w:tcW w:w="1140" w:type="dxa"/>
            <w:tcBorders>
              <w:top w:val="nil"/>
              <w:left w:val="nil"/>
              <w:bottom w:val="single" w:sz="4" w:space="0" w:color="auto"/>
              <w:right w:val="single" w:sz="4" w:space="0" w:color="auto"/>
            </w:tcBorders>
            <w:noWrap/>
            <w:vAlign w:val="bottom"/>
            <w:hideMark/>
          </w:tcPr>
          <w:p w14:paraId="44808B77"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single" w:sz="4" w:space="0" w:color="auto"/>
              <w:right w:val="single" w:sz="4" w:space="0" w:color="auto"/>
            </w:tcBorders>
            <w:noWrap/>
            <w:vAlign w:val="bottom"/>
            <w:hideMark/>
          </w:tcPr>
          <w:p w14:paraId="12733C4F"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1</w:t>
            </w:r>
          </w:p>
        </w:tc>
        <w:tc>
          <w:tcPr>
            <w:tcW w:w="1180" w:type="dxa"/>
            <w:tcBorders>
              <w:top w:val="nil"/>
              <w:left w:val="nil"/>
              <w:bottom w:val="single" w:sz="4" w:space="0" w:color="auto"/>
              <w:right w:val="single" w:sz="4" w:space="0" w:color="auto"/>
            </w:tcBorders>
            <w:noWrap/>
            <w:vAlign w:val="bottom"/>
            <w:hideMark/>
          </w:tcPr>
          <w:p w14:paraId="69DD61A3"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5</w:t>
            </w:r>
          </w:p>
        </w:tc>
      </w:tr>
      <w:tr w:rsidR="002C2470" w:rsidRPr="00A63E9A" w14:paraId="55D7F340"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71E4B87A"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July</w:t>
            </w:r>
          </w:p>
        </w:tc>
        <w:tc>
          <w:tcPr>
            <w:tcW w:w="1100" w:type="dxa"/>
            <w:tcBorders>
              <w:top w:val="nil"/>
              <w:left w:val="nil"/>
              <w:bottom w:val="single" w:sz="4" w:space="0" w:color="auto"/>
              <w:right w:val="single" w:sz="4" w:space="0" w:color="auto"/>
            </w:tcBorders>
            <w:noWrap/>
            <w:vAlign w:val="bottom"/>
            <w:hideMark/>
          </w:tcPr>
          <w:p w14:paraId="6E8601A6"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25FA3BB6"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c>
          <w:tcPr>
            <w:tcW w:w="1140" w:type="dxa"/>
            <w:tcBorders>
              <w:top w:val="nil"/>
              <w:left w:val="nil"/>
              <w:bottom w:val="single" w:sz="4" w:space="0" w:color="auto"/>
              <w:right w:val="single" w:sz="4" w:space="0" w:color="auto"/>
            </w:tcBorders>
            <w:noWrap/>
            <w:vAlign w:val="bottom"/>
            <w:hideMark/>
          </w:tcPr>
          <w:p w14:paraId="0BD17915"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1</w:t>
            </w:r>
          </w:p>
        </w:tc>
        <w:tc>
          <w:tcPr>
            <w:tcW w:w="1180" w:type="dxa"/>
            <w:tcBorders>
              <w:top w:val="nil"/>
              <w:left w:val="nil"/>
              <w:bottom w:val="single" w:sz="4" w:space="0" w:color="auto"/>
              <w:right w:val="single" w:sz="4" w:space="0" w:color="auto"/>
            </w:tcBorders>
            <w:noWrap/>
            <w:vAlign w:val="bottom"/>
            <w:hideMark/>
          </w:tcPr>
          <w:p w14:paraId="7E1EC46F"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1</w:t>
            </w:r>
          </w:p>
        </w:tc>
        <w:tc>
          <w:tcPr>
            <w:tcW w:w="1180" w:type="dxa"/>
            <w:tcBorders>
              <w:top w:val="nil"/>
              <w:left w:val="nil"/>
              <w:bottom w:val="single" w:sz="4" w:space="0" w:color="auto"/>
              <w:right w:val="single" w:sz="4" w:space="0" w:color="auto"/>
            </w:tcBorders>
            <w:noWrap/>
            <w:vAlign w:val="bottom"/>
            <w:hideMark/>
          </w:tcPr>
          <w:p w14:paraId="7D62E429"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6</w:t>
            </w:r>
          </w:p>
        </w:tc>
      </w:tr>
      <w:tr w:rsidR="002C2470" w:rsidRPr="00A63E9A" w14:paraId="37A0B3D0"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589BCFEA"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August</w:t>
            </w:r>
          </w:p>
        </w:tc>
        <w:tc>
          <w:tcPr>
            <w:tcW w:w="1100" w:type="dxa"/>
            <w:tcBorders>
              <w:top w:val="nil"/>
              <w:left w:val="nil"/>
              <w:bottom w:val="single" w:sz="4" w:space="0" w:color="auto"/>
              <w:right w:val="single" w:sz="4" w:space="0" w:color="auto"/>
            </w:tcBorders>
            <w:noWrap/>
            <w:vAlign w:val="bottom"/>
            <w:hideMark/>
          </w:tcPr>
          <w:p w14:paraId="6C8432E6"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26A19B2A"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c>
          <w:tcPr>
            <w:tcW w:w="1140" w:type="dxa"/>
            <w:tcBorders>
              <w:top w:val="nil"/>
              <w:left w:val="nil"/>
              <w:bottom w:val="single" w:sz="4" w:space="0" w:color="auto"/>
              <w:right w:val="single" w:sz="4" w:space="0" w:color="auto"/>
            </w:tcBorders>
            <w:noWrap/>
            <w:vAlign w:val="bottom"/>
            <w:hideMark/>
          </w:tcPr>
          <w:p w14:paraId="20CA6C9B"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single" w:sz="4" w:space="0" w:color="auto"/>
              <w:right w:val="single" w:sz="4" w:space="0" w:color="auto"/>
            </w:tcBorders>
            <w:noWrap/>
            <w:vAlign w:val="bottom"/>
            <w:hideMark/>
          </w:tcPr>
          <w:p w14:paraId="10B541B1"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1</w:t>
            </w:r>
          </w:p>
        </w:tc>
        <w:tc>
          <w:tcPr>
            <w:tcW w:w="1180" w:type="dxa"/>
            <w:tcBorders>
              <w:top w:val="nil"/>
              <w:left w:val="nil"/>
              <w:bottom w:val="single" w:sz="4" w:space="0" w:color="auto"/>
              <w:right w:val="single" w:sz="4" w:space="0" w:color="auto"/>
            </w:tcBorders>
            <w:noWrap/>
            <w:vAlign w:val="bottom"/>
            <w:hideMark/>
          </w:tcPr>
          <w:p w14:paraId="14A5CC70"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3</w:t>
            </w:r>
          </w:p>
        </w:tc>
      </w:tr>
      <w:tr w:rsidR="002C2470" w:rsidRPr="00A63E9A" w14:paraId="79A9DF79"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2B1F0536"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September</w:t>
            </w:r>
          </w:p>
        </w:tc>
        <w:tc>
          <w:tcPr>
            <w:tcW w:w="1100" w:type="dxa"/>
            <w:tcBorders>
              <w:top w:val="nil"/>
              <w:left w:val="nil"/>
              <w:bottom w:val="single" w:sz="4" w:space="0" w:color="auto"/>
              <w:right w:val="single" w:sz="4" w:space="0" w:color="auto"/>
            </w:tcBorders>
            <w:noWrap/>
            <w:vAlign w:val="bottom"/>
            <w:hideMark/>
          </w:tcPr>
          <w:p w14:paraId="6017A981"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06CE9F3F"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c>
          <w:tcPr>
            <w:tcW w:w="1140" w:type="dxa"/>
            <w:tcBorders>
              <w:top w:val="nil"/>
              <w:left w:val="nil"/>
              <w:bottom w:val="single" w:sz="4" w:space="0" w:color="auto"/>
              <w:right w:val="single" w:sz="4" w:space="0" w:color="auto"/>
            </w:tcBorders>
            <w:noWrap/>
            <w:vAlign w:val="bottom"/>
            <w:hideMark/>
          </w:tcPr>
          <w:p w14:paraId="3FBFDE26"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single" w:sz="4" w:space="0" w:color="auto"/>
              <w:right w:val="single" w:sz="4" w:space="0" w:color="auto"/>
            </w:tcBorders>
            <w:noWrap/>
            <w:vAlign w:val="bottom"/>
            <w:hideMark/>
          </w:tcPr>
          <w:p w14:paraId="3EBA1C5D"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c>
          <w:tcPr>
            <w:tcW w:w="1180" w:type="dxa"/>
            <w:tcBorders>
              <w:top w:val="nil"/>
              <w:left w:val="nil"/>
              <w:bottom w:val="single" w:sz="4" w:space="0" w:color="auto"/>
              <w:right w:val="single" w:sz="4" w:space="0" w:color="auto"/>
            </w:tcBorders>
            <w:noWrap/>
            <w:vAlign w:val="bottom"/>
            <w:hideMark/>
          </w:tcPr>
          <w:p w14:paraId="04DEFD59"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r>
      <w:tr w:rsidR="002C2470" w:rsidRPr="00A63E9A" w14:paraId="1DC91D1E"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04EF223E"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October</w:t>
            </w:r>
          </w:p>
        </w:tc>
        <w:tc>
          <w:tcPr>
            <w:tcW w:w="1100" w:type="dxa"/>
            <w:tcBorders>
              <w:top w:val="nil"/>
              <w:left w:val="nil"/>
              <w:bottom w:val="single" w:sz="4" w:space="0" w:color="auto"/>
              <w:right w:val="single" w:sz="4" w:space="0" w:color="auto"/>
            </w:tcBorders>
            <w:noWrap/>
            <w:vAlign w:val="bottom"/>
            <w:hideMark/>
          </w:tcPr>
          <w:p w14:paraId="65014C9C"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7DE4DD53"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40" w:type="dxa"/>
            <w:tcBorders>
              <w:top w:val="nil"/>
              <w:left w:val="nil"/>
              <w:bottom w:val="single" w:sz="4" w:space="0" w:color="auto"/>
              <w:right w:val="single" w:sz="4" w:space="0" w:color="auto"/>
            </w:tcBorders>
            <w:noWrap/>
            <w:vAlign w:val="bottom"/>
            <w:hideMark/>
          </w:tcPr>
          <w:p w14:paraId="500BC57E"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1</w:t>
            </w:r>
          </w:p>
        </w:tc>
        <w:tc>
          <w:tcPr>
            <w:tcW w:w="1180" w:type="dxa"/>
            <w:tcBorders>
              <w:top w:val="nil"/>
              <w:left w:val="nil"/>
              <w:bottom w:val="single" w:sz="4" w:space="0" w:color="auto"/>
              <w:right w:val="single" w:sz="4" w:space="0" w:color="auto"/>
            </w:tcBorders>
            <w:noWrap/>
            <w:vAlign w:val="bottom"/>
            <w:hideMark/>
          </w:tcPr>
          <w:p w14:paraId="6EA454DA"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1</w:t>
            </w:r>
          </w:p>
        </w:tc>
        <w:tc>
          <w:tcPr>
            <w:tcW w:w="1180" w:type="dxa"/>
            <w:tcBorders>
              <w:top w:val="nil"/>
              <w:left w:val="nil"/>
              <w:bottom w:val="single" w:sz="4" w:space="0" w:color="auto"/>
              <w:right w:val="single" w:sz="4" w:space="0" w:color="auto"/>
            </w:tcBorders>
            <w:noWrap/>
            <w:vAlign w:val="bottom"/>
            <w:hideMark/>
          </w:tcPr>
          <w:p w14:paraId="3158267B"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w:t>
            </w:r>
          </w:p>
        </w:tc>
      </w:tr>
      <w:tr w:rsidR="002C2470" w:rsidRPr="00A63E9A" w14:paraId="1E36CE11"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476ED8F9"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November</w:t>
            </w:r>
          </w:p>
        </w:tc>
        <w:tc>
          <w:tcPr>
            <w:tcW w:w="1100" w:type="dxa"/>
            <w:tcBorders>
              <w:top w:val="nil"/>
              <w:left w:val="nil"/>
              <w:bottom w:val="single" w:sz="4" w:space="0" w:color="auto"/>
              <w:right w:val="single" w:sz="4" w:space="0" w:color="auto"/>
            </w:tcBorders>
            <w:noWrap/>
            <w:vAlign w:val="bottom"/>
            <w:hideMark/>
          </w:tcPr>
          <w:p w14:paraId="02869078"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single" w:sz="4" w:space="0" w:color="auto"/>
              <w:right w:val="single" w:sz="4" w:space="0" w:color="auto"/>
            </w:tcBorders>
            <w:noWrap/>
            <w:vAlign w:val="bottom"/>
            <w:hideMark/>
          </w:tcPr>
          <w:p w14:paraId="7F60EE0F"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c>
          <w:tcPr>
            <w:tcW w:w="1140" w:type="dxa"/>
            <w:tcBorders>
              <w:top w:val="nil"/>
              <w:left w:val="nil"/>
              <w:bottom w:val="single" w:sz="4" w:space="0" w:color="auto"/>
              <w:right w:val="single" w:sz="4" w:space="0" w:color="auto"/>
            </w:tcBorders>
            <w:noWrap/>
            <w:vAlign w:val="bottom"/>
            <w:hideMark/>
          </w:tcPr>
          <w:p w14:paraId="4499A492"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single" w:sz="4" w:space="0" w:color="auto"/>
              <w:right w:val="single" w:sz="4" w:space="0" w:color="auto"/>
            </w:tcBorders>
            <w:noWrap/>
            <w:vAlign w:val="bottom"/>
            <w:hideMark/>
          </w:tcPr>
          <w:p w14:paraId="554B4DD4"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single" w:sz="4" w:space="0" w:color="auto"/>
              <w:right w:val="single" w:sz="4" w:space="0" w:color="auto"/>
            </w:tcBorders>
            <w:noWrap/>
            <w:vAlign w:val="bottom"/>
            <w:hideMark/>
          </w:tcPr>
          <w:p w14:paraId="44F5A139"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4</w:t>
            </w:r>
          </w:p>
        </w:tc>
      </w:tr>
      <w:tr w:rsidR="002C2470" w:rsidRPr="00A63E9A" w14:paraId="3A1F41F5" w14:textId="77777777" w:rsidTr="00976459">
        <w:trPr>
          <w:trHeight w:val="315"/>
        </w:trPr>
        <w:tc>
          <w:tcPr>
            <w:tcW w:w="1660" w:type="dxa"/>
            <w:tcBorders>
              <w:top w:val="nil"/>
              <w:left w:val="single" w:sz="4" w:space="0" w:color="auto"/>
              <w:bottom w:val="single" w:sz="4" w:space="0" w:color="auto"/>
              <w:right w:val="single" w:sz="4" w:space="0" w:color="auto"/>
            </w:tcBorders>
            <w:noWrap/>
            <w:vAlign w:val="bottom"/>
            <w:hideMark/>
          </w:tcPr>
          <w:p w14:paraId="378C2B28" w14:textId="77777777" w:rsidR="002C2470" w:rsidRPr="00A63E9A" w:rsidRDefault="002C2470" w:rsidP="00976459">
            <w:pPr>
              <w:spacing w:after="0" w:line="240" w:lineRule="auto"/>
              <w:rPr>
                <w:rFonts w:eastAsia="Times New Roman" w:cs="Arial"/>
                <w:color w:val="000000"/>
                <w:lang w:eastAsia="en-GB"/>
              </w:rPr>
            </w:pPr>
            <w:r w:rsidRPr="00A63E9A">
              <w:rPr>
                <w:rFonts w:eastAsia="Times New Roman" w:cs="Arial"/>
                <w:color w:val="000000"/>
                <w:lang w:eastAsia="en-GB"/>
              </w:rPr>
              <w:t>December</w:t>
            </w:r>
          </w:p>
        </w:tc>
        <w:tc>
          <w:tcPr>
            <w:tcW w:w="1100" w:type="dxa"/>
            <w:tcBorders>
              <w:top w:val="nil"/>
              <w:left w:val="nil"/>
              <w:bottom w:val="single" w:sz="4" w:space="0" w:color="auto"/>
              <w:right w:val="single" w:sz="4" w:space="0" w:color="auto"/>
            </w:tcBorders>
            <w:noWrap/>
            <w:vAlign w:val="bottom"/>
            <w:hideMark/>
          </w:tcPr>
          <w:p w14:paraId="1760743A"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2024</w:t>
            </w:r>
          </w:p>
        </w:tc>
        <w:tc>
          <w:tcPr>
            <w:tcW w:w="1260" w:type="dxa"/>
            <w:tcBorders>
              <w:top w:val="nil"/>
              <w:left w:val="nil"/>
              <w:bottom w:val="nil"/>
              <w:right w:val="single" w:sz="4" w:space="0" w:color="auto"/>
            </w:tcBorders>
            <w:noWrap/>
            <w:vAlign w:val="bottom"/>
            <w:hideMark/>
          </w:tcPr>
          <w:p w14:paraId="6A578E9D"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40" w:type="dxa"/>
            <w:tcBorders>
              <w:top w:val="nil"/>
              <w:left w:val="nil"/>
              <w:bottom w:val="nil"/>
              <w:right w:val="single" w:sz="4" w:space="0" w:color="auto"/>
            </w:tcBorders>
            <w:noWrap/>
            <w:vAlign w:val="bottom"/>
            <w:hideMark/>
          </w:tcPr>
          <w:p w14:paraId="3C070A0E"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nil"/>
              <w:right w:val="single" w:sz="4" w:space="0" w:color="auto"/>
            </w:tcBorders>
            <w:noWrap/>
            <w:vAlign w:val="bottom"/>
            <w:hideMark/>
          </w:tcPr>
          <w:p w14:paraId="75199FF0"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c>
          <w:tcPr>
            <w:tcW w:w="1180" w:type="dxa"/>
            <w:tcBorders>
              <w:top w:val="nil"/>
              <w:left w:val="nil"/>
              <w:bottom w:val="nil"/>
              <w:right w:val="single" w:sz="4" w:space="0" w:color="auto"/>
            </w:tcBorders>
            <w:noWrap/>
            <w:vAlign w:val="bottom"/>
            <w:hideMark/>
          </w:tcPr>
          <w:p w14:paraId="7319A6C1"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0</w:t>
            </w:r>
          </w:p>
        </w:tc>
      </w:tr>
      <w:tr w:rsidR="002C2470" w:rsidRPr="00A63E9A" w14:paraId="22DF6F25" w14:textId="77777777" w:rsidTr="00976459">
        <w:trPr>
          <w:trHeight w:val="315"/>
        </w:trPr>
        <w:tc>
          <w:tcPr>
            <w:tcW w:w="1660" w:type="dxa"/>
            <w:noWrap/>
            <w:vAlign w:val="bottom"/>
            <w:hideMark/>
          </w:tcPr>
          <w:p w14:paraId="5C3239FB" w14:textId="77777777" w:rsidR="002C2470" w:rsidRPr="00A63E9A" w:rsidRDefault="002C2470" w:rsidP="00976459">
            <w:pPr>
              <w:spacing w:line="256" w:lineRule="auto"/>
              <w:rPr>
                <w:rFonts w:eastAsia="Times New Roman" w:cs="Arial"/>
                <w:color w:val="000000"/>
                <w:lang w:eastAsia="en-GB"/>
              </w:rPr>
            </w:pPr>
          </w:p>
        </w:tc>
        <w:tc>
          <w:tcPr>
            <w:tcW w:w="1100" w:type="dxa"/>
            <w:noWrap/>
            <w:vAlign w:val="bottom"/>
            <w:hideMark/>
          </w:tcPr>
          <w:p w14:paraId="0DE73431" w14:textId="77777777" w:rsidR="002C2470" w:rsidRPr="00A63E9A" w:rsidRDefault="002C2470" w:rsidP="00976459">
            <w:pPr>
              <w:spacing w:after="0" w:line="256" w:lineRule="auto"/>
              <w:rPr>
                <w:rFonts w:eastAsia="Calibri" w:cs="Arial"/>
                <w:lang w:eastAsia="en-GB"/>
              </w:rPr>
            </w:pPr>
          </w:p>
        </w:tc>
        <w:tc>
          <w:tcPr>
            <w:tcW w:w="1260" w:type="dxa"/>
            <w:tcBorders>
              <w:top w:val="single" w:sz="4" w:space="0" w:color="000000"/>
              <w:left w:val="single" w:sz="4" w:space="0" w:color="000000"/>
              <w:bottom w:val="single" w:sz="4" w:space="0" w:color="000000"/>
              <w:right w:val="single" w:sz="4" w:space="0" w:color="000000"/>
            </w:tcBorders>
            <w:noWrap/>
            <w:vAlign w:val="bottom"/>
            <w:hideMark/>
          </w:tcPr>
          <w:p w14:paraId="79CA05C0"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28</w:t>
            </w:r>
          </w:p>
        </w:tc>
        <w:tc>
          <w:tcPr>
            <w:tcW w:w="1140" w:type="dxa"/>
            <w:tcBorders>
              <w:top w:val="single" w:sz="4" w:space="0" w:color="000000"/>
              <w:left w:val="nil"/>
              <w:bottom w:val="single" w:sz="4" w:space="0" w:color="000000"/>
              <w:right w:val="single" w:sz="4" w:space="0" w:color="000000"/>
            </w:tcBorders>
            <w:noWrap/>
            <w:vAlign w:val="bottom"/>
            <w:hideMark/>
          </w:tcPr>
          <w:p w14:paraId="564BA1AB"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5</w:t>
            </w:r>
          </w:p>
        </w:tc>
        <w:tc>
          <w:tcPr>
            <w:tcW w:w="1180" w:type="dxa"/>
            <w:tcBorders>
              <w:top w:val="single" w:sz="4" w:space="0" w:color="000000"/>
              <w:left w:val="nil"/>
              <w:bottom w:val="single" w:sz="4" w:space="0" w:color="000000"/>
              <w:right w:val="single" w:sz="4" w:space="0" w:color="000000"/>
            </w:tcBorders>
            <w:noWrap/>
            <w:vAlign w:val="bottom"/>
            <w:hideMark/>
          </w:tcPr>
          <w:p w14:paraId="2E85EDF8"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21</w:t>
            </w:r>
          </w:p>
        </w:tc>
        <w:tc>
          <w:tcPr>
            <w:tcW w:w="1180" w:type="dxa"/>
            <w:tcBorders>
              <w:top w:val="single" w:sz="4" w:space="0" w:color="000000"/>
              <w:left w:val="nil"/>
              <w:bottom w:val="single" w:sz="4" w:space="0" w:color="000000"/>
              <w:right w:val="single" w:sz="4" w:space="0" w:color="000000"/>
            </w:tcBorders>
            <w:noWrap/>
            <w:vAlign w:val="bottom"/>
            <w:hideMark/>
          </w:tcPr>
          <w:p w14:paraId="63071C8E" w14:textId="77777777" w:rsidR="002C2470" w:rsidRPr="00A63E9A" w:rsidRDefault="002C2470" w:rsidP="00976459">
            <w:pPr>
              <w:spacing w:after="0" w:line="240" w:lineRule="auto"/>
              <w:jc w:val="right"/>
              <w:rPr>
                <w:rFonts w:eastAsia="Times New Roman" w:cs="Arial"/>
                <w:color w:val="000000"/>
                <w:lang w:eastAsia="en-GB"/>
              </w:rPr>
            </w:pPr>
            <w:r w:rsidRPr="00A63E9A">
              <w:rPr>
                <w:rFonts w:eastAsia="Times New Roman" w:cs="Arial"/>
                <w:color w:val="000000"/>
                <w:lang w:eastAsia="en-GB"/>
              </w:rPr>
              <w:t>54</w:t>
            </w:r>
          </w:p>
        </w:tc>
      </w:tr>
    </w:tbl>
    <w:p w14:paraId="70B7A612" w14:textId="77777777" w:rsidR="002C2470" w:rsidRPr="00A63E9A" w:rsidRDefault="002C2470" w:rsidP="002C2470">
      <w:pPr>
        <w:spacing w:after="0" w:line="240" w:lineRule="auto"/>
        <w:jc w:val="both"/>
        <w:rPr>
          <w:rFonts w:eastAsia="Calibri" w:cs="Arial"/>
        </w:rPr>
      </w:pPr>
    </w:p>
    <w:p w14:paraId="506AF341" w14:textId="77777777" w:rsidR="002C2470" w:rsidRPr="00A63E9A" w:rsidRDefault="002C2470" w:rsidP="002C2470">
      <w:pPr>
        <w:spacing w:after="0" w:line="240" w:lineRule="auto"/>
        <w:jc w:val="both"/>
        <w:rPr>
          <w:rFonts w:eastAsia="Calibri" w:cs="Arial"/>
          <w:b/>
          <w:bCs/>
        </w:rPr>
      </w:pPr>
      <w:r w:rsidRPr="00A63E9A">
        <w:rPr>
          <w:rFonts w:eastAsia="Calibri" w:cs="Arial"/>
          <w:b/>
          <w:bCs/>
        </w:rPr>
        <w:t>Noticeboards</w:t>
      </w:r>
    </w:p>
    <w:p w14:paraId="3202E20D" w14:textId="77777777" w:rsidR="002C2470" w:rsidRPr="00A63E9A" w:rsidRDefault="002C2470" w:rsidP="002C2470">
      <w:pPr>
        <w:spacing w:after="0" w:line="240" w:lineRule="auto"/>
        <w:jc w:val="both"/>
        <w:rPr>
          <w:rFonts w:eastAsia="Calibri" w:cs="Arial"/>
          <w:b/>
          <w:bCs/>
        </w:rPr>
      </w:pPr>
    </w:p>
    <w:p w14:paraId="33A6D39B" w14:textId="77777777" w:rsidR="002C2470" w:rsidRPr="00A63E9A" w:rsidRDefault="002C2470" w:rsidP="002C2470">
      <w:pPr>
        <w:spacing w:after="0" w:line="240" w:lineRule="auto"/>
        <w:jc w:val="both"/>
        <w:rPr>
          <w:rFonts w:eastAsia="Calibri" w:cs="Arial"/>
        </w:rPr>
      </w:pPr>
      <w:r w:rsidRPr="00A63E9A">
        <w:rPr>
          <w:rFonts w:eastAsia="Calibri" w:cs="Arial"/>
        </w:rPr>
        <w:t>The noticeboards have been ordered and I am awaiting a completion date.</w:t>
      </w:r>
    </w:p>
    <w:p w14:paraId="2210B4B5" w14:textId="77777777" w:rsidR="002C2470" w:rsidRPr="00A63E9A" w:rsidRDefault="002C2470" w:rsidP="002C2470">
      <w:pPr>
        <w:spacing w:after="0" w:line="240" w:lineRule="auto"/>
        <w:jc w:val="both"/>
        <w:rPr>
          <w:rFonts w:eastAsia="Calibri" w:cs="Arial"/>
        </w:rPr>
      </w:pPr>
    </w:p>
    <w:p w14:paraId="75F13D98" w14:textId="77777777" w:rsidR="002C2470" w:rsidRPr="00A63E9A" w:rsidRDefault="002C2470" w:rsidP="002C2470">
      <w:pPr>
        <w:spacing w:after="0" w:line="240" w:lineRule="auto"/>
        <w:jc w:val="both"/>
        <w:rPr>
          <w:rFonts w:eastAsia="Calibri" w:cs="Arial"/>
          <w:b/>
          <w:bCs/>
        </w:rPr>
      </w:pPr>
      <w:r w:rsidRPr="00A63E9A">
        <w:rPr>
          <w:rFonts w:eastAsia="Calibri" w:cs="Arial"/>
          <w:b/>
          <w:bCs/>
        </w:rPr>
        <w:t>Thank you letters for Conservation Group and Thetford In Bloom Volunteers</w:t>
      </w:r>
    </w:p>
    <w:p w14:paraId="42D4F91D" w14:textId="77777777" w:rsidR="002C2470" w:rsidRPr="00A63E9A" w:rsidRDefault="002C2470" w:rsidP="002C2470">
      <w:pPr>
        <w:spacing w:after="0" w:line="240" w:lineRule="auto"/>
        <w:jc w:val="both"/>
        <w:rPr>
          <w:rFonts w:eastAsia="Calibri" w:cs="Arial"/>
          <w:b/>
          <w:bCs/>
        </w:rPr>
      </w:pPr>
    </w:p>
    <w:p w14:paraId="7F65A1FA" w14:textId="77777777" w:rsidR="002C2470" w:rsidRPr="00A63E9A" w:rsidRDefault="002C2470" w:rsidP="002C2470">
      <w:pPr>
        <w:spacing w:after="0" w:line="240" w:lineRule="auto"/>
        <w:jc w:val="both"/>
        <w:rPr>
          <w:rFonts w:eastAsia="Calibri" w:cs="Arial"/>
        </w:rPr>
      </w:pPr>
      <w:r w:rsidRPr="00A63E9A">
        <w:rPr>
          <w:rFonts w:eastAsia="Calibri" w:cs="Arial"/>
        </w:rPr>
        <w:t>The letters have been prepared and will be given to the volunteers at the next meetings of the volunteer groups.</w:t>
      </w:r>
    </w:p>
    <w:p w14:paraId="7903E8DB" w14:textId="77777777" w:rsidR="002C2470" w:rsidRPr="00A63E9A" w:rsidRDefault="002C2470" w:rsidP="002C2470">
      <w:pPr>
        <w:spacing w:after="0" w:line="240" w:lineRule="auto"/>
        <w:rPr>
          <w:rFonts w:cs="Arial"/>
          <w:b/>
          <w:bCs/>
          <w:u w:val="single"/>
        </w:rPr>
      </w:pPr>
    </w:p>
    <w:p w14:paraId="26090F46" w14:textId="77777777" w:rsidR="002C2470" w:rsidRPr="00A63E9A" w:rsidRDefault="002C2470" w:rsidP="002C2470">
      <w:pPr>
        <w:pStyle w:val="ListParagraph"/>
        <w:numPr>
          <w:ilvl w:val="0"/>
          <w:numId w:val="30"/>
        </w:numPr>
        <w:spacing w:after="0" w:line="240" w:lineRule="auto"/>
        <w:rPr>
          <w:rFonts w:cs="Arial"/>
          <w:b/>
          <w:bCs/>
          <w:u w:val="single"/>
        </w:rPr>
      </w:pPr>
      <w:r w:rsidRPr="00A63E9A">
        <w:rPr>
          <w:rFonts w:cs="Arial"/>
          <w:b/>
          <w:bCs/>
          <w:u w:val="single"/>
        </w:rPr>
        <w:t xml:space="preserve">Market Co-Ordinator Report </w:t>
      </w:r>
    </w:p>
    <w:p w14:paraId="449BB1B1" w14:textId="77777777" w:rsidR="002C2470" w:rsidRPr="00A63E9A" w:rsidRDefault="002C2470" w:rsidP="002C2470">
      <w:pPr>
        <w:spacing w:after="0" w:line="240" w:lineRule="auto"/>
        <w:jc w:val="both"/>
        <w:rPr>
          <w:rFonts w:cs="Arial"/>
        </w:rPr>
      </w:pPr>
      <w:r w:rsidRPr="00A63E9A">
        <w:rPr>
          <w:rFonts w:cs="Arial"/>
        </w:rPr>
        <w:br/>
        <w:t xml:space="preserve">Julija, the Market Co-Ordinator, has been working hard in assisting our current market traders with the weekly Tuesday and Saturday markets. </w:t>
      </w:r>
    </w:p>
    <w:p w14:paraId="23FCB529" w14:textId="77777777" w:rsidR="002C2470" w:rsidRPr="00A63E9A" w:rsidRDefault="002C2470" w:rsidP="002C2470">
      <w:pPr>
        <w:spacing w:after="0" w:line="240" w:lineRule="auto"/>
        <w:jc w:val="both"/>
        <w:rPr>
          <w:rFonts w:cs="Arial"/>
        </w:rPr>
      </w:pPr>
      <w:r w:rsidRPr="00A63E9A">
        <w:rPr>
          <w:rFonts w:cs="Arial"/>
        </w:rPr>
        <w:br/>
        <w:t>This has now seen Julija reaching out and further promoting the weekly markets by interacting with the many local existing businesses, as well as other markets to try and recruit more stall holders to come and trade.</w:t>
      </w:r>
    </w:p>
    <w:p w14:paraId="30BEA1EA" w14:textId="77777777" w:rsidR="002C2470" w:rsidRPr="00A63E9A" w:rsidRDefault="002C2470" w:rsidP="002C2470">
      <w:pPr>
        <w:spacing w:after="0" w:line="240" w:lineRule="auto"/>
        <w:jc w:val="both"/>
        <w:rPr>
          <w:rFonts w:cs="Arial"/>
        </w:rPr>
      </w:pPr>
    </w:p>
    <w:p w14:paraId="1C565471" w14:textId="77777777" w:rsidR="002C2470" w:rsidRPr="00A63E9A" w:rsidRDefault="002C2470" w:rsidP="002C2470">
      <w:pPr>
        <w:spacing w:after="0" w:line="240" w:lineRule="auto"/>
        <w:jc w:val="both"/>
        <w:rPr>
          <w:rFonts w:cs="Arial"/>
        </w:rPr>
      </w:pPr>
      <w:r w:rsidRPr="00A63E9A">
        <w:rPr>
          <w:rFonts w:cs="Arial"/>
        </w:rPr>
        <w:t>The new market trader’s pack has been distributed throughout the town, and work has now begun with the looking into further events taking place on the area on non-market days.</w:t>
      </w:r>
    </w:p>
    <w:p w14:paraId="36F24300" w14:textId="77777777" w:rsidR="002C2470" w:rsidRPr="00A63E9A" w:rsidRDefault="002C2470" w:rsidP="002C2470">
      <w:pPr>
        <w:spacing w:after="0" w:line="240" w:lineRule="auto"/>
        <w:jc w:val="both"/>
        <w:rPr>
          <w:rFonts w:cs="Arial"/>
        </w:rPr>
      </w:pPr>
    </w:p>
    <w:p w14:paraId="07012993" w14:textId="77777777" w:rsidR="002C2470" w:rsidRPr="00A63E9A" w:rsidRDefault="002C2470" w:rsidP="002C2470">
      <w:pPr>
        <w:spacing w:after="0" w:line="240" w:lineRule="auto"/>
        <w:jc w:val="both"/>
        <w:rPr>
          <w:rFonts w:cs="Arial"/>
        </w:rPr>
      </w:pPr>
      <w:r w:rsidRPr="00A63E9A">
        <w:rPr>
          <w:rFonts w:cs="Arial"/>
        </w:rPr>
        <w:t>New stall holders have been contacted and have now shown interest and one has even confirmed for 2025.</w:t>
      </w:r>
    </w:p>
    <w:p w14:paraId="52A4A652" w14:textId="77777777" w:rsidR="002C2470" w:rsidRPr="00A63E9A" w:rsidRDefault="002C2470" w:rsidP="002C2470">
      <w:pPr>
        <w:spacing w:after="0" w:line="240" w:lineRule="auto"/>
        <w:jc w:val="both"/>
        <w:rPr>
          <w:rFonts w:cs="Arial"/>
        </w:rPr>
      </w:pPr>
    </w:p>
    <w:p w14:paraId="118D814B" w14:textId="77777777" w:rsidR="002C2470" w:rsidRPr="00A63E9A" w:rsidRDefault="002C2470" w:rsidP="002C2470">
      <w:pPr>
        <w:spacing w:after="0" w:line="240" w:lineRule="auto"/>
        <w:jc w:val="both"/>
        <w:rPr>
          <w:rFonts w:cs="Arial"/>
        </w:rPr>
      </w:pPr>
      <w:r w:rsidRPr="00A63E9A">
        <w:rPr>
          <w:rFonts w:cs="Arial"/>
        </w:rPr>
        <w:t>These include –</w:t>
      </w:r>
    </w:p>
    <w:p w14:paraId="7CA5C421" w14:textId="77777777" w:rsidR="002C2470" w:rsidRPr="00A63E9A" w:rsidRDefault="002C2470" w:rsidP="002C2470">
      <w:pPr>
        <w:pStyle w:val="ListParagraph"/>
        <w:numPr>
          <w:ilvl w:val="0"/>
          <w:numId w:val="32"/>
        </w:numPr>
        <w:spacing w:after="0" w:line="240" w:lineRule="auto"/>
        <w:jc w:val="both"/>
        <w:rPr>
          <w:rFonts w:cs="Arial"/>
        </w:rPr>
      </w:pPr>
      <w:r w:rsidRPr="00A63E9A">
        <w:rPr>
          <w:rFonts w:cs="Arial"/>
        </w:rPr>
        <w:t>Chocs Away who sell homemade Turkish Delight, chocolates and macarons (Tuesdays and Saturdays).</w:t>
      </w:r>
    </w:p>
    <w:p w14:paraId="7E62146E" w14:textId="77777777" w:rsidR="002C2470" w:rsidRPr="00A63E9A" w:rsidRDefault="002C2470" w:rsidP="002C2470">
      <w:pPr>
        <w:pStyle w:val="ListParagraph"/>
        <w:numPr>
          <w:ilvl w:val="0"/>
          <w:numId w:val="32"/>
        </w:numPr>
        <w:rPr>
          <w:rFonts w:eastAsia="Aptos" w:cs="Arial"/>
        </w:rPr>
      </w:pPr>
      <w:r w:rsidRPr="00A63E9A">
        <w:rPr>
          <w:rFonts w:eastAsia="Aptos" w:cs="Arial"/>
        </w:rPr>
        <w:t>Redfield’s Fruit &amp; Veg – their first day of trading has now been confirmed for Tuesday 14</w:t>
      </w:r>
      <w:r w:rsidRPr="00A63E9A">
        <w:rPr>
          <w:rFonts w:eastAsia="Aptos" w:cs="Arial"/>
          <w:vertAlign w:val="superscript"/>
        </w:rPr>
        <w:t>th</w:t>
      </w:r>
      <w:r w:rsidRPr="00A63E9A">
        <w:rPr>
          <w:rFonts w:eastAsia="Aptos" w:cs="Arial"/>
        </w:rPr>
        <w:t xml:space="preserve"> January 2025.</w:t>
      </w:r>
    </w:p>
    <w:p w14:paraId="13B6B647" w14:textId="77777777" w:rsidR="002C2470" w:rsidRPr="00A63E9A" w:rsidRDefault="002C2470" w:rsidP="002C2470">
      <w:pPr>
        <w:pStyle w:val="ListParagraph"/>
        <w:numPr>
          <w:ilvl w:val="0"/>
          <w:numId w:val="32"/>
        </w:numPr>
        <w:rPr>
          <w:rFonts w:eastAsia="Times New Roman" w:cs="Arial"/>
        </w:rPr>
      </w:pPr>
      <w:r w:rsidRPr="00A63E9A">
        <w:rPr>
          <w:rFonts w:eastAsia="Times New Roman" w:cs="Arial"/>
        </w:rPr>
        <w:t xml:space="preserve">Luna Rose Crafts - </w:t>
      </w:r>
      <w:r w:rsidRPr="00A63E9A">
        <w:rPr>
          <w:rFonts w:eastAsia="Times New Roman" w:cs="Arial"/>
          <w:lang w:eastAsia="en-GB"/>
        </w:rPr>
        <w:t xml:space="preserve">12th </w:t>
      </w:r>
      <w:proofErr w:type="gramStart"/>
      <w:r w:rsidRPr="00A63E9A">
        <w:rPr>
          <w:rFonts w:eastAsia="Times New Roman" w:cs="Arial"/>
          <w:lang w:eastAsia="en-GB"/>
        </w:rPr>
        <w:t>April,</w:t>
      </w:r>
      <w:proofErr w:type="gramEnd"/>
      <w:r w:rsidRPr="00A63E9A">
        <w:rPr>
          <w:rFonts w:eastAsia="Times New Roman" w:cs="Arial"/>
          <w:lang w:eastAsia="en-GB"/>
        </w:rPr>
        <w:t xml:space="preserve"> 3rd May, 17th May and 14th June (Saturdays) confirmed.</w:t>
      </w:r>
    </w:p>
    <w:p w14:paraId="637B6E13" w14:textId="77777777" w:rsidR="002C2470" w:rsidRPr="00A63E9A" w:rsidRDefault="002C2470" w:rsidP="002C2470">
      <w:pPr>
        <w:pStyle w:val="ListParagraph"/>
        <w:numPr>
          <w:ilvl w:val="0"/>
          <w:numId w:val="32"/>
        </w:numPr>
        <w:rPr>
          <w:rFonts w:eastAsia="Times New Roman" w:cs="Arial"/>
        </w:rPr>
      </w:pPr>
      <w:r w:rsidRPr="00A63E9A">
        <w:rPr>
          <w:rFonts w:eastAsia="Times New Roman" w:cs="Arial"/>
        </w:rPr>
        <w:t>Doodle Donuts who provide a variety of flavoured doughnuts.</w:t>
      </w:r>
    </w:p>
    <w:p w14:paraId="113AB628" w14:textId="77777777" w:rsidR="002C2470" w:rsidRPr="00A63E9A" w:rsidRDefault="002C2470" w:rsidP="002C2470">
      <w:pPr>
        <w:pStyle w:val="ListParagraph"/>
        <w:numPr>
          <w:ilvl w:val="0"/>
          <w:numId w:val="32"/>
        </w:numPr>
        <w:rPr>
          <w:rFonts w:eastAsia="Times New Roman" w:cs="Arial"/>
        </w:rPr>
      </w:pPr>
      <w:r w:rsidRPr="00A63E9A">
        <w:rPr>
          <w:rFonts w:eastAsia="Times New Roman" w:cs="Arial"/>
        </w:rPr>
        <w:t>Aunty Annas Portuguese Takeaway.</w:t>
      </w:r>
    </w:p>
    <w:p w14:paraId="146ADB8D" w14:textId="77777777" w:rsidR="002C2470" w:rsidRPr="00A63E9A" w:rsidRDefault="002C2470" w:rsidP="002C2470">
      <w:pPr>
        <w:pStyle w:val="ListParagraph"/>
        <w:numPr>
          <w:ilvl w:val="0"/>
          <w:numId w:val="32"/>
        </w:numPr>
        <w:rPr>
          <w:rFonts w:eastAsia="Times New Roman" w:cs="Arial"/>
        </w:rPr>
      </w:pPr>
      <w:r w:rsidRPr="00A63E9A">
        <w:rPr>
          <w:rFonts w:eastAsia="Times New Roman" w:cs="Arial"/>
        </w:rPr>
        <w:t>Chilli Freaks.</w:t>
      </w:r>
    </w:p>
    <w:p w14:paraId="62755A7B" w14:textId="77777777" w:rsidR="002C2470" w:rsidRPr="00A63E9A" w:rsidRDefault="002C2470" w:rsidP="002C2470">
      <w:pPr>
        <w:spacing w:after="0" w:line="240" w:lineRule="auto"/>
        <w:jc w:val="both"/>
        <w:rPr>
          <w:rFonts w:cs="Arial"/>
        </w:rPr>
      </w:pPr>
      <w:r w:rsidRPr="00A63E9A">
        <w:rPr>
          <w:rFonts w:cs="Arial"/>
        </w:rPr>
        <w:t>These events would be held aside to our regular Tuesday and Saturday market days to see the open space brought into use more and the area developed further.</w:t>
      </w:r>
    </w:p>
    <w:p w14:paraId="4B1D0B9B" w14:textId="77777777" w:rsidR="002C2470" w:rsidRPr="00A63E9A" w:rsidRDefault="002C2470" w:rsidP="002C2470">
      <w:pPr>
        <w:spacing w:after="0" w:line="240" w:lineRule="auto"/>
        <w:jc w:val="both"/>
        <w:rPr>
          <w:rFonts w:cs="Arial"/>
        </w:rPr>
      </w:pPr>
    </w:p>
    <w:p w14:paraId="34531ADE" w14:textId="77777777" w:rsidR="002C2470" w:rsidRPr="00A63E9A" w:rsidRDefault="002C2470" w:rsidP="002C2470">
      <w:pPr>
        <w:spacing w:after="0" w:line="240" w:lineRule="auto"/>
        <w:jc w:val="both"/>
        <w:rPr>
          <w:rFonts w:cs="Arial"/>
        </w:rPr>
      </w:pPr>
      <w:r w:rsidRPr="00A63E9A">
        <w:rPr>
          <w:rFonts w:cs="Arial"/>
        </w:rPr>
        <w:t>Ideas currently being explored include:</w:t>
      </w:r>
    </w:p>
    <w:p w14:paraId="733A7D27" w14:textId="77777777" w:rsidR="002C2470" w:rsidRPr="00A63E9A" w:rsidRDefault="002C2470" w:rsidP="002C2470">
      <w:pPr>
        <w:spacing w:after="0" w:line="240" w:lineRule="auto"/>
        <w:jc w:val="both"/>
        <w:rPr>
          <w:rFonts w:cs="Arial"/>
        </w:rPr>
      </w:pPr>
    </w:p>
    <w:p w14:paraId="25E03E73" w14:textId="77777777" w:rsidR="002C2470" w:rsidRPr="00A63E9A" w:rsidRDefault="002C2470" w:rsidP="002C2470">
      <w:pPr>
        <w:pStyle w:val="ListParagraph"/>
        <w:numPr>
          <w:ilvl w:val="0"/>
          <w:numId w:val="27"/>
        </w:numPr>
        <w:spacing w:after="0" w:line="240" w:lineRule="auto"/>
        <w:jc w:val="both"/>
        <w:rPr>
          <w:rFonts w:cs="Arial"/>
        </w:rPr>
      </w:pPr>
      <w:r w:rsidRPr="00A63E9A">
        <w:rPr>
          <w:rFonts w:cs="Arial"/>
        </w:rPr>
        <w:t>Regular farmers markets</w:t>
      </w:r>
    </w:p>
    <w:p w14:paraId="26C8903B" w14:textId="77777777" w:rsidR="002C2470" w:rsidRPr="00A63E9A" w:rsidRDefault="002C2470" w:rsidP="002C2470">
      <w:pPr>
        <w:pStyle w:val="ListParagraph"/>
        <w:numPr>
          <w:ilvl w:val="0"/>
          <w:numId w:val="27"/>
        </w:numPr>
        <w:spacing w:after="0" w:line="240" w:lineRule="auto"/>
        <w:jc w:val="both"/>
        <w:rPr>
          <w:rFonts w:cs="Arial"/>
        </w:rPr>
      </w:pPr>
      <w:r w:rsidRPr="00A63E9A">
        <w:rPr>
          <w:rFonts w:cs="Arial"/>
        </w:rPr>
        <w:t>Producers market &amp; mini food festivals</w:t>
      </w:r>
    </w:p>
    <w:p w14:paraId="7751E1BA" w14:textId="77777777" w:rsidR="002C2470" w:rsidRPr="00A63E9A" w:rsidRDefault="002C2470" w:rsidP="002C2470">
      <w:pPr>
        <w:pStyle w:val="ListParagraph"/>
        <w:numPr>
          <w:ilvl w:val="0"/>
          <w:numId w:val="27"/>
        </w:numPr>
        <w:spacing w:after="0" w:line="240" w:lineRule="auto"/>
        <w:jc w:val="both"/>
        <w:rPr>
          <w:rFonts w:cs="Arial"/>
        </w:rPr>
      </w:pPr>
      <w:r w:rsidRPr="00A63E9A">
        <w:rPr>
          <w:rFonts w:cs="Arial"/>
        </w:rPr>
        <w:t>Craft market days</w:t>
      </w:r>
    </w:p>
    <w:p w14:paraId="1B4D828D" w14:textId="77777777" w:rsidR="002C2470" w:rsidRPr="00A63E9A" w:rsidRDefault="002C2470" w:rsidP="002C2470">
      <w:pPr>
        <w:pStyle w:val="ListParagraph"/>
        <w:numPr>
          <w:ilvl w:val="0"/>
          <w:numId w:val="27"/>
        </w:numPr>
        <w:spacing w:after="0" w:line="240" w:lineRule="auto"/>
        <w:jc w:val="both"/>
        <w:rPr>
          <w:rFonts w:cs="Arial"/>
        </w:rPr>
      </w:pPr>
      <w:r w:rsidRPr="00A63E9A">
        <w:rPr>
          <w:rFonts w:cs="Arial"/>
        </w:rPr>
        <w:t xml:space="preserve">Events </w:t>
      </w:r>
    </w:p>
    <w:p w14:paraId="079616F2" w14:textId="77777777" w:rsidR="002C2470" w:rsidRPr="00A63E9A" w:rsidRDefault="002C2470" w:rsidP="002C2470">
      <w:pPr>
        <w:spacing w:after="0" w:line="240" w:lineRule="auto"/>
        <w:jc w:val="both"/>
        <w:rPr>
          <w:rFonts w:cs="Arial"/>
        </w:rPr>
      </w:pPr>
    </w:p>
    <w:p w14:paraId="23FAEC7A" w14:textId="77777777" w:rsidR="002C2470" w:rsidRPr="00A63E9A" w:rsidRDefault="002C2470" w:rsidP="002C2470">
      <w:pPr>
        <w:pStyle w:val="ListParagraph"/>
        <w:numPr>
          <w:ilvl w:val="0"/>
          <w:numId w:val="30"/>
        </w:numPr>
        <w:spacing w:after="0" w:line="240" w:lineRule="auto"/>
        <w:jc w:val="both"/>
        <w:rPr>
          <w:rFonts w:cs="Arial"/>
        </w:rPr>
      </w:pPr>
      <w:r w:rsidRPr="00A63E9A">
        <w:rPr>
          <w:rFonts w:cs="Arial"/>
          <w:b/>
          <w:bCs/>
          <w:u w:val="single"/>
        </w:rPr>
        <w:t>Allotments</w:t>
      </w:r>
    </w:p>
    <w:p w14:paraId="6C4EBE63" w14:textId="77777777" w:rsidR="002C2470" w:rsidRPr="00A63E9A" w:rsidRDefault="002C2470" w:rsidP="002C2470">
      <w:pPr>
        <w:spacing w:after="0" w:line="240" w:lineRule="auto"/>
        <w:jc w:val="both"/>
        <w:rPr>
          <w:rFonts w:cs="Arial"/>
        </w:rPr>
      </w:pPr>
    </w:p>
    <w:p w14:paraId="23EAD367" w14:textId="77777777" w:rsidR="002C2470" w:rsidRPr="00A63E9A" w:rsidRDefault="002C2470" w:rsidP="002C2470">
      <w:pPr>
        <w:spacing w:line="279" w:lineRule="auto"/>
        <w:rPr>
          <w:rFonts w:eastAsia="Times New Roman" w:cs="Arial"/>
          <w:b/>
          <w:bCs/>
          <w:u w:val="single"/>
          <w:lang w:eastAsia="ja-JP"/>
        </w:rPr>
      </w:pPr>
      <w:r w:rsidRPr="00A63E9A">
        <w:rPr>
          <w:rFonts w:eastAsia="Times New Roman" w:cs="Arial"/>
          <w:b/>
          <w:bCs/>
          <w:u w:val="single"/>
          <w:lang w:eastAsia="ja-JP"/>
        </w:rPr>
        <w:t>Relinquished Plots</w:t>
      </w:r>
    </w:p>
    <w:p w14:paraId="02BCDE94" w14:textId="77777777" w:rsidR="002C2470" w:rsidRPr="00A63E9A" w:rsidRDefault="002C2470" w:rsidP="002C2470">
      <w:pPr>
        <w:spacing w:line="279" w:lineRule="auto"/>
        <w:jc w:val="both"/>
        <w:rPr>
          <w:rFonts w:eastAsia="Times New Roman" w:cs="Arial"/>
          <w:lang w:eastAsia="ja-JP"/>
        </w:rPr>
      </w:pPr>
      <w:r w:rsidRPr="00A63E9A">
        <w:rPr>
          <w:rFonts w:eastAsia="Times New Roman" w:cs="Arial"/>
          <w:lang w:eastAsia="ja-JP"/>
        </w:rPr>
        <w:t xml:space="preserve">Fourteen plots have been relinquished during October and this number will </w:t>
      </w:r>
      <w:bookmarkStart w:id="3" w:name="_Int_chqbNjSk"/>
      <w:r w:rsidRPr="00A63E9A">
        <w:rPr>
          <w:rFonts w:eastAsia="Times New Roman" w:cs="Arial"/>
          <w:lang w:eastAsia="ja-JP"/>
        </w:rPr>
        <w:t>possibly increase</w:t>
      </w:r>
      <w:bookmarkEnd w:id="3"/>
      <w:r w:rsidRPr="00A63E9A">
        <w:rPr>
          <w:rFonts w:eastAsia="Times New Roman" w:cs="Arial"/>
          <w:lang w:eastAsia="ja-JP"/>
        </w:rPr>
        <w:t xml:space="preserve"> towards the end of the year after the final rental reminders have been sent out. </w:t>
      </w:r>
    </w:p>
    <w:p w14:paraId="22B3842C" w14:textId="77777777" w:rsidR="002C2470" w:rsidRPr="00A63E9A" w:rsidRDefault="002C2470" w:rsidP="002C2470">
      <w:pPr>
        <w:spacing w:line="279" w:lineRule="auto"/>
        <w:jc w:val="both"/>
        <w:rPr>
          <w:rFonts w:eastAsia="Times New Roman" w:cs="Arial"/>
          <w:lang w:eastAsia="ja-JP"/>
        </w:rPr>
      </w:pPr>
      <w:r w:rsidRPr="00A63E9A">
        <w:rPr>
          <w:rFonts w:eastAsia="Times New Roman" w:cs="Arial"/>
          <w:lang w:eastAsia="ja-JP"/>
        </w:rPr>
        <w:t>There are 53 rental payments still outstanding (database checked on 28/10/2024).</w:t>
      </w:r>
    </w:p>
    <w:p w14:paraId="5BE24C80" w14:textId="77777777" w:rsidR="002C2470" w:rsidRPr="00A63E9A" w:rsidRDefault="002C2470" w:rsidP="002C2470">
      <w:pPr>
        <w:spacing w:line="279" w:lineRule="auto"/>
        <w:rPr>
          <w:rFonts w:eastAsia="Times New Roman" w:cs="Arial"/>
          <w:b/>
          <w:bCs/>
          <w:u w:val="single"/>
          <w:lang w:eastAsia="ja-JP"/>
        </w:rPr>
      </w:pPr>
      <w:r w:rsidRPr="00A63E9A">
        <w:rPr>
          <w:rFonts w:eastAsia="Times New Roman" w:cs="Arial"/>
          <w:b/>
          <w:bCs/>
          <w:u w:val="single"/>
          <w:lang w:eastAsia="ja-JP"/>
        </w:rPr>
        <w:t>Allocations and Waiting List</w:t>
      </w:r>
    </w:p>
    <w:p w14:paraId="139DA40B" w14:textId="77777777" w:rsidR="002C2470" w:rsidRPr="00A63E9A" w:rsidRDefault="002C2470" w:rsidP="002C2470">
      <w:pPr>
        <w:spacing w:line="279" w:lineRule="auto"/>
        <w:jc w:val="both"/>
        <w:rPr>
          <w:rFonts w:eastAsia="Times New Roman" w:cs="Arial"/>
          <w:lang w:eastAsia="ja-JP"/>
        </w:rPr>
      </w:pPr>
      <w:r w:rsidRPr="00A63E9A">
        <w:rPr>
          <w:rFonts w:eastAsia="Times New Roman" w:cs="Arial"/>
          <w:lang w:eastAsia="ja-JP"/>
        </w:rPr>
        <w:t>Since the beginning of September, 17 applicants have received an invitation to attend an allotment viewing. This has resulted in 16 applicants going forward with their applications.</w:t>
      </w:r>
    </w:p>
    <w:p w14:paraId="21AAEFCC" w14:textId="77777777" w:rsidR="002C2470" w:rsidRPr="00A63E9A" w:rsidRDefault="002C2470" w:rsidP="002C2470">
      <w:pPr>
        <w:spacing w:line="279" w:lineRule="auto"/>
        <w:jc w:val="both"/>
        <w:rPr>
          <w:rFonts w:eastAsia="Times New Roman" w:cs="Arial"/>
          <w:lang w:eastAsia="ja-JP"/>
        </w:rPr>
      </w:pPr>
      <w:r w:rsidRPr="00A63E9A">
        <w:rPr>
          <w:rFonts w:eastAsia="Times New Roman" w:cs="Arial"/>
          <w:lang w:eastAsia="ja-JP"/>
        </w:rPr>
        <w:t>The allotment waiting list currently stands at 27 applicants (list checked on the 28/10/2024). Two of these applicants would prefer to wait for availability on the Magdalen Street allotment site, which currently does not have any vacancies.</w:t>
      </w:r>
    </w:p>
    <w:p w14:paraId="5B29287D" w14:textId="77777777" w:rsidR="002C2470" w:rsidRPr="00A63E9A" w:rsidRDefault="002C2470" w:rsidP="002C2470">
      <w:pPr>
        <w:spacing w:line="279" w:lineRule="auto"/>
        <w:rPr>
          <w:rFonts w:eastAsia="Times New Roman" w:cs="Arial"/>
          <w:b/>
          <w:bCs/>
          <w:u w:val="single"/>
          <w:lang w:eastAsia="ja-JP"/>
        </w:rPr>
      </w:pPr>
      <w:r w:rsidRPr="00A63E9A">
        <w:rPr>
          <w:rFonts w:eastAsia="Times New Roman" w:cs="Arial"/>
          <w:b/>
          <w:bCs/>
          <w:u w:val="single"/>
          <w:lang w:eastAsia="ja-JP"/>
        </w:rPr>
        <w:t>Vacant Plots</w:t>
      </w:r>
    </w:p>
    <w:p w14:paraId="55031D40" w14:textId="77777777" w:rsidR="002C2470" w:rsidRPr="00A63E9A" w:rsidRDefault="002C2470" w:rsidP="002C2470">
      <w:pPr>
        <w:spacing w:line="279" w:lineRule="auto"/>
        <w:jc w:val="both"/>
        <w:rPr>
          <w:rFonts w:eastAsia="Times New Roman" w:cs="Arial"/>
          <w:lang w:eastAsia="ja-JP"/>
        </w:rPr>
      </w:pPr>
      <w:r w:rsidRPr="00A63E9A">
        <w:rPr>
          <w:rFonts w:eastAsia="Times New Roman" w:cs="Arial"/>
          <w:lang w:eastAsia="ja-JP"/>
        </w:rPr>
        <w:t>There is a total of 25 vacant plots across all the sites.</w:t>
      </w:r>
    </w:p>
    <w:p w14:paraId="7385F1EB" w14:textId="77777777" w:rsidR="002C2470" w:rsidRPr="00A63E9A" w:rsidRDefault="002C2470" w:rsidP="002C2470">
      <w:pPr>
        <w:numPr>
          <w:ilvl w:val="0"/>
          <w:numId w:val="42"/>
        </w:numPr>
        <w:spacing w:line="279" w:lineRule="auto"/>
        <w:contextualSpacing/>
        <w:jc w:val="both"/>
        <w:rPr>
          <w:rFonts w:eastAsia="Times New Roman" w:cs="Arial"/>
          <w:lang w:eastAsia="ja-JP"/>
        </w:rPr>
      </w:pPr>
      <w:r w:rsidRPr="00A63E9A">
        <w:rPr>
          <w:rFonts w:eastAsia="Times New Roman" w:cs="Arial"/>
          <w:lang w:eastAsia="ja-JP"/>
        </w:rPr>
        <w:t>Mundford Road – 8 full plots and 4 half plots.</w:t>
      </w:r>
    </w:p>
    <w:p w14:paraId="749EC41F" w14:textId="77777777" w:rsidR="002C2470" w:rsidRPr="00A63E9A" w:rsidRDefault="002C2470" w:rsidP="002C2470">
      <w:pPr>
        <w:numPr>
          <w:ilvl w:val="0"/>
          <w:numId w:val="42"/>
        </w:numPr>
        <w:spacing w:line="279" w:lineRule="auto"/>
        <w:contextualSpacing/>
        <w:jc w:val="both"/>
        <w:rPr>
          <w:rFonts w:eastAsia="Times New Roman" w:cs="Arial"/>
          <w:lang w:eastAsia="ja-JP"/>
        </w:rPr>
      </w:pPr>
      <w:r w:rsidRPr="00A63E9A">
        <w:rPr>
          <w:rFonts w:eastAsia="Times New Roman" w:cs="Arial"/>
          <w:lang w:eastAsia="ja-JP"/>
        </w:rPr>
        <w:t>Bury Road – 3 full plots and 3 half plots.</w:t>
      </w:r>
    </w:p>
    <w:p w14:paraId="09D6CDEE" w14:textId="77777777" w:rsidR="002C2470" w:rsidRPr="00A63E9A" w:rsidRDefault="002C2470" w:rsidP="002C2470">
      <w:pPr>
        <w:numPr>
          <w:ilvl w:val="0"/>
          <w:numId w:val="42"/>
        </w:numPr>
        <w:spacing w:line="279" w:lineRule="auto"/>
        <w:contextualSpacing/>
        <w:jc w:val="both"/>
        <w:rPr>
          <w:rFonts w:eastAsia="Times New Roman" w:cs="Arial"/>
          <w:lang w:eastAsia="ja-JP"/>
        </w:rPr>
      </w:pPr>
      <w:r w:rsidRPr="00A63E9A">
        <w:rPr>
          <w:rFonts w:eastAsia="Times New Roman" w:cs="Arial"/>
          <w:lang w:eastAsia="ja-JP"/>
        </w:rPr>
        <w:t>London Road – 2 full plots and 2 half plots.</w:t>
      </w:r>
    </w:p>
    <w:p w14:paraId="10A6CFE6" w14:textId="77777777" w:rsidR="002C2470" w:rsidRPr="00A63E9A" w:rsidRDefault="002C2470" w:rsidP="002C2470">
      <w:pPr>
        <w:numPr>
          <w:ilvl w:val="0"/>
          <w:numId w:val="42"/>
        </w:numPr>
        <w:spacing w:line="279" w:lineRule="auto"/>
        <w:contextualSpacing/>
        <w:jc w:val="both"/>
        <w:rPr>
          <w:rFonts w:eastAsia="Times New Roman" w:cs="Arial"/>
          <w:lang w:eastAsia="ja-JP"/>
        </w:rPr>
      </w:pPr>
      <w:r w:rsidRPr="00A63E9A">
        <w:rPr>
          <w:rFonts w:eastAsia="Times New Roman" w:cs="Arial"/>
          <w:lang w:eastAsia="ja-JP"/>
        </w:rPr>
        <w:t>Icknield Way – 1 full plot and 2 half plots.</w:t>
      </w:r>
    </w:p>
    <w:p w14:paraId="6A825304" w14:textId="77777777" w:rsidR="002C2470" w:rsidRPr="00A63E9A" w:rsidRDefault="002C2470" w:rsidP="002C2470">
      <w:pPr>
        <w:spacing w:line="279" w:lineRule="auto"/>
        <w:contextualSpacing/>
        <w:jc w:val="both"/>
        <w:rPr>
          <w:rFonts w:eastAsia="Times New Roman" w:cs="Arial"/>
          <w:lang w:eastAsia="ja-JP"/>
        </w:rPr>
      </w:pPr>
    </w:p>
    <w:p w14:paraId="24B79D97" w14:textId="77777777" w:rsidR="002C2470" w:rsidRPr="00A63E9A" w:rsidRDefault="002C2470" w:rsidP="002C2470">
      <w:pPr>
        <w:spacing w:line="279" w:lineRule="auto"/>
        <w:jc w:val="both"/>
        <w:rPr>
          <w:rFonts w:eastAsia="Times New Roman" w:cs="Arial"/>
          <w:lang w:eastAsia="ja-JP"/>
        </w:rPr>
      </w:pPr>
      <w:r w:rsidRPr="00A63E9A">
        <w:rPr>
          <w:rFonts w:eastAsia="Times New Roman" w:cs="Arial"/>
          <w:lang w:eastAsia="ja-JP"/>
        </w:rPr>
        <w:t>It is the intention to convert the vacant full plots into two halves which will increase the rental capacity to 31 plots.</w:t>
      </w:r>
    </w:p>
    <w:p w14:paraId="33257B3B" w14:textId="77777777" w:rsidR="002C2470" w:rsidRPr="00A63E9A" w:rsidRDefault="002C2470" w:rsidP="002C2470">
      <w:pPr>
        <w:spacing w:line="279" w:lineRule="auto"/>
        <w:rPr>
          <w:rFonts w:eastAsia="Times New Roman" w:cs="Arial"/>
          <w:b/>
          <w:bCs/>
          <w:u w:val="single"/>
          <w:lang w:eastAsia="ja-JP"/>
        </w:rPr>
      </w:pPr>
      <w:r w:rsidRPr="00A63E9A">
        <w:rPr>
          <w:rFonts w:eastAsia="Times New Roman" w:cs="Arial"/>
          <w:b/>
          <w:bCs/>
          <w:u w:val="single"/>
          <w:lang w:eastAsia="ja-JP"/>
        </w:rPr>
        <w:t>Site Water Supply</w:t>
      </w:r>
    </w:p>
    <w:p w14:paraId="3FF543F3" w14:textId="77777777" w:rsidR="002C2470" w:rsidRPr="00A63E9A" w:rsidRDefault="002C2470" w:rsidP="002C2470">
      <w:pPr>
        <w:spacing w:line="279" w:lineRule="auto"/>
        <w:jc w:val="both"/>
        <w:rPr>
          <w:rFonts w:eastAsia="Times New Roman" w:cs="Arial"/>
          <w:lang w:eastAsia="ja-JP"/>
        </w:rPr>
      </w:pPr>
      <w:r w:rsidRPr="00A63E9A">
        <w:rPr>
          <w:rFonts w:eastAsia="Times New Roman" w:cs="Arial"/>
          <w:lang w:eastAsia="ja-JP"/>
        </w:rPr>
        <w:t xml:space="preserve">The water supply to all sites will be turned off between the </w:t>
      </w:r>
      <w:proofErr w:type="gramStart"/>
      <w:r w:rsidRPr="00A63E9A">
        <w:rPr>
          <w:rFonts w:eastAsia="Times New Roman" w:cs="Arial"/>
          <w:lang w:eastAsia="ja-JP"/>
        </w:rPr>
        <w:t>1</w:t>
      </w:r>
      <w:r w:rsidRPr="00A63E9A">
        <w:rPr>
          <w:rFonts w:eastAsia="Times New Roman" w:cs="Arial"/>
          <w:vertAlign w:val="superscript"/>
          <w:lang w:eastAsia="ja-JP"/>
        </w:rPr>
        <w:t>st</w:t>
      </w:r>
      <w:proofErr w:type="gramEnd"/>
      <w:r w:rsidRPr="00A63E9A">
        <w:rPr>
          <w:rFonts w:eastAsia="Times New Roman" w:cs="Arial"/>
          <w:lang w:eastAsia="ja-JP"/>
        </w:rPr>
        <w:t xml:space="preserve"> November and the 31</w:t>
      </w:r>
      <w:r w:rsidRPr="00A63E9A">
        <w:rPr>
          <w:rFonts w:eastAsia="Times New Roman" w:cs="Arial"/>
          <w:vertAlign w:val="superscript"/>
          <w:lang w:eastAsia="ja-JP"/>
        </w:rPr>
        <w:t>st</w:t>
      </w:r>
      <w:r w:rsidRPr="00A63E9A">
        <w:rPr>
          <w:rFonts w:eastAsia="Times New Roman" w:cs="Arial"/>
          <w:lang w:eastAsia="ja-JP"/>
        </w:rPr>
        <w:t xml:space="preserve"> March.</w:t>
      </w:r>
    </w:p>
    <w:p w14:paraId="3F3C9FFD" w14:textId="77777777" w:rsidR="002C2470" w:rsidRPr="00A63E9A" w:rsidRDefault="002C2470" w:rsidP="002C2470">
      <w:pPr>
        <w:spacing w:line="279" w:lineRule="auto"/>
        <w:rPr>
          <w:rFonts w:eastAsia="Times New Roman" w:cs="Arial"/>
          <w:b/>
          <w:bCs/>
          <w:u w:val="single"/>
          <w:lang w:eastAsia="ja-JP"/>
        </w:rPr>
      </w:pPr>
      <w:r w:rsidRPr="00A63E9A">
        <w:rPr>
          <w:rFonts w:eastAsia="Times New Roman" w:cs="Arial"/>
          <w:b/>
          <w:bCs/>
          <w:u w:val="single"/>
          <w:lang w:eastAsia="ja-JP"/>
        </w:rPr>
        <w:t>Pest Control</w:t>
      </w:r>
    </w:p>
    <w:p w14:paraId="13D2772B" w14:textId="77777777" w:rsidR="002C2470" w:rsidRPr="00A63E9A" w:rsidRDefault="002C2470" w:rsidP="002C2470">
      <w:pPr>
        <w:spacing w:line="279" w:lineRule="auto"/>
        <w:jc w:val="both"/>
        <w:rPr>
          <w:rFonts w:eastAsia="Times New Roman" w:cs="Arial"/>
          <w:lang w:eastAsia="ja-JP"/>
        </w:rPr>
      </w:pPr>
      <w:r w:rsidRPr="00A63E9A">
        <w:rPr>
          <w:rFonts w:eastAsia="Times New Roman" w:cs="Arial"/>
          <w:lang w:eastAsia="ja-JP"/>
        </w:rPr>
        <w:t>The appointed pest control company has continually been monitoring the allotments sites and has updated us of his work. However, we are still receiving reports of rat activity on some sites.</w:t>
      </w:r>
    </w:p>
    <w:p w14:paraId="0C326053" w14:textId="77777777" w:rsidR="002C2470" w:rsidRPr="00A63E9A" w:rsidRDefault="002C2470" w:rsidP="002C2470">
      <w:pPr>
        <w:spacing w:line="279" w:lineRule="auto"/>
        <w:rPr>
          <w:rFonts w:eastAsia="Times New Roman" w:cs="Arial"/>
          <w:b/>
          <w:bCs/>
          <w:u w:val="single"/>
          <w:lang w:eastAsia="ja-JP"/>
        </w:rPr>
      </w:pPr>
      <w:r w:rsidRPr="00A63E9A">
        <w:rPr>
          <w:rFonts w:eastAsia="Times New Roman" w:cs="Arial"/>
          <w:b/>
          <w:bCs/>
          <w:u w:val="single"/>
          <w:lang w:eastAsia="ja-JP"/>
        </w:rPr>
        <w:t>Livestock</w:t>
      </w:r>
    </w:p>
    <w:p w14:paraId="03A6105F" w14:textId="77777777" w:rsidR="002C2470" w:rsidRPr="00A63E9A" w:rsidRDefault="002C2470" w:rsidP="002C2470">
      <w:pPr>
        <w:pStyle w:val="NoSpacing"/>
        <w:jc w:val="both"/>
        <w:rPr>
          <w:rFonts w:ascii="Arial" w:hAnsi="Arial" w:cs="Arial"/>
          <w:sz w:val="22"/>
          <w:szCs w:val="22"/>
          <w:lang w:eastAsia="ja-JP"/>
        </w:rPr>
      </w:pPr>
      <w:r w:rsidRPr="00A63E9A">
        <w:rPr>
          <w:rFonts w:ascii="Arial" w:hAnsi="Arial" w:cs="Arial"/>
          <w:sz w:val="22"/>
          <w:szCs w:val="22"/>
          <w:lang w:eastAsia="ja-JP"/>
        </w:rPr>
        <w:t xml:space="preserve">It is now a legal requirement to register kept birds with the Animal and Plant Health Agency (APHA) and this came into force on the </w:t>
      </w:r>
      <w:proofErr w:type="gramStart"/>
      <w:r w:rsidRPr="00A63E9A">
        <w:rPr>
          <w:rFonts w:ascii="Arial" w:hAnsi="Arial" w:cs="Arial"/>
          <w:sz w:val="22"/>
          <w:szCs w:val="22"/>
          <w:lang w:eastAsia="ja-JP"/>
        </w:rPr>
        <w:t>1</w:t>
      </w:r>
      <w:r w:rsidRPr="00A63E9A">
        <w:rPr>
          <w:rFonts w:ascii="Arial" w:hAnsi="Arial" w:cs="Arial"/>
          <w:sz w:val="22"/>
          <w:szCs w:val="22"/>
          <w:vertAlign w:val="superscript"/>
          <w:lang w:eastAsia="ja-JP"/>
        </w:rPr>
        <w:t>st</w:t>
      </w:r>
      <w:proofErr w:type="gramEnd"/>
      <w:r w:rsidRPr="00A63E9A">
        <w:rPr>
          <w:rFonts w:ascii="Arial" w:hAnsi="Arial" w:cs="Arial"/>
          <w:sz w:val="22"/>
          <w:szCs w:val="22"/>
          <w:lang w:eastAsia="ja-JP"/>
        </w:rPr>
        <w:t xml:space="preserve"> October 2024. Information posters have been displayed at relevant sites informing tenants of this requirement.</w:t>
      </w:r>
      <w:r w:rsidRPr="00A63E9A">
        <w:rPr>
          <w:rFonts w:ascii="Arial" w:hAnsi="Arial" w:cs="Arial"/>
          <w:sz w:val="22"/>
          <w:szCs w:val="22"/>
          <w:lang w:eastAsia="ja-JP"/>
        </w:rPr>
        <w:br/>
      </w:r>
    </w:p>
    <w:p w14:paraId="14CEB32D" w14:textId="77777777" w:rsidR="002C2470" w:rsidRPr="00A63E9A" w:rsidRDefault="002C2470" w:rsidP="002C2470">
      <w:pPr>
        <w:pStyle w:val="ListParagraph"/>
        <w:numPr>
          <w:ilvl w:val="0"/>
          <w:numId w:val="30"/>
        </w:numPr>
        <w:spacing w:after="0" w:line="240" w:lineRule="auto"/>
        <w:ind w:hanging="720"/>
        <w:rPr>
          <w:rFonts w:cs="Arial"/>
          <w:b/>
          <w:bCs/>
          <w:u w:val="single"/>
        </w:rPr>
      </w:pPr>
      <w:r w:rsidRPr="00A63E9A">
        <w:rPr>
          <w:rFonts w:cs="Arial"/>
          <w:b/>
          <w:bCs/>
          <w:u w:val="single"/>
        </w:rPr>
        <w:t>Volunteer Groups</w:t>
      </w:r>
    </w:p>
    <w:p w14:paraId="58BC94B2" w14:textId="77777777" w:rsidR="002C2470" w:rsidRPr="00A63E9A" w:rsidRDefault="002C2470" w:rsidP="002C2470">
      <w:pPr>
        <w:spacing w:after="0" w:line="240" w:lineRule="auto"/>
        <w:jc w:val="both"/>
        <w:rPr>
          <w:rFonts w:cs="Arial"/>
          <w:b/>
          <w:bCs/>
          <w:u w:val="single"/>
        </w:rPr>
      </w:pPr>
    </w:p>
    <w:p w14:paraId="55A15837" w14:textId="77777777" w:rsidR="002C2470" w:rsidRPr="00A63E9A" w:rsidRDefault="002C2470" w:rsidP="002C2470">
      <w:pPr>
        <w:spacing w:after="0" w:line="240" w:lineRule="auto"/>
        <w:jc w:val="both"/>
        <w:rPr>
          <w:rFonts w:cs="Arial"/>
        </w:rPr>
      </w:pPr>
      <w:r w:rsidRPr="00A63E9A">
        <w:rPr>
          <w:rFonts w:cs="Arial"/>
        </w:rPr>
        <w:t>The Conservation Volunteers and the Thetford in Bloom Volunteers have been working alongside the Town Team.</w:t>
      </w:r>
    </w:p>
    <w:p w14:paraId="29C210DF" w14:textId="77777777" w:rsidR="002C2470" w:rsidRPr="00A63E9A" w:rsidRDefault="002C2470" w:rsidP="002C2470">
      <w:pPr>
        <w:spacing w:after="0" w:line="240" w:lineRule="auto"/>
        <w:jc w:val="both"/>
        <w:rPr>
          <w:rFonts w:cs="Arial"/>
        </w:rPr>
      </w:pPr>
    </w:p>
    <w:p w14:paraId="150DFB27" w14:textId="77777777" w:rsidR="002C2470" w:rsidRPr="00A63E9A" w:rsidRDefault="002C2470" w:rsidP="002C2470">
      <w:pPr>
        <w:spacing w:after="0" w:line="240" w:lineRule="auto"/>
        <w:jc w:val="both"/>
        <w:rPr>
          <w:rFonts w:cs="Arial"/>
        </w:rPr>
      </w:pPr>
      <w:r w:rsidRPr="00A63E9A">
        <w:rPr>
          <w:rFonts w:cs="Arial"/>
        </w:rPr>
        <w:t>Areas worked on throughout the months of September &amp; October for the Conservation Volunteers:</w:t>
      </w:r>
    </w:p>
    <w:p w14:paraId="5468CD3A" w14:textId="77777777" w:rsidR="002C2470" w:rsidRPr="00A63E9A" w:rsidRDefault="002C2470" w:rsidP="002C2470">
      <w:pPr>
        <w:spacing w:after="0" w:line="240" w:lineRule="auto"/>
        <w:jc w:val="both"/>
        <w:rPr>
          <w:rFonts w:cs="Arial"/>
        </w:rPr>
      </w:pPr>
    </w:p>
    <w:p w14:paraId="5395FD8A" w14:textId="77777777" w:rsidR="002C2470" w:rsidRPr="00A63E9A" w:rsidRDefault="002C2470" w:rsidP="002C2470">
      <w:pPr>
        <w:pStyle w:val="ListParagraph"/>
        <w:numPr>
          <w:ilvl w:val="0"/>
          <w:numId w:val="33"/>
        </w:numPr>
        <w:spacing w:after="0" w:line="240" w:lineRule="auto"/>
        <w:jc w:val="both"/>
        <w:rPr>
          <w:rFonts w:cs="Arial"/>
        </w:rPr>
      </w:pPr>
      <w:r w:rsidRPr="00A63E9A">
        <w:rPr>
          <w:rFonts w:cs="Arial"/>
        </w:rPr>
        <w:t>Sir Frederick’s Wood – Mahonia Control as per the Management Plan.</w:t>
      </w:r>
    </w:p>
    <w:p w14:paraId="3C2C7E4F" w14:textId="77777777" w:rsidR="002C2470" w:rsidRPr="00A63E9A" w:rsidRDefault="002C2470" w:rsidP="002C2470">
      <w:pPr>
        <w:pStyle w:val="ListParagraph"/>
        <w:numPr>
          <w:ilvl w:val="0"/>
          <w:numId w:val="33"/>
        </w:numPr>
        <w:spacing w:after="0" w:line="240" w:lineRule="auto"/>
        <w:jc w:val="both"/>
        <w:rPr>
          <w:rFonts w:cs="Arial"/>
        </w:rPr>
      </w:pPr>
      <w:r w:rsidRPr="00A63E9A">
        <w:rPr>
          <w:rFonts w:cs="Arial"/>
        </w:rPr>
        <w:t>A guided walk of open spaces.</w:t>
      </w:r>
    </w:p>
    <w:p w14:paraId="11F67B1D" w14:textId="77777777" w:rsidR="002C2470" w:rsidRPr="00A63E9A" w:rsidRDefault="002C2470" w:rsidP="002C2470">
      <w:pPr>
        <w:pStyle w:val="ListParagraph"/>
        <w:numPr>
          <w:ilvl w:val="0"/>
          <w:numId w:val="33"/>
        </w:numPr>
        <w:spacing w:after="0" w:line="240" w:lineRule="auto"/>
        <w:jc w:val="both"/>
        <w:rPr>
          <w:rFonts w:cs="Arial"/>
        </w:rPr>
      </w:pPr>
      <w:r w:rsidRPr="00A63E9A">
        <w:rPr>
          <w:rFonts w:cs="Arial"/>
        </w:rPr>
        <w:t>Pond and memorial garden works.</w:t>
      </w:r>
    </w:p>
    <w:p w14:paraId="37DDB5EB" w14:textId="77777777" w:rsidR="002C2470" w:rsidRPr="00A63E9A" w:rsidRDefault="002C2470" w:rsidP="002C2470">
      <w:pPr>
        <w:pStyle w:val="ListParagraph"/>
        <w:numPr>
          <w:ilvl w:val="0"/>
          <w:numId w:val="33"/>
        </w:numPr>
        <w:spacing w:after="0" w:line="240" w:lineRule="auto"/>
        <w:jc w:val="both"/>
        <w:rPr>
          <w:rFonts w:cs="Arial"/>
        </w:rPr>
      </w:pPr>
      <w:r w:rsidRPr="00A63E9A">
        <w:rPr>
          <w:rFonts w:cs="Arial"/>
        </w:rPr>
        <w:t>A guided walk to visit the Norfolk Wildlife Trust.</w:t>
      </w:r>
    </w:p>
    <w:p w14:paraId="4F98BC8E" w14:textId="77777777" w:rsidR="002C2470" w:rsidRPr="00A63E9A" w:rsidRDefault="002C2470" w:rsidP="002C2470">
      <w:pPr>
        <w:pStyle w:val="ListParagraph"/>
        <w:numPr>
          <w:ilvl w:val="0"/>
          <w:numId w:val="33"/>
        </w:numPr>
        <w:spacing w:after="0" w:line="240" w:lineRule="auto"/>
        <w:jc w:val="both"/>
        <w:rPr>
          <w:rFonts w:cs="Arial"/>
        </w:rPr>
      </w:pPr>
      <w:r w:rsidRPr="00A63E9A">
        <w:rPr>
          <w:rFonts w:cs="Arial"/>
        </w:rPr>
        <w:t>Invasive species control at sites (Ragwort &amp; Canadian Golden Rod).</w:t>
      </w:r>
    </w:p>
    <w:p w14:paraId="318678AA" w14:textId="77777777" w:rsidR="002C2470" w:rsidRPr="00A63E9A" w:rsidRDefault="002C2470" w:rsidP="002C2470">
      <w:pPr>
        <w:pStyle w:val="ListParagraph"/>
        <w:numPr>
          <w:ilvl w:val="0"/>
          <w:numId w:val="33"/>
        </w:numPr>
        <w:spacing w:after="0" w:line="240" w:lineRule="auto"/>
        <w:jc w:val="both"/>
        <w:rPr>
          <w:rFonts w:cs="Arial"/>
        </w:rPr>
      </w:pPr>
      <w:r w:rsidRPr="00A63E9A">
        <w:rPr>
          <w:rFonts w:cs="Arial"/>
        </w:rPr>
        <w:t>Clearing back pathways at conservation sites.</w:t>
      </w:r>
    </w:p>
    <w:p w14:paraId="0ECFECE0" w14:textId="77777777" w:rsidR="002C2470" w:rsidRPr="00A63E9A" w:rsidRDefault="002C2470" w:rsidP="002C2470">
      <w:pPr>
        <w:spacing w:after="0" w:line="240" w:lineRule="auto"/>
        <w:rPr>
          <w:rFonts w:cs="Arial"/>
          <w:noProof/>
        </w:rPr>
      </w:pPr>
    </w:p>
    <w:p w14:paraId="59BEFC0E" w14:textId="77777777" w:rsidR="002C2470" w:rsidRPr="00A63E9A" w:rsidRDefault="002C2470" w:rsidP="002C2470">
      <w:pPr>
        <w:spacing w:after="0" w:line="240" w:lineRule="auto"/>
        <w:rPr>
          <w:rFonts w:cs="Arial"/>
          <w:noProof/>
        </w:rPr>
      </w:pPr>
      <w:r w:rsidRPr="00A63E9A">
        <w:rPr>
          <w:rFonts w:cs="Arial"/>
          <w:noProof/>
        </w:rPr>
        <w:drawing>
          <wp:inline distT="0" distB="0" distL="0" distR="0" wp14:anchorId="457D4311" wp14:editId="7182AD47">
            <wp:extent cx="2590800" cy="1847215"/>
            <wp:effectExtent l="133350" t="114300" r="152400" b="172085"/>
            <wp:docPr id="1374364642" name="Picture 1374364642"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64642" name="Picture 1374364642" descr="A group of people in the wood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2677" cy="1862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63E9A">
        <w:rPr>
          <w:rFonts w:cs="Arial"/>
          <w:noProof/>
        </w:rPr>
        <w:drawing>
          <wp:inline distT="0" distB="0" distL="0" distR="0" wp14:anchorId="3D3E6F49" wp14:editId="1F400BFA">
            <wp:extent cx="1864995" cy="2393949"/>
            <wp:effectExtent l="154940" t="130810" r="137795" b="156845"/>
            <wp:docPr id="1373823609" name="Picture 1" descr="A dirt path through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3609" name="Picture 1" descr="A dirt path through a grassy area&#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86589" cy="2421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D88526" w14:textId="77777777" w:rsidR="002C2470" w:rsidRPr="00A63E9A" w:rsidRDefault="002C2470" w:rsidP="002C2470">
      <w:pPr>
        <w:pStyle w:val="NormalWeb"/>
        <w:rPr>
          <w:rFonts w:ascii="Arial" w:hAnsi="Arial" w:cs="Arial"/>
          <w:sz w:val="22"/>
          <w:szCs w:val="22"/>
        </w:rPr>
      </w:pPr>
      <w:r w:rsidRPr="00A63E9A">
        <w:rPr>
          <w:rFonts w:ascii="Arial" w:hAnsi="Arial" w:cs="Arial"/>
          <w:noProof/>
          <w:sz w:val="22"/>
          <w:szCs w:val="22"/>
        </w:rPr>
        <w:drawing>
          <wp:inline distT="0" distB="0" distL="0" distR="0" wp14:anchorId="77184218" wp14:editId="78AC8F79">
            <wp:extent cx="2523226" cy="1857375"/>
            <wp:effectExtent l="133350" t="114300" r="144145" b="161925"/>
            <wp:docPr id="5" name="Picture 4" descr="A group of people standing on a gravel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tanding on a gravel pat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4002" cy="1865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63E9A">
        <w:rPr>
          <w:rFonts w:ascii="Arial" w:hAnsi="Arial" w:cs="Arial"/>
          <w:noProof/>
          <w:sz w:val="22"/>
          <w:szCs w:val="22"/>
        </w:rPr>
        <w:drawing>
          <wp:inline distT="0" distB="0" distL="0" distR="0" wp14:anchorId="0F08FF6F" wp14:editId="673BFD25">
            <wp:extent cx="2538306" cy="1846580"/>
            <wp:effectExtent l="133350" t="114300" r="147955" b="172720"/>
            <wp:docPr id="1153416148" name="Picture 1153416148" descr="A group of people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16148" name="Picture 1153416148" descr="A group of people standing in a fores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9462" cy="1854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78B10A" w14:textId="77777777" w:rsidR="002C2470" w:rsidRPr="00A63E9A" w:rsidRDefault="002C2470" w:rsidP="002C2470">
      <w:pPr>
        <w:pStyle w:val="NormalWeb"/>
        <w:rPr>
          <w:rFonts w:ascii="Arial" w:hAnsi="Arial" w:cs="Arial"/>
          <w:noProof/>
          <w:sz w:val="22"/>
          <w:szCs w:val="22"/>
        </w:rPr>
      </w:pPr>
      <w:r w:rsidRPr="00A63E9A">
        <w:rPr>
          <w:rFonts w:ascii="Arial" w:hAnsi="Arial" w:cs="Arial"/>
          <w:noProof/>
          <w:sz w:val="22"/>
          <w:szCs w:val="22"/>
        </w:rPr>
        <w:drawing>
          <wp:inline distT="0" distB="0" distL="0" distR="0" wp14:anchorId="036B5AA6" wp14:editId="48813C7D">
            <wp:extent cx="2533650" cy="2000250"/>
            <wp:effectExtent l="114300" t="114300" r="152400" b="152400"/>
            <wp:docPr id="7" name="Picture 6" descr="A group of people wearing vests and stand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wearing vests and standing on a bench&#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193" cy="20148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63E9A">
        <w:rPr>
          <w:rFonts w:ascii="Arial" w:hAnsi="Arial" w:cs="Arial"/>
          <w:noProof/>
          <w:sz w:val="22"/>
          <w:szCs w:val="22"/>
        </w:rPr>
        <w:t xml:space="preserve"> </w:t>
      </w:r>
      <w:r w:rsidRPr="00A63E9A">
        <w:rPr>
          <w:rFonts w:ascii="Arial" w:hAnsi="Arial" w:cs="Arial"/>
          <w:noProof/>
          <w:sz w:val="22"/>
          <w:szCs w:val="22"/>
        </w:rPr>
        <w:drawing>
          <wp:inline distT="0" distB="0" distL="0" distR="0" wp14:anchorId="20FA6B5E" wp14:editId="41F5B477">
            <wp:extent cx="2562225" cy="2039620"/>
            <wp:effectExtent l="114300" t="114300" r="142875" b="151130"/>
            <wp:docPr id="8" name="Picture 7" descr="A group of people outside work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outside working on a tab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2855" cy="2048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2C82E1"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u w:val="single"/>
        </w:rPr>
        <w:t>Thetford in Bloom Volunteers</w:t>
      </w:r>
    </w:p>
    <w:p w14:paraId="0EA5DF10"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The In Bloom Volunteers have been busy helping keep areas of the town centre clean and tidy.</w:t>
      </w:r>
    </w:p>
    <w:p w14:paraId="0C6B1CD1" w14:textId="77777777" w:rsidR="002C2470" w:rsidRPr="00A63E9A" w:rsidRDefault="002C2470" w:rsidP="002C2470">
      <w:pPr>
        <w:pStyle w:val="NormalWeb"/>
        <w:jc w:val="both"/>
        <w:rPr>
          <w:rFonts w:ascii="Arial" w:hAnsi="Arial" w:cs="Arial"/>
          <w:sz w:val="22"/>
          <w:szCs w:val="22"/>
        </w:rPr>
      </w:pPr>
      <w:r w:rsidRPr="00A63E9A">
        <w:rPr>
          <w:rFonts w:ascii="Arial" w:hAnsi="Arial" w:cs="Arial"/>
          <w:sz w:val="22"/>
          <w:szCs w:val="22"/>
        </w:rPr>
        <w:t>This has included looking after the following areas and keeping plants looking their best:</w:t>
      </w:r>
    </w:p>
    <w:p w14:paraId="043D33A7" w14:textId="77777777" w:rsidR="002C2470" w:rsidRPr="00A63E9A" w:rsidRDefault="002C2470" w:rsidP="002C2470">
      <w:pPr>
        <w:pStyle w:val="ListParagraph"/>
        <w:numPr>
          <w:ilvl w:val="0"/>
          <w:numId w:val="34"/>
        </w:numPr>
        <w:spacing w:after="0" w:line="240" w:lineRule="auto"/>
        <w:jc w:val="both"/>
        <w:rPr>
          <w:rFonts w:cs="Arial"/>
        </w:rPr>
      </w:pPr>
      <w:r w:rsidRPr="00A63E9A">
        <w:rPr>
          <w:rFonts w:cs="Arial"/>
        </w:rPr>
        <w:t>Kings Street.</w:t>
      </w:r>
    </w:p>
    <w:p w14:paraId="3AF34A36" w14:textId="77777777" w:rsidR="002C2470" w:rsidRPr="00A63E9A" w:rsidRDefault="002C2470" w:rsidP="002C2470">
      <w:pPr>
        <w:pStyle w:val="ListParagraph"/>
        <w:numPr>
          <w:ilvl w:val="0"/>
          <w:numId w:val="34"/>
        </w:numPr>
        <w:spacing w:after="0" w:line="240" w:lineRule="auto"/>
        <w:jc w:val="both"/>
        <w:rPr>
          <w:rFonts w:cs="Arial"/>
        </w:rPr>
      </w:pPr>
      <w:r w:rsidRPr="00A63E9A">
        <w:rPr>
          <w:rFonts w:cs="Arial"/>
        </w:rPr>
        <w:t>Riverside Walk.</w:t>
      </w:r>
    </w:p>
    <w:p w14:paraId="2272CA78" w14:textId="77777777" w:rsidR="002C2470" w:rsidRPr="00A63E9A" w:rsidRDefault="002C2470" w:rsidP="002C2470">
      <w:pPr>
        <w:pStyle w:val="ListParagraph"/>
        <w:numPr>
          <w:ilvl w:val="0"/>
          <w:numId w:val="34"/>
        </w:numPr>
        <w:spacing w:after="0" w:line="240" w:lineRule="auto"/>
        <w:jc w:val="both"/>
        <w:rPr>
          <w:rFonts w:cs="Arial"/>
        </w:rPr>
      </w:pPr>
      <w:r w:rsidRPr="00A63E9A">
        <w:rPr>
          <w:rFonts w:cs="Arial"/>
        </w:rPr>
        <w:t>Thetford Bus Interchange.</w:t>
      </w:r>
    </w:p>
    <w:p w14:paraId="28CE10B2" w14:textId="77777777" w:rsidR="002C2470" w:rsidRPr="00A63E9A" w:rsidRDefault="002C2470" w:rsidP="002C2470">
      <w:pPr>
        <w:pStyle w:val="ListParagraph"/>
        <w:numPr>
          <w:ilvl w:val="0"/>
          <w:numId w:val="34"/>
        </w:numPr>
        <w:spacing w:after="0" w:line="240" w:lineRule="auto"/>
        <w:jc w:val="both"/>
        <w:rPr>
          <w:rFonts w:cs="Arial"/>
        </w:rPr>
      </w:pPr>
      <w:r w:rsidRPr="00A63E9A">
        <w:rPr>
          <w:rFonts w:cs="Arial"/>
        </w:rPr>
        <w:t>Kings Street Garden (behind St Cuthbert’s).</w:t>
      </w:r>
    </w:p>
    <w:p w14:paraId="046351DD" w14:textId="77777777" w:rsidR="002C2470" w:rsidRPr="00A63E9A" w:rsidRDefault="002C2470" w:rsidP="002C2470">
      <w:pPr>
        <w:pStyle w:val="ListParagraph"/>
        <w:numPr>
          <w:ilvl w:val="0"/>
          <w:numId w:val="34"/>
        </w:numPr>
        <w:spacing w:after="0" w:line="240" w:lineRule="auto"/>
        <w:jc w:val="both"/>
        <w:rPr>
          <w:rFonts w:cs="Arial"/>
        </w:rPr>
      </w:pPr>
      <w:r w:rsidRPr="00A63E9A">
        <w:rPr>
          <w:rFonts w:cs="Arial"/>
        </w:rPr>
        <w:t>Market Place.</w:t>
      </w:r>
    </w:p>
    <w:p w14:paraId="71482C8D" w14:textId="77777777" w:rsidR="002C2470" w:rsidRPr="00A63E9A" w:rsidRDefault="002C2470" w:rsidP="002C2470">
      <w:pPr>
        <w:pStyle w:val="ListParagraph"/>
        <w:numPr>
          <w:ilvl w:val="0"/>
          <w:numId w:val="34"/>
        </w:numPr>
        <w:spacing w:after="0" w:line="240" w:lineRule="auto"/>
        <w:jc w:val="both"/>
        <w:rPr>
          <w:rFonts w:cs="Arial"/>
        </w:rPr>
      </w:pPr>
      <w:r w:rsidRPr="00A63E9A">
        <w:rPr>
          <w:rFonts w:cs="Arial"/>
        </w:rPr>
        <w:t>Carnegie and Guildhall areas.</w:t>
      </w:r>
    </w:p>
    <w:p w14:paraId="78E20FEF" w14:textId="77777777" w:rsidR="002C2470" w:rsidRPr="00A63E9A" w:rsidRDefault="002C2470" w:rsidP="002C2470">
      <w:pPr>
        <w:spacing w:after="0" w:line="240" w:lineRule="auto"/>
        <w:jc w:val="both"/>
        <w:rPr>
          <w:rFonts w:cs="Arial"/>
        </w:rPr>
      </w:pPr>
    </w:p>
    <w:p w14:paraId="138A47A0" w14:textId="77777777" w:rsidR="002C2470" w:rsidRPr="00A63E9A" w:rsidRDefault="002C2470" w:rsidP="002C2470">
      <w:pPr>
        <w:spacing w:after="0" w:line="240" w:lineRule="auto"/>
        <w:jc w:val="both"/>
        <w:rPr>
          <w:rFonts w:cs="Arial"/>
        </w:rPr>
      </w:pPr>
      <w:r w:rsidRPr="00A63E9A">
        <w:rPr>
          <w:rFonts w:cs="Arial"/>
        </w:rPr>
        <w:t xml:space="preserve">They have also assisted the Team in replenishing the planters and barrels and looking after the Thetford Bus Interchange site flower beds. </w:t>
      </w:r>
    </w:p>
    <w:p w14:paraId="3AEA8C15" w14:textId="77777777" w:rsidR="002C2470" w:rsidRPr="00A63E9A" w:rsidRDefault="002C2470" w:rsidP="002C2470">
      <w:pPr>
        <w:spacing w:after="0" w:line="240" w:lineRule="auto"/>
        <w:jc w:val="both"/>
        <w:rPr>
          <w:rFonts w:cs="Arial"/>
        </w:rPr>
      </w:pPr>
    </w:p>
    <w:p w14:paraId="530CDBFE" w14:textId="77777777" w:rsidR="002C2470" w:rsidRPr="00A63E9A" w:rsidRDefault="002C2470" w:rsidP="002C2470">
      <w:pPr>
        <w:spacing w:after="0" w:line="240" w:lineRule="auto"/>
        <w:jc w:val="both"/>
        <w:rPr>
          <w:rFonts w:cs="Arial"/>
        </w:rPr>
      </w:pPr>
      <w:r w:rsidRPr="00A63E9A">
        <w:rPr>
          <w:rFonts w:cs="Arial"/>
        </w:rPr>
        <w:t>Further works the group have carried out alongside the looking after of the town is the supporting the Thetford Community Autumn Litter Pick Event.</w:t>
      </w:r>
    </w:p>
    <w:p w14:paraId="2F607B5D" w14:textId="77777777" w:rsidR="002C2470" w:rsidRPr="00A63E9A" w:rsidRDefault="002C2470" w:rsidP="002C2470">
      <w:pPr>
        <w:spacing w:after="0" w:line="240" w:lineRule="auto"/>
        <w:jc w:val="both"/>
        <w:rPr>
          <w:rFonts w:cs="Arial"/>
        </w:rPr>
      </w:pPr>
    </w:p>
    <w:p w14:paraId="23695B54" w14:textId="77777777" w:rsidR="002C2470" w:rsidRPr="00A63E9A" w:rsidRDefault="002C2470" w:rsidP="002C2470">
      <w:pPr>
        <w:spacing w:after="0" w:line="240" w:lineRule="auto"/>
        <w:jc w:val="both"/>
        <w:rPr>
          <w:rFonts w:cs="Arial"/>
        </w:rPr>
      </w:pPr>
      <w:r w:rsidRPr="00A63E9A">
        <w:rPr>
          <w:rFonts w:cs="Arial"/>
        </w:rPr>
        <w:t>Group members also attended the Anglia in Bloom seminar in preparation of next year’s Anglia In Bloom entry for Thetford.</w:t>
      </w:r>
    </w:p>
    <w:p w14:paraId="1BE1765E" w14:textId="77777777" w:rsidR="002C2470" w:rsidRPr="00A63E9A" w:rsidRDefault="002C2470" w:rsidP="002C2470">
      <w:pPr>
        <w:pStyle w:val="NormalWeb"/>
        <w:rPr>
          <w:rFonts w:ascii="Arial" w:hAnsi="Arial" w:cs="Arial"/>
          <w:sz w:val="22"/>
          <w:szCs w:val="22"/>
        </w:rPr>
      </w:pPr>
      <w:r w:rsidRPr="00A63E9A">
        <w:rPr>
          <w:rFonts w:ascii="Arial" w:hAnsi="Arial" w:cs="Arial"/>
          <w:noProof/>
          <w:sz w:val="22"/>
          <w:szCs w:val="22"/>
        </w:rPr>
        <w:drawing>
          <wp:inline distT="0" distB="0" distL="0" distR="0" wp14:anchorId="0A18FF5E" wp14:editId="7C096D38">
            <wp:extent cx="2435154" cy="1751193"/>
            <wp:effectExtent l="132397" t="115253" r="155258" b="155257"/>
            <wp:docPr id="1498695801" name="Picture 1498695801" descr="A person leaning over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95801" name="Picture 1498695801" descr="A person leaning over a suitcas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flipV="1">
                      <a:off x="0" y="0"/>
                      <a:ext cx="2467648" cy="1774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63E9A">
        <w:rPr>
          <w:rFonts w:ascii="Arial" w:hAnsi="Arial" w:cs="Arial"/>
          <w:noProof/>
          <w:sz w:val="22"/>
          <w:szCs w:val="22"/>
        </w:rPr>
        <w:drawing>
          <wp:inline distT="0" distB="0" distL="0" distR="0" wp14:anchorId="10B006C4" wp14:editId="4C0045C6">
            <wp:extent cx="2436781" cy="1537335"/>
            <wp:effectExtent l="106680" t="83820" r="108585" b="146685"/>
            <wp:docPr id="1178562154" name="Picture 1178562154" descr="A planter box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62154" name="Picture 1178562154" descr="A planter box on a stree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92605" cy="1572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63E9A">
        <w:rPr>
          <w:rFonts w:ascii="Arial" w:hAnsi="Arial" w:cs="Arial"/>
          <w:noProof/>
          <w:sz w:val="22"/>
          <w:szCs w:val="22"/>
        </w:rPr>
        <w:drawing>
          <wp:inline distT="0" distB="0" distL="0" distR="0" wp14:anchorId="41819C17" wp14:editId="244DEC0F">
            <wp:extent cx="2470037" cy="1646970"/>
            <wp:effectExtent l="125730" t="83820" r="151765" b="151765"/>
            <wp:docPr id="2028493137" name="Picture 1" descr="A flower bed with plant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93137" name="Picture 1" descr="A flower bed with plants and flowe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09579" cy="1673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86A740" w14:textId="77777777" w:rsidR="002C2470" w:rsidRPr="00A63E9A" w:rsidRDefault="002C2470" w:rsidP="002C2470">
      <w:pPr>
        <w:pStyle w:val="NormalWeb"/>
        <w:rPr>
          <w:rFonts w:ascii="Arial" w:hAnsi="Arial" w:cs="Arial"/>
          <w:sz w:val="22"/>
          <w:szCs w:val="22"/>
        </w:rPr>
      </w:pPr>
      <w:r w:rsidRPr="00A63E9A">
        <w:rPr>
          <w:rFonts w:ascii="Arial" w:hAnsi="Arial" w:cs="Arial"/>
          <w:noProof/>
          <w:sz w:val="22"/>
          <w:szCs w:val="22"/>
        </w:rPr>
        <w:drawing>
          <wp:inline distT="0" distB="0" distL="0" distR="0" wp14:anchorId="5C65BCC9" wp14:editId="460853D8">
            <wp:extent cx="2266852" cy="2512503"/>
            <wp:effectExtent l="143828" t="103822" r="144462" b="163513"/>
            <wp:docPr id="175963794" name="Picture 2" descr="A planter with plan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3794" name="Picture 2" descr="A planter with plants in i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32118" cy="2584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63E9A">
        <w:rPr>
          <w:rFonts w:ascii="Arial" w:hAnsi="Arial" w:cs="Arial"/>
          <w:noProof/>
          <w:sz w:val="22"/>
          <w:szCs w:val="22"/>
        </w:rPr>
        <w:drawing>
          <wp:inline distT="0" distB="0" distL="0" distR="0" wp14:anchorId="488563BA" wp14:editId="404FC3BE">
            <wp:extent cx="2248831" cy="2512657"/>
            <wp:effectExtent l="153988" t="112712" r="153352" b="172403"/>
            <wp:docPr id="1224285847" name="Picture 3" descr="A black metal fence with plan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85847" name="Picture 3" descr="A black metal fence with plants in i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283288" cy="2551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CB1771" w14:textId="77777777" w:rsidR="002C2470" w:rsidRPr="00A63E9A" w:rsidRDefault="002C2470" w:rsidP="002C2470">
      <w:pPr>
        <w:jc w:val="both"/>
        <w:rPr>
          <w:rFonts w:eastAsia="Aptos" w:cs="Arial"/>
          <w:lang w:eastAsia="en-GB"/>
        </w:rPr>
      </w:pPr>
      <w:r w:rsidRPr="00A63E9A">
        <w:rPr>
          <w:rFonts w:cs="Arial"/>
        </w:rPr>
        <w:t>Total hours for the volunteers this month equated to 119.5 hours combined.</w:t>
      </w:r>
    </w:p>
    <w:tbl>
      <w:tblPr>
        <w:tblStyle w:val="TableGrid"/>
        <w:tblW w:w="0" w:type="auto"/>
        <w:tblLook w:val="04A0" w:firstRow="1" w:lastRow="0" w:firstColumn="1" w:lastColumn="0" w:noHBand="0" w:noVBand="1"/>
      </w:tblPr>
      <w:tblGrid>
        <w:gridCol w:w="9016"/>
      </w:tblGrid>
      <w:tr w:rsidR="002C2470" w:rsidRPr="00A63E9A" w14:paraId="18DF559A" w14:textId="77777777" w:rsidTr="00976459">
        <w:trPr>
          <w:trHeight w:val="1495"/>
        </w:trPr>
        <w:tc>
          <w:tcPr>
            <w:tcW w:w="9016" w:type="dxa"/>
          </w:tcPr>
          <w:p w14:paraId="3D4F380C" w14:textId="5F62B9DB" w:rsidR="002C2470" w:rsidRPr="00A63E9A" w:rsidRDefault="002C2470" w:rsidP="00976459">
            <w:pPr>
              <w:pStyle w:val="ListParagraph"/>
              <w:ind w:left="0"/>
              <w:rPr>
                <w:rFonts w:cs="Arial"/>
                <w:b/>
                <w:bCs/>
                <w:u w:val="single"/>
              </w:rPr>
            </w:pPr>
            <w:r w:rsidRPr="00A63E9A">
              <w:rPr>
                <w:rFonts w:cs="Arial"/>
                <w:b/>
                <w:bCs/>
                <w:u w:val="single"/>
              </w:rPr>
              <w:t>Officer Recommendation:</w:t>
            </w:r>
          </w:p>
          <w:p w14:paraId="2325F0B7" w14:textId="77777777" w:rsidR="002C2470" w:rsidRPr="00A63E9A" w:rsidRDefault="002C2470" w:rsidP="00976459">
            <w:pPr>
              <w:pStyle w:val="ListParagraph"/>
              <w:ind w:left="0"/>
              <w:rPr>
                <w:rFonts w:cs="Arial"/>
                <w:b/>
                <w:bCs/>
                <w:u w:val="single"/>
              </w:rPr>
            </w:pPr>
          </w:p>
          <w:p w14:paraId="0190537B" w14:textId="3985DB09" w:rsidR="002C2470" w:rsidRPr="001403F2" w:rsidRDefault="001403F2" w:rsidP="00976459">
            <w:pPr>
              <w:pStyle w:val="ListParagraph"/>
              <w:ind w:left="0"/>
              <w:rPr>
                <w:rFonts w:cs="Arial"/>
              </w:rPr>
            </w:pPr>
            <w:r w:rsidRPr="001403F2">
              <w:rPr>
                <w:rFonts w:cs="Arial"/>
              </w:rPr>
              <w:t>That the Committee note the report.</w:t>
            </w:r>
          </w:p>
        </w:tc>
      </w:tr>
    </w:tbl>
    <w:p w14:paraId="4AE3A619" w14:textId="77777777" w:rsidR="002C2470" w:rsidRPr="00A63E9A" w:rsidRDefault="002C2470" w:rsidP="002C2470">
      <w:pPr>
        <w:spacing w:after="0" w:line="240" w:lineRule="auto"/>
        <w:rPr>
          <w:rFonts w:cs="Arial"/>
          <w:b/>
          <w:bCs/>
        </w:rPr>
      </w:pPr>
    </w:p>
    <w:p w14:paraId="3B4D88F1" w14:textId="19148486" w:rsidR="00F33EA9" w:rsidRDefault="00F33EA9">
      <w:pPr>
        <w:rPr>
          <w:rFonts w:cs="Arial"/>
          <w:b/>
        </w:rPr>
      </w:pPr>
      <w:r>
        <w:rPr>
          <w:rFonts w:cs="Arial"/>
          <w:b/>
        </w:rPr>
        <w:br w:type="page"/>
      </w:r>
    </w:p>
    <w:p w14:paraId="1103BAE3" w14:textId="77777777" w:rsidR="00A96A60" w:rsidRDefault="00A96A60" w:rsidP="00A96A60">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71975D31" wp14:editId="56DF0C19">
            <wp:extent cx="1219200" cy="967740"/>
            <wp:effectExtent l="0" t="0" r="0" b="3810"/>
            <wp:docPr id="197874368"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57255F5E" w14:textId="77777777" w:rsidR="00A96A60" w:rsidRDefault="00A96A60" w:rsidP="00A96A60">
      <w:pPr>
        <w:spacing w:after="0" w:line="240" w:lineRule="auto"/>
        <w:ind w:right="212"/>
        <w:jc w:val="right"/>
        <w:rPr>
          <w:rFonts w:eastAsia="Times New Roman" w:cs="Arial"/>
          <w:b/>
          <w:bCs/>
          <w:lang w:eastAsia="en-GB"/>
        </w:rPr>
      </w:pPr>
      <w:r>
        <w:rPr>
          <w:rFonts w:eastAsia="Times New Roman" w:cs="Arial"/>
          <w:b/>
          <w:bCs/>
          <w:lang w:eastAsia="en-GB"/>
        </w:rPr>
        <w:t>Agenda Item 378/24</w:t>
      </w:r>
    </w:p>
    <w:p w14:paraId="4FC88F3C" w14:textId="77777777" w:rsidR="00A96A60" w:rsidRDefault="00A96A60" w:rsidP="00A96A60">
      <w:pPr>
        <w:spacing w:after="0" w:line="240" w:lineRule="auto"/>
        <w:ind w:right="212"/>
        <w:jc w:val="right"/>
        <w:rPr>
          <w:rFonts w:eastAsia="Times New Roman" w:cs="Arial"/>
          <w:b/>
          <w:bCs/>
          <w:lang w:eastAsia="en-GB"/>
        </w:rPr>
      </w:pPr>
    </w:p>
    <w:p w14:paraId="5C2BD4D3" w14:textId="77777777" w:rsidR="00A96A60" w:rsidRDefault="00A96A60" w:rsidP="00A96A60">
      <w:pPr>
        <w:spacing w:after="0" w:line="240" w:lineRule="auto"/>
        <w:jc w:val="right"/>
        <w:rPr>
          <w:rFonts w:cs="Arial"/>
          <w:b/>
          <w:b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A96A60" w14:paraId="423B245C" w14:textId="77777777" w:rsidTr="00976459">
        <w:tc>
          <w:tcPr>
            <w:tcW w:w="1980" w:type="dxa"/>
            <w:tcBorders>
              <w:top w:val="single" w:sz="4" w:space="0" w:color="auto"/>
              <w:left w:val="single" w:sz="4" w:space="0" w:color="auto"/>
              <w:bottom w:val="single" w:sz="4" w:space="0" w:color="auto"/>
              <w:right w:val="single" w:sz="4" w:space="0" w:color="auto"/>
            </w:tcBorders>
          </w:tcPr>
          <w:p w14:paraId="18908F4D" w14:textId="77777777" w:rsidR="00A96A60" w:rsidRDefault="00A96A60" w:rsidP="00976459">
            <w:pPr>
              <w:rPr>
                <w:rFonts w:cs="Arial"/>
              </w:rPr>
            </w:pPr>
            <w:r>
              <w:rPr>
                <w:rFonts w:cs="Arial"/>
              </w:rPr>
              <w:t>Report To:</w:t>
            </w:r>
          </w:p>
        </w:tc>
        <w:tc>
          <w:tcPr>
            <w:tcW w:w="7036" w:type="dxa"/>
            <w:tcBorders>
              <w:top w:val="single" w:sz="4" w:space="0" w:color="auto"/>
              <w:left w:val="single" w:sz="4" w:space="0" w:color="auto"/>
              <w:bottom w:val="single" w:sz="4" w:space="0" w:color="auto"/>
              <w:right w:val="single" w:sz="4" w:space="0" w:color="auto"/>
            </w:tcBorders>
          </w:tcPr>
          <w:p w14:paraId="7CD63EFB" w14:textId="77777777" w:rsidR="00A96A60" w:rsidRDefault="00A96A60" w:rsidP="00976459">
            <w:pPr>
              <w:rPr>
                <w:rFonts w:cs="Arial"/>
              </w:rPr>
            </w:pPr>
            <w:r>
              <w:rPr>
                <w:rFonts w:cs="Arial"/>
              </w:rPr>
              <w:t>Community and Environmental Services</w:t>
            </w:r>
          </w:p>
        </w:tc>
      </w:tr>
      <w:tr w:rsidR="00A96A60" w14:paraId="4E735752" w14:textId="77777777" w:rsidTr="00976459">
        <w:tc>
          <w:tcPr>
            <w:tcW w:w="1980" w:type="dxa"/>
            <w:tcBorders>
              <w:top w:val="single" w:sz="4" w:space="0" w:color="auto"/>
            </w:tcBorders>
          </w:tcPr>
          <w:p w14:paraId="71EEBCF4" w14:textId="77777777" w:rsidR="00A96A60" w:rsidRDefault="00A96A60" w:rsidP="00976459">
            <w:pPr>
              <w:rPr>
                <w:rFonts w:cs="Arial"/>
              </w:rPr>
            </w:pPr>
            <w:r>
              <w:rPr>
                <w:rFonts w:cs="Arial"/>
              </w:rPr>
              <w:t>Date of Meeting:</w:t>
            </w:r>
          </w:p>
        </w:tc>
        <w:tc>
          <w:tcPr>
            <w:tcW w:w="7036" w:type="dxa"/>
            <w:tcBorders>
              <w:top w:val="single" w:sz="4" w:space="0" w:color="auto"/>
            </w:tcBorders>
          </w:tcPr>
          <w:p w14:paraId="6ED3CD2E" w14:textId="77777777" w:rsidR="00A96A60" w:rsidRDefault="00A96A60" w:rsidP="00976459">
            <w:pPr>
              <w:rPr>
                <w:rFonts w:cs="Arial"/>
              </w:rPr>
            </w:pPr>
            <w:r>
              <w:rPr>
                <w:rFonts w:cs="Arial"/>
              </w:rPr>
              <w:t>5</w:t>
            </w:r>
            <w:r w:rsidRPr="00E406B5">
              <w:rPr>
                <w:rFonts w:cs="Arial"/>
              </w:rPr>
              <w:t>th</w:t>
            </w:r>
            <w:r>
              <w:rPr>
                <w:rFonts w:cs="Arial"/>
              </w:rPr>
              <w:t xml:space="preserve"> November 2024</w:t>
            </w:r>
          </w:p>
        </w:tc>
      </w:tr>
      <w:tr w:rsidR="00A96A60" w14:paraId="2BB5B938" w14:textId="77777777" w:rsidTr="00976459">
        <w:tc>
          <w:tcPr>
            <w:tcW w:w="1980" w:type="dxa"/>
          </w:tcPr>
          <w:p w14:paraId="39E9B723" w14:textId="77777777" w:rsidR="00A96A60" w:rsidRDefault="00A96A60" w:rsidP="00976459">
            <w:pPr>
              <w:rPr>
                <w:rFonts w:cs="Arial"/>
              </w:rPr>
            </w:pPr>
            <w:r>
              <w:rPr>
                <w:rFonts w:cs="Arial"/>
              </w:rPr>
              <w:t>Authorship:</w:t>
            </w:r>
          </w:p>
        </w:tc>
        <w:tc>
          <w:tcPr>
            <w:tcW w:w="7036" w:type="dxa"/>
          </w:tcPr>
          <w:p w14:paraId="56238517" w14:textId="1F05F22C" w:rsidR="00A96A60" w:rsidRDefault="00A96A60" w:rsidP="00976459">
            <w:pPr>
              <w:rPr>
                <w:rFonts w:cs="Arial"/>
              </w:rPr>
            </w:pPr>
            <w:r>
              <w:rPr>
                <w:rFonts w:cs="Arial"/>
              </w:rPr>
              <w:t>Community and Environmental Services Manager</w:t>
            </w:r>
          </w:p>
        </w:tc>
      </w:tr>
      <w:tr w:rsidR="00A96A60" w14:paraId="4D3B897C" w14:textId="77777777" w:rsidTr="00976459">
        <w:tc>
          <w:tcPr>
            <w:tcW w:w="1980" w:type="dxa"/>
          </w:tcPr>
          <w:p w14:paraId="758F6877" w14:textId="77777777" w:rsidR="00A96A60" w:rsidRDefault="00A96A60" w:rsidP="00976459">
            <w:pPr>
              <w:rPr>
                <w:rFonts w:cs="Arial"/>
              </w:rPr>
            </w:pPr>
            <w:r>
              <w:rPr>
                <w:rFonts w:cs="Arial"/>
              </w:rPr>
              <w:t>Subject:</w:t>
            </w:r>
          </w:p>
        </w:tc>
        <w:tc>
          <w:tcPr>
            <w:tcW w:w="7036" w:type="dxa"/>
          </w:tcPr>
          <w:p w14:paraId="19A7963E" w14:textId="60E3A5FC" w:rsidR="00A96A60" w:rsidRDefault="00A96A60" w:rsidP="00976459">
            <w:pPr>
              <w:rPr>
                <w:rFonts w:cs="Arial"/>
              </w:rPr>
            </w:pPr>
            <w:r>
              <w:rPr>
                <w:rFonts w:cs="Arial"/>
              </w:rPr>
              <w:t>BFER Interpretation Boards</w:t>
            </w:r>
          </w:p>
        </w:tc>
      </w:tr>
    </w:tbl>
    <w:p w14:paraId="00164666" w14:textId="77777777" w:rsidR="00A96A60" w:rsidRDefault="00A96A60" w:rsidP="00A96A60">
      <w:pPr>
        <w:spacing w:after="0" w:line="240" w:lineRule="auto"/>
        <w:rPr>
          <w:rFonts w:cs="Arial"/>
          <w:b/>
          <w:bCs/>
          <w:u w:val="single"/>
        </w:rPr>
      </w:pPr>
    </w:p>
    <w:p w14:paraId="1D3EA1A2" w14:textId="77777777" w:rsidR="005C6A30" w:rsidRPr="005C6A30" w:rsidRDefault="005C6A30" w:rsidP="005C6A30">
      <w:pPr>
        <w:pStyle w:val="paragraph"/>
        <w:spacing w:before="0" w:beforeAutospacing="0" w:after="0" w:afterAutospacing="0"/>
        <w:ind w:left="114" w:right="212"/>
        <w:jc w:val="center"/>
        <w:textAlignment w:val="baseline"/>
        <w:rPr>
          <w:rStyle w:val="normaltextrun"/>
          <w:rFonts w:ascii="Arial" w:eastAsia="Arial" w:hAnsi="Arial" w:cs="Arial"/>
          <w:b/>
          <w:bCs/>
          <w:sz w:val="22"/>
          <w:szCs w:val="22"/>
        </w:rPr>
      </w:pPr>
      <w:r w:rsidRPr="005C6A30">
        <w:rPr>
          <w:rStyle w:val="normaltextrun"/>
          <w:rFonts w:ascii="Arial" w:eastAsia="Arial" w:hAnsi="Arial" w:cs="Arial"/>
          <w:b/>
          <w:bCs/>
          <w:sz w:val="22"/>
          <w:szCs w:val="22"/>
        </w:rPr>
        <w:t>To consider a request from BFER for the Town Council to enter into a 5-year licence agreement with Breckland Council for the maintenance of BFER Interpretation Boards along the river.  To receive a report on the possible cost implications to the Town Council for doing so.</w:t>
      </w:r>
    </w:p>
    <w:p w14:paraId="1422FC88" w14:textId="77777777" w:rsidR="005C6A30" w:rsidRPr="00A63E9A" w:rsidRDefault="005C6A30" w:rsidP="008E4675">
      <w:pPr>
        <w:rPr>
          <w:rFonts w:cs="Arial"/>
          <w:b/>
        </w:rPr>
      </w:pPr>
    </w:p>
    <w:p w14:paraId="5B75DBE5"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Thetford Town Council have been recently approached by the BFER Project who have been working across the Brecks to focus on the river heritage of the various towns and villages of the local area.</w:t>
      </w:r>
    </w:p>
    <w:p w14:paraId="5381B5AF" w14:textId="77777777" w:rsidR="003309A8" w:rsidRPr="00B66B24" w:rsidRDefault="003309A8" w:rsidP="003309A8">
      <w:pPr>
        <w:pStyle w:val="NoSpacing"/>
        <w:jc w:val="both"/>
        <w:rPr>
          <w:rFonts w:ascii="Arial" w:hAnsi="Arial" w:cs="Arial"/>
          <w:sz w:val="22"/>
          <w:szCs w:val="22"/>
        </w:rPr>
      </w:pPr>
    </w:p>
    <w:p w14:paraId="3223DE15"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 xml:space="preserve">As part of the project interpretation boards have been produced </w:t>
      </w:r>
      <w:proofErr w:type="spellStart"/>
      <w:r w:rsidRPr="00B66B24">
        <w:rPr>
          <w:rFonts w:ascii="Arial" w:hAnsi="Arial" w:cs="Arial"/>
          <w:sz w:val="22"/>
          <w:szCs w:val="22"/>
        </w:rPr>
        <w:t>along</w:t>
      </w:r>
      <w:proofErr w:type="spellEnd"/>
      <w:r w:rsidRPr="00B66B24">
        <w:rPr>
          <w:rFonts w:ascii="Arial" w:hAnsi="Arial" w:cs="Arial"/>
          <w:sz w:val="22"/>
          <w:szCs w:val="22"/>
        </w:rPr>
        <w:t xml:space="preserve"> stretches of the river at various locations including Mildenhall and Brandon as well as other local towns and villages.</w:t>
      </w:r>
    </w:p>
    <w:p w14:paraId="250B8780" w14:textId="77777777" w:rsidR="003309A8" w:rsidRPr="00B66B24" w:rsidRDefault="003309A8" w:rsidP="003309A8">
      <w:pPr>
        <w:pStyle w:val="NoSpacing"/>
        <w:jc w:val="both"/>
        <w:rPr>
          <w:rFonts w:ascii="Arial" w:hAnsi="Arial" w:cs="Arial"/>
          <w:sz w:val="22"/>
          <w:szCs w:val="22"/>
        </w:rPr>
      </w:pPr>
    </w:p>
    <w:p w14:paraId="4659F1FF"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For the Thetford part of the project, BFER would like to produce two interpretation boards which would be designed to tell the story of the rivers and their use over time, to help celebrate the connection with the people of Thetford. They will cover recreation and industrial/trade, along with any other key local information felt to be relevant.</w:t>
      </w:r>
    </w:p>
    <w:p w14:paraId="03A59BD5" w14:textId="77777777" w:rsidR="003309A8" w:rsidRPr="00B66B24" w:rsidRDefault="003309A8" w:rsidP="003309A8">
      <w:pPr>
        <w:pStyle w:val="NoSpacing"/>
        <w:jc w:val="both"/>
        <w:rPr>
          <w:rFonts w:ascii="Arial" w:hAnsi="Arial" w:cs="Arial"/>
          <w:sz w:val="22"/>
          <w:szCs w:val="22"/>
        </w:rPr>
      </w:pPr>
    </w:p>
    <w:p w14:paraId="0357E5D7"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Both boards will include reference to the Thetford Town Council river trails and other walks, and a small section on water safety.</w:t>
      </w:r>
    </w:p>
    <w:p w14:paraId="5E192A11" w14:textId="77777777" w:rsidR="003309A8" w:rsidRPr="00B66B24" w:rsidRDefault="003309A8" w:rsidP="003309A8">
      <w:pPr>
        <w:pStyle w:val="NoSpacing"/>
        <w:jc w:val="both"/>
        <w:rPr>
          <w:rFonts w:ascii="Arial" w:hAnsi="Arial" w:cs="Arial"/>
          <w:sz w:val="22"/>
          <w:szCs w:val="22"/>
        </w:rPr>
      </w:pPr>
    </w:p>
    <w:p w14:paraId="066FBA87" w14:textId="77777777" w:rsidR="003309A8" w:rsidRPr="00B66B24" w:rsidRDefault="003309A8" w:rsidP="003309A8">
      <w:pPr>
        <w:rPr>
          <w:rFonts w:cs="Arial"/>
        </w:rPr>
      </w:pPr>
      <w:r w:rsidRPr="00B66B24">
        <w:rPr>
          <w:rFonts w:cs="Arial"/>
        </w:rPr>
        <w:t>The historic material has mostly been gathered in the Tales from the River project, along with Industrious Rivers, Ancient House Museum, and other sources.</w:t>
      </w:r>
    </w:p>
    <w:p w14:paraId="0753732F" w14:textId="77777777" w:rsidR="003309A8" w:rsidRPr="00B66B24" w:rsidRDefault="003309A8" w:rsidP="003309A8">
      <w:pPr>
        <w:pStyle w:val="NoSpacing"/>
        <w:jc w:val="both"/>
        <w:rPr>
          <w:rFonts w:ascii="Arial" w:hAnsi="Arial" w:cs="Arial"/>
          <w:sz w:val="22"/>
          <w:szCs w:val="22"/>
        </w:rPr>
      </w:pPr>
    </w:p>
    <w:p w14:paraId="27769703"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The location for the boards has now been set and approved.  One will be sited at the old Thetford Lido close to Nun’s Bridges.  The second location is near the jetty close to the Coffee Mill.</w:t>
      </w:r>
    </w:p>
    <w:p w14:paraId="0B8C05C4" w14:textId="77777777" w:rsidR="003309A8" w:rsidRPr="00B66B24" w:rsidRDefault="003309A8" w:rsidP="003309A8">
      <w:pPr>
        <w:pStyle w:val="NoSpacing"/>
        <w:jc w:val="both"/>
        <w:rPr>
          <w:rFonts w:ascii="Arial" w:hAnsi="Arial" w:cs="Arial"/>
          <w:sz w:val="22"/>
          <w:szCs w:val="22"/>
        </w:rPr>
      </w:pPr>
    </w:p>
    <w:p w14:paraId="15C5E21C" w14:textId="77777777" w:rsidR="003309A8" w:rsidRPr="00B66B24" w:rsidRDefault="003309A8" w:rsidP="003309A8">
      <w:pPr>
        <w:jc w:val="both"/>
        <w:rPr>
          <w:rFonts w:cs="Arial"/>
        </w:rPr>
      </w:pPr>
      <w:r w:rsidRPr="00B66B24">
        <w:rPr>
          <w:rFonts w:cs="Arial"/>
        </w:rPr>
        <w:t>The river lido board will focus on the rich history of that swimming pool provision from 1890 to 1972, and of swimming in the river, BFER have had a wonderful resource donated to the project – a 1994 thesis by a local woman whose family moved with the overspill and who love the town. She did a detailed study and gathered memories from people born as long ago as 1912 along with research in the Town Council and Museum archives. This will be supplemented this with oral history interviews with local people. The board will also, very briefly, summarise the importance of Nuns Bridges – already covered elsewhere, and alert people to walks to the BTO, Ford Meadow and Spring Walk.</w:t>
      </w:r>
    </w:p>
    <w:p w14:paraId="637FFE99" w14:textId="77777777" w:rsidR="003309A8" w:rsidRPr="00B66B24" w:rsidRDefault="003309A8" w:rsidP="003309A8">
      <w:pPr>
        <w:jc w:val="both"/>
        <w:rPr>
          <w:rFonts w:cs="Arial"/>
        </w:rPr>
      </w:pPr>
    </w:p>
    <w:p w14:paraId="405716CA" w14:textId="77777777" w:rsidR="003309A8" w:rsidRPr="00B66B24" w:rsidRDefault="003309A8" w:rsidP="003309A8">
      <w:pPr>
        <w:jc w:val="both"/>
        <w:rPr>
          <w:rFonts w:cs="Arial"/>
        </w:rPr>
      </w:pPr>
      <w:r w:rsidRPr="00B66B24">
        <w:rPr>
          <w:rFonts w:cs="Arial"/>
        </w:rPr>
        <w:t>The jetty/Coffee Mill panel will focus much more on the industry and trade, including the Maltings, Tannery and other industries, mills, lighters and for recreation mostly on boating and fishing. It will also mention the Duleep Singh statue on Butten Island.</w:t>
      </w:r>
    </w:p>
    <w:p w14:paraId="170C8702" w14:textId="77777777" w:rsidR="003309A8" w:rsidRPr="00B66B24" w:rsidRDefault="003309A8" w:rsidP="003309A8">
      <w:pPr>
        <w:jc w:val="both"/>
        <w:rPr>
          <w:rFonts w:cs="Arial"/>
        </w:rPr>
      </w:pPr>
      <w:r w:rsidRPr="00B66B24">
        <w:rPr>
          <w:rFonts w:cs="Arial"/>
        </w:rPr>
        <w:t>BFER have also asked about the possibility of using the Thetford Town Council logo on the boards.  Would we agree to this?</w:t>
      </w:r>
    </w:p>
    <w:p w14:paraId="6DD5E0FE"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The BFER Project will fund, install and produce the boards under a five-year licence being set-up through Breckland Council.</w:t>
      </w:r>
    </w:p>
    <w:p w14:paraId="41255D4B" w14:textId="77777777" w:rsidR="003309A8" w:rsidRPr="00B66B24" w:rsidRDefault="003309A8" w:rsidP="003309A8">
      <w:pPr>
        <w:pStyle w:val="NoSpacing"/>
        <w:jc w:val="both"/>
        <w:rPr>
          <w:rFonts w:ascii="Arial" w:hAnsi="Arial" w:cs="Arial"/>
          <w:sz w:val="22"/>
          <w:szCs w:val="22"/>
        </w:rPr>
      </w:pPr>
    </w:p>
    <w:p w14:paraId="5178EB2C"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The BFER project will finish in March 2025 following the expiration of their funding, and they have approached us to see if we could be named on the licence, as well as to take ownership and full responsibility of the boards going forward if the committee agrees?</w:t>
      </w:r>
    </w:p>
    <w:p w14:paraId="26E2EA87" w14:textId="77777777" w:rsidR="003309A8" w:rsidRPr="00B66B24" w:rsidRDefault="003309A8" w:rsidP="003309A8">
      <w:pPr>
        <w:pStyle w:val="NoSpacing"/>
        <w:jc w:val="both"/>
        <w:rPr>
          <w:rFonts w:ascii="Arial" w:hAnsi="Arial" w:cs="Arial"/>
          <w:sz w:val="22"/>
          <w:szCs w:val="22"/>
        </w:rPr>
      </w:pPr>
    </w:p>
    <w:p w14:paraId="6A4BF3F7"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 xml:space="preserve">This would mean that following an approval and agreement being set, the council would then ensure that going forward the boards are maintained and cleaned and replaced where necessary as well as to renew and set up a new licence as the named applicant when the first five years expire. </w:t>
      </w:r>
    </w:p>
    <w:p w14:paraId="7EDB2A09" w14:textId="77777777" w:rsidR="003309A8" w:rsidRPr="00B66B24" w:rsidRDefault="003309A8" w:rsidP="003309A8">
      <w:pPr>
        <w:pStyle w:val="NoSpacing"/>
        <w:jc w:val="both"/>
        <w:rPr>
          <w:rFonts w:ascii="Arial" w:hAnsi="Arial" w:cs="Arial"/>
          <w:sz w:val="22"/>
          <w:szCs w:val="22"/>
        </w:rPr>
      </w:pPr>
    </w:p>
    <w:p w14:paraId="38E89D45"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We estimate the maintenance costs to be no more than £150.00 per annum.</w:t>
      </w:r>
    </w:p>
    <w:p w14:paraId="4EE63F99" w14:textId="77777777" w:rsidR="003309A8" w:rsidRPr="00B66B24" w:rsidRDefault="003309A8" w:rsidP="003309A8">
      <w:pPr>
        <w:pStyle w:val="NoSpacing"/>
        <w:jc w:val="both"/>
        <w:rPr>
          <w:rFonts w:ascii="Arial" w:hAnsi="Arial" w:cs="Arial"/>
          <w:sz w:val="22"/>
          <w:szCs w:val="22"/>
        </w:rPr>
      </w:pPr>
    </w:p>
    <w:p w14:paraId="7222C11F" w14:textId="77777777" w:rsidR="003309A8" w:rsidRPr="00B66B24" w:rsidRDefault="003309A8" w:rsidP="003309A8">
      <w:pPr>
        <w:pStyle w:val="NoSpacing"/>
        <w:jc w:val="both"/>
        <w:rPr>
          <w:rFonts w:ascii="Arial" w:hAnsi="Arial" w:cs="Arial"/>
          <w:sz w:val="22"/>
          <w:szCs w:val="22"/>
        </w:rPr>
      </w:pPr>
      <w:r w:rsidRPr="00B66B24">
        <w:rPr>
          <w:rFonts w:ascii="Arial" w:hAnsi="Arial" w:cs="Arial"/>
          <w:sz w:val="22"/>
          <w:szCs w:val="22"/>
        </w:rPr>
        <w:t>Below are examples of the proposed boards in Brandon and Mildenhall.</w:t>
      </w:r>
    </w:p>
    <w:p w14:paraId="3A57BBB9" w14:textId="77777777" w:rsidR="003309A8" w:rsidRDefault="003309A8" w:rsidP="003309A8">
      <w:pPr>
        <w:pStyle w:val="NoSpacing"/>
        <w:jc w:val="both"/>
        <w:rPr>
          <w:rFonts w:ascii="Arial" w:hAnsi="Arial" w:cs="Arial"/>
        </w:rPr>
      </w:pPr>
      <w:r>
        <w:rPr>
          <w:rFonts w:ascii="Arial" w:hAnsi="Arial" w:cs="Arial"/>
          <w:noProof/>
        </w:rPr>
        <w:drawing>
          <wp:inline distT="0" distB="0" distL="0" distR="0" wp14:anchorId="52C96C9E" wp14:editId="1458BD05">
            <wp:extent cx="5731510" cy="4011931"/>
            <wp:effectExtent l="0" t="0" r="2540" b="7620"/>
            <wp:docPr id="442330856" name="Picture 2"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30856" name="Picture 2" descr="A close-up of a brochure&#10;&#10;Description automatically generated"/>
                    <pic:cNvPicPr/>
                  </pic:nvPicPr>
                  <pic:blipFill rotWithShape="1">
                    <a:blip r:embed="rId35" cstate="print">
                      <a:extLst>
                        <a:ext uri="{28A0092B-C50C-407E-A947-70E740481C1C}">
                          <a14:useLocalDpi xmlns:a14="http://schemas.microsoft.com/office/drawing/2010/main" val="0"/>
                        </a:ext>
                      </a:extLst>
                    </a:blip>
                    <a:srcRect r="315"/>
                    <a:stretch/>
                  </pic:blipFill>
                  <pic:spPr>
                    <a:xfrm>
                      <a:off x="0" y="0"/>
                      <a:ext cx="5731510" cy="4011931"/>
                    </a:xfrm>
                    <a:prstGeom prst="rect">
                      <a:avLst/>
                    </a:prstGeom>
                  </pic:spPr>
                </pic:pic>
              </a:graphicData>
            </a:graphic>
          </wp:inline>
        </w:drawing>
      </w:r>
    </w:p>
    <w:p w14:paraId="49E9FE39" w14:textId="77777777" w:rsidR="003309A8" w:rsidRDefault="003309A8">
      <w:pPr>
        <w:rPr>
          <w:rFonts w:cs="Arial"/>
        </w:rPr>
      </w:pPr>
    </w:p>
    <w:p w14:paraId="10C9DCF6" w14:textId="77777777" w:rsidR="00A96A60" w:rsidRDefault="00A96A60">
      <w:pPr>
        <w:rPr>
          <w:rFonts w:cs="Arial"/>
        </w:rPr>
      </w:pPr>
      <w:r>
        <w:rPr>
          <w:rFonts w:cs="Arial"/>
        </w:rPr>
        <w:br w:type="page"/>
      </w:r>
    </w:p>
    <w:p w14:paraId="2B2E83F6" w14:textId="77777777" w:rsidR="00A96A60" w:rsidRPr="006350F7" w:rsidRDefault="00A96A60" w:rsidP="00A96A60">
      <w:pPr>
        <w:pStyle w:val="NoSpacing"/>
        <w:jc w:val="both"/>
        <w:rPr>
          <w:rFonts w:ascii="Arial" w:hAnsi="Arial" w:cs="Arial"/>
        </w:rPr>
      </w:pPr>
      <w:r>
        <w:rPr>
          <w:rFonts w:ascii="Arial" w:hAnsi="Arial" w:cs="Arial"/>
          <w:noProof/>
        </w:rPr>
        <w:drawing>
          <wp:inline distT="0" distB="0" distL="0" distR="0" wp14:anchorId="32894FDB" wp14:editId="58C95614">
            <wp:extent cx="5587340" cy="4051935"/>
            <wp:effectExtent l="0" t="0" r="0" b="5715"/>
            <wp:docPr id="117343410" name="Picture 3"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3410" name="Picture 3" descr="A close-up of a brochure&#10;&#10;Description automatically generated"/>
                    <pic:cNvPicPr/>
                  </pic:nvPicPr>
                  <pic:blipFill rotWithShape="1">
                    <a:blip r:embed="rId36" cstate="print">
                      <a:extLst>
                        <a:ext uri="{28A0092B-C50C-407E-A947-70E740481C1C}">
                          <a14:useLocalDpi xmlns:a14="http://schemas.microsoft.com/office/drawing/2010/main" val="0"/>
                        </a:ext>
                      </a:extLst>
                    </a:blip>
                    <a:srcRect r="2515"/>
                    <a:stretch/>
                  </pic:blipFill>
                  <pic:spPr bwMode="auto">
                    <a:xfrm>
                      <a:off x="0" y="0"/>
                      <a:ext cx="5587340" cy="4051935"/>
                    </a:xfrm>
                    <a:prstGeom prst="rect">
                      <a:avLst/>
                    </a:prstGeom>
                    <a:ln>
                      <a:noFill/>
                    </a:ln>
                    <a:extLst>
                      <a:ext uri="{53640926-AAD7-44D8-BBD7-CCE9431645EC}">
                        <a14:shadowObscured xmlns:a14="http://schemas.microsoft.com/office/drawing/2010/main"/>
                      </a:ext>
                    </a:extLst>
                  </pic:spPr>
                </pic:pic>
              </a:graphicData>
            </a:graphic>
          </wp:inline>
        </w:drawing>
      </w:r>
    </w:p>
    <w:p w14:paraId="153C06C5" w14:textId="77777777" w:rsidR="00A96A60" w:rsidRDefault="00A96A60">
      <w:pPr>
        <w:rPr>
          <w:rFonts w:cs="Arial"/>
        </w:rPr>
      </w:pPr>
    </w:p>
    <w:tbl>
      <w:tblPr>
        <w:tblStyle w:val="TableGrid"/>
        <w:tblW w:w="0" w:type="auto"/>
        <w:tblLook w:val="04A0" w:firstRow="1" w:lastRow="0" w:firstColumn="1" w:lastColumn="0" w:noHBand="0" w:noVBand="1"/>
      </w:tblPr>
      <w:tblGrid>
        <w:gridCol w:w="9016"/>
      </w:tblGrid>
      <w:tr w:rsidR="00A96A60" w:rsidRPr="00A63E9A" w14:paraId="40B13FB4" w14:textId="77777777" w:rsidTr="00976459">
        <w:trPr>
          <w:trHeight w:val="1495"/>
        </w:trPr>
        <w:tc>
          <w:tcPr>
            <w:tcW w:w="9016" w:type="dxa"/>
          </w:tcPr>
          <w:p w14:paraId="39EF6ECC" w14:textId="77777777" w:rsidR="00A96A60" w:rsidRPr="00A63E9A" w:rsidRDefault="00A96A60" w:rsidP="00976459">
            <w:pPr>
              <w:pStyle w:val="ListParagraph"/>
              <w:ind w:left="0"/>
              <w:rPr>
                <w:rFonts w:cs="Arial"/>
                <w:b/>
                <w:bCs/>
                <w:u w:val="single"/>
              </w:rPr>
            </w:pPr>
            <w:r w:rsidRPr="00A63E9A">
              <w:rPr>
                <w:rFonts w:cs="Arial"/>
                <w:b/>
                <w:bCs/>
                <w:u w:val="single"/>
              </w:rPr>
              <w:t>Officer Recommendation:</w:t>
            </w:r>
          </w:p>
          <w:p w14:paraId="317A6CE4" w14:textId="77777777" w:rsidR="00A96A60" w:rsidRPr="00A63E9A" w:rsidRDefault="00A96A60" w:rsidP="00976459">
            <w:pPr>
              <w:pStyle w:val="ListParagraph"/>
              <w:ind w:left="0"/>
              <w:rPr>
                <w:rFonts w:cs="Arial"/>
                <w:b/>
                <w:bCs/>
                <w:u w:val="single"/>
              </w:rPr>
            </w:pPr>
          </w:p>
          <w:p w14:paraId="1D2F75D6" w14:textId="77777777" w:rsidR="00A96A60" w:rsidRDefault="00A96A60" w:rsidP="00976459">
            <w:pPr>
              <w:pStyle w:val="ListParagraph"/>
              <w:ind w:left="0"/>
              <w:rPr>
                <w:rFonts w:cs="Arial"/>
              </w:rPr>
            </w:pPr>
            <w:r w:rsidRPr="001403F2">
              <w:rPr>
                <w:rFonts w:cs="Arial"/>
              </w:rPr>
              <w:t>That the Committee</w:t>
            </w:r>
            <w:r w:rsidR="00607503">
              <w:rPr>
                <w:rFonts w:cs="Arial"/>
              </w:rPr>
              <w:t xml:space="preserve">: - </w:t>
            </w:r>
          </w:p>
          <w:p w14:paraId="6231565D" w14:textId="77777777" w:rsidR="00607503" w:rsidRDefault="00607503" w:rsidP="00976459">
            <w:pPr>
              <w:pStyle w:val="ListParagraph"/>
              <w:ind w:left="0"/>
              <w:rPr>
                <w:rFonts w:cs="Arial"/>
              </w:rPr>
            </w:pPr>
          </w:p>
          <w:p w14:paraId="10F87C29" w14:textId="77777777" w:rsidR="00607503" w:rsidRDefault="00607503" w:rsidP="00607503">
            <w:pPr>
              <w:pStyle w:val="ListParagraph"/>
              <w:numPr>
                <w:ilvl w:val="0"/>
                <w:numId w:val="43"/>
              </w:numPr>
              <w:rPr>
                <w:rFonts w:cs="Arial"/>
              </w:rPr>
            </w:pPr>
            <w:r>
              <w:rPr>
                <w:rFonts w:cs="Arial"/>
              </w:rPr>
              <w:t>Decide how to respond to the request from BFER.</w:t>
            </w:r>
          </w:p>
          <w:p w14:paraId="076499D7" w14:textId="4B596E1B" w:rsidR="00607503" w:rsidRDefault="00607503" w:rsidP="00607503">
            <w:pPr>
              <w:pStyle w:val="ListParagraph"/>
              <w:numPr>
                <w:ilvl w:val="0"/>
                <w:numId w:val="43"/>
              </w:numPr>
              <w:rPr>
                <w:rFonts w:cs="Arial"/>
              </w:rPr>
            </w:pPr>
            <w:r>
              <w:rPr>
                <w:rFonts w:cs="Arial"/>
              </w:rPr>
              <w:t xml:space="preserve">That if the Committee is minded </w:t>
            </w:r>
            <w:r w:rsidR="00CD7726">
              <w:rPr>
                <w:rFonts w:cs="Arial"/>
              </w:rPr>
              <w:t>responding</w:t>
            </w:r>
            <w:r>
              <w:rPr>
                <w:rFonts w:cs="Arial"/>
              </w:rPr>
              <w:t xml:space="preserve"> positively to the request, that it budgets </w:t>
            </w:r>
            <w:r w:rsidR="00671B43">
              <w:rPr>
                <w:rFonts w:cs="Arial"/>
              </w:rPr>
              <w:t>£150 per annum per Board for maintenance for 5 years.</w:t>
            </w:r>
          </w:p>
          <w:p w14:paraId="22E826AF" w14:textId="1F908688" w:rsidR="00671B43" w:rsidRDefault="00671B43" w:rsidP="00607503">
            <w:pPr>
              <w:pStyle w:val="ListParagraph"/>
              <w:numPr>
                <w:ilvl w:val="0"/>
                <w:numId w:val="43"/>
              </w:numPr>
              <w:rPr>
                <w:rFonts w:cs="Arial"/>
              </w:rPr>
            </w:pPr>
            <w:r>
              <w:rPr>
                <w:rFonts w:cs="Arial"/>
              </w:rPr>
              <w:t xml:space="preserve">That </w:t>
            </w:r>
            <w:r w:rsidR="00290024">
              <w:rPr>
                <w:rFonts w:cs="Arial"/>
              </w:rPr>
              <w:t xml:space="preserve">Officers provide the assurance to Breckland that the Council will maintain </w:t>
            </w:r>
            <w:r w:rsidR="009729C9">
              <w:rPr>
                <w:rFonts w:cs="Arial"/>
              </w:rPr>
              <w:t>the Interpretation Boards after the BFER project ends in February 2025.</w:t>
            </w:r>
          </w:p>
          <w:p w14:paraId="5701EDB5" w14:textId="3B9ABBDF" w:rsidR="009729C9" w:rsidRDefault="009729C9" w:rsidP="00607503">
            <w:pPr>
              <w:pStyle w:val="ListParagraph"/>
              <w:numPr>
                <w:ilvl w:val="0"/>
                <w:numId w:val="43"/>
              </w:numPr>
              <w:rPr>
                <w:rFonts w:cs="Arial"/>
              </w:rPr>
            </w:pPr>
            <w:r>
              <w:rPr>
                <w:rFonts w:cs="Arial"/>
              </w:rPr>
              <w:t xml:space="preserve">BFER commit to </w:t>
            </w:r>
            <w:r w:rsidR="00E4080D">
              <w:rPr>
                <w:rFonts w:cs="Arial"/>
              </w:rPr>
              <w:t xml:space="preserve">the purchase and installation of the Boards before the obligation </w:t>
            </w:r>
            <w:r w:rsidR="00B66B24">
              <w:rPr>
                <w:rFonts w:cs="Arial"/>
              </w:rPr>
              <w:t>of the Town Council commences.</w:t>
            </w:r>
          </w:p>
          <w:p w14:paraId="40B02611" w14:textId="3912A9C9" w:rsidR="00607503" w:rsidRPr="00607503" w:rsidRDefault="00607503" w:rsidP="00607503">
            <w:pPr>
              <w:rPr>
                <w:rFonts w:cs="Arial"/>
              </w:rPr>
            </w:pPr>
          </w:p>
        </w:tc>
      </w:tr>
    </w:tbl>
    <w:p w14:paraId="6AE5BAF3" w14:textId="77777777" w:rsidR="00A96A60" w:rsidRPr="00A63E9A" w:rsidRDefault="00A96A60" w:rsidP="00A96A60">
      <w:pPr>
        <w:spacing w:after="0" w:line="240" w:lineRule="auto"/>
        <w:rPr>
          <w:rFonts w:cs="Arial"/>
          <w:b/>
          <w:bCs/>
        </w:rPr>
      </w:pPr>
    </w:p>
    <w:p w14:paraId="6C3994CB" w14:textId="44FF67C0" w:rsidR="003309A8" w:rsidRDefault="003309A8">
      <w:pPr>
        <w:rPr>
          <w:rFonts w:cs="Arial"/>
        </w:rPr>
      </w:pPr>
      <w:r>
        <w:rPr>
          <w:rFonts w:cs="Arial"/>
        </w:rPr>
        <w:br w:type="page"/>
      </w:r>
    </w:p>
    <w:bookmarkEnd w:id="1"/>
    <w:p w14:paraId="5A9F072E" w14:textId="611D47B4" w:rsidR="00027E5F" w:rsidRDefault="00027E5F" w:rsidP="00027E5F">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4334D291" wp14:editId="38DBBE38">
            <wp:extent cx="1219200" cy="967740"/>
            <wp:effectExtent l="0" t="0" r="0" b="3810"/>
            <wp:docPr id="386684552"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1E094C88" w14:textId="3E58D9C8" w:rsidR="00B62565" w:rsidRDefault="00B62565" w:rsidP="00B62565">
      <w:pPr>
        <w:spacing w:after="0" w:line="240" w:lineRule="auto"/>
        <w:ind w:right="212"/>
        <w:jc w:val="right"/>
        <w:rPr>
          <w:rFonts w:eastAsia="Times New Roman" w:cs="Arial"/>
          <w:b/>
          <w:bCs/>
          <w:lang w:eastAsia="en-GB"/>
        </w:rPr>
      </w:pPr>
      <w:r>
        <w:rPr>
          <w:rFonts w:eastAsia="Times New Roman" w:cs="Arial"/>
          <w:b/>
          <w:bCs/>
          <w:lang w:eastAsia="en-GB"/>
        </w:rPr>
        <w:t xml:space="preserve">Agenda Item </w:t>
      </w:r>
      <w:r w:rsidR="00E406B5">
        <w:rPr>
          <w:rFonts w:eastAsia="Times New Roman" w:cs="Arial"/>
          <w:b/>
          <w:bCs/>
          <w:lang w:eastAsia="en-GB"/>
        </w:rPr>
        <w:t>378</w:t>
      </w:r>
      <w:r>
        <w:rPr>
          <w:rFonts w:eastAsia="Times New Roman" w:cs="Arial"/>
          <w:b/>
          <w:bCs/>
          <w:lang w:eastAsia="en-GB"/>
        </w:rPr>
        <w:t>/24</w:t>
      </w:r>
    </w:p>
    <w:p w14:paraId="277B188B" w14:textId="77777777" w:rsidR="00027E5F" w:rsidRDefault="00027E5F" w:rsidP="002D7D7C">
      <w:pPr>
        <w:spacing w:after="0" w:line="240" w:lineRule="auto"/>
        <w:ind w:right="212"/>
        <w:jc w:val="right"/>
        <w:rPr>
          <w:rFonts w:eastAsia="Times New Roman" w:cs="Arial"/>
          <w:b/>
          <w:bCs/>
          <w:lang w:eastAsia="en-GB"/>
        </w:rPr>
      </w:pPr>
    </w:p>
    <w:p w14:paraId="382BF5A0" w14:textId="77777777" w:rsidR="00A545C7" w:rsidRDefault="00A545C7" w:rsidP="00A545C7">
      <w:pPr>
        <w:spacing w:after="0" w:line="240" w:lineRule="auto"/>
        <w:jc w:val="right"/>
        <w:rPr>
          <w:rFonts w:cs="Arial"/>
          <w:b/>
          <w:b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A545C7" w14:paraId="438EB642" w14:textId="77777777" w:rsidTr="00CD6D55">
        <w:tc>
          <w:tcPr>
            <w:tcW w:w="1980" w:type="dxa"/>
            <w:tcBorders>
              <w:top w:val="single" w:sz="4" w:space="0" w:color="auto"/>
              <w:left w:val="single" w:sz="4" w:space="0" w:color="auto"/>
              <w:bottom w:val="single" w:sz="4" w:space="0" w:color="auto"/>
              <w:right w:val="single" w:sz="4" w:space="0" w:color="auto"/>
            </w:tcBorders>
          </w:tcPr>
          <w:p w14:paraId="097AD08C" w14:textId="77777777" w:rsidR="00A545C7" w:rsidRDefault="00A545C7">
            <w:pPr>
              <w:rPr>
                <w:rFonts w:cs="Arial"/>
              </w:rPr>
            </w:pPr>
            <w:r>
              <w:rPr>
                <w:rFonts w:cs="Arial"/>
              </w:rPr>
              <w:t>Report To:</w:t>
            </w:r>
          </w:p>
        </w:tc>
        <w:tc>
          <w:tcPr>
            <w:tcW w:w="7036" w:type="dxa"/>
            <w:tcBorders>
              <w:top w:val="single" w:sz="4" w:space="0" w:color="auto"/>
              <w:left w:val="single" w:sz="4" w:space="0" w:color="auto"/>
              <w:bottom w:val="single" w:sz="4" w:space="0" w:color="auto"/>
              <w:right w:val="single" w:sz="4" w:space="0" w:color="auto"/>
            </w:tcBorders>
          </w:tcPr>
          <w:p w14:paraId="479F4108" w14:textId="57646593" w:rsidR="00A545C7" w:rsidRDefault="00FE451E">
            <w:pPr>
              <w:rPr>
                <w:rFonts w:cs="Arial"/>
              </w:rPr>
            </w:pPr>
            <w:r>
              <w:rPr>
                <w:rFonts w:cs="Arial"/>
              </w:rPr>
              <w:t>Community and Environmental Services</w:t>
            </w:r>
          </w:p>
        </w:tc>
      </w:tr>
      <w:tr w:rsidR="00A545C7" w14:paraId="1FC91632" w14:textId="77777777" w:rsidTr="00CD6D55">
        <w:tc>
          <w:tcPr>
            <w:tcW w:w="1980" w:type="dxa"/>
            <w:tcBorders>
              <w:top w:val="single" w:sz="4" w:space="0" w:color="auto"/>
            </w:tcBorders>
          </w:tcPr>
          <w:p w14:paraId="54F2E076" w14:textId="77777777" w:rsidR="00A545C7" w:rsidRDefault="00A545C7">
            <w:pPr>
              <w:rPr>
                <w:rFonts w:cs="Arial"/>
              </w:rPr>
            </w:pPr>
            <w:r>
              <w:rPr>
                <w:rFonts w:cs="Arial"/>
              </w:rPr>
              <w:t>Date of Meeting:</w:t>
            </w:r>
          </w:p>
        </w:tc>
        <w:tc>
          <w:tcPr>
            <w:tcW w:w="7036" w:type="dxa"/>
            <w:tcBorders>
              <w:top w:val="single" w:sz="4" w:space="0" w:color="auto"/>
            </w:tcBorders>
          </w:tcPr>
          <w:p w14:paraId="0499EA95" w14:textId="13B8708B" w:rsidR="00A545C7" w:rsidRDefault="00E406B5">
            <w:pPr>
              <w:rPr>
                <w:rFonts w:cs="Arial"/>
              </w:rPr>
            </w:pPr>
            <w:r>
              <w:rPr>
                <w:rFonts w:cs="Arial"/>
              </w:rPr>
              <w:t>5</w:t>
            </w:r>
            <w:r w:rsidRPr="00E406B5">
              <w:rPr>
                <w:rFonts w:cs="Arial"/>
              </w:rPr>
              <w:t>th</w:t>
            </w:r>
            <w:r>
              <w:rPr>
                <w:rFonts w:cs="Arial"/>
              </w:rPr>
              <w:t xml:space="preserve"> November</w:t>
            </w:r>
            <w:r w:rsidR="00A545C7">
              <w:rPr>
                <w:rFonts w:cs="Arial"/>
              </w:rPr>
              <w:t xml:space="preserve"> 2024</w:t>
            </w:r>
          </w:p>
        </w:tc>
      </w:tr>
      <w:tr w:rsidR="00A545C7" w14:paraId="5D7125B1" w14:textId="77777777" w:rsidTr="007D6EB3">
        <w:tc>
          <w:tcPr>
            <w:tcW w:w="1980" w:type="dxa"/>
          </w:tcPr>
          <w:p w14:paraId="00653B42" w14:textId="77777777" w:rsidR="00A545C7" w:rsidRDefault="00A545C7">
            <w:pPr>
              <w:rPr>
                <w:rFonts w:cs="Arial"/>
              </w:rPr>
            </w:pPr>
            <w:r>
              <w:rPr>
                <w:rFonts w:cs="Arial"/>
              </w:rPr>
              <w:t>Authorship:</w:t>
            </w:r>
          </w:p>
        </w:tc>
        <w:tc>
          <w:tcPr>
            <w:tcW w:w="7036" w:type="dxa"/>
          </w:tcPr>
          <w:p w14:paraId="469F0434" w14:textId="0B19411B" w:rsidR="00A545C7" w:rsidRDefault="00D35918">
            <w:pPr>
              <w:rPr>
                <w:rFonts w:cs="Arial"/>
              </w:rPr>
            </w:pPr>
            <w:r>
              <w:rPr>
                <w:rFonts w:cs="Arial"/>
              </w:rPr>
              <w:t>Deputy Town Clerk</w:t>
            </w:r>
          </w:p>
        </w:tc>
      </w:tr>
      <w:tr w:rsidR="00A545C7" w14:paraId="1A376D57" w14:textId="77777777" w:rsidTr="007D6EB3">
        <w:tc>
          <w:tcPr>
            <w:tcW w:w="1980" w:type="dxa"/>
          </w:tcPr>
          <w:p w14:paraId="58BFE79E" w14:textId="77777777" w:rsidR="00A545C7" w:rsidRDefault="00A545C7">
            <w:pPr>
              <w:rPr>
                <w:rFonts w:cs="Arial"/>
              </w:rPr>
            </w:pPr>
            <w:r>
              <w:rPr>
                <w:rFonts w:cs="Arial"/>
              </w:rPr>
              <w:t>Subject:</w:t>
            </w:r>
          </w:p>
        </w:tc>
        <w:tc>
          <w:tcPr>
            <w:tcW w:w="7036" w:type="dxa"/>
          </w:tcPr>
          <w:p w14:paraId="55257CF4" w14:textId="0034E545" w:rsidR="001F62FD" w:rsidRDefault="001F62FD">
            <w:pPr>
              <w:rPr>
                <w:rFonts w:cs="Arial"/>
              </w:rPr>
            </w:pPr>
            <w:r>
              <w:rPr>
                <w:rFonts w:cs="Arial"/>
              </w:rPr>
              <w:t xml:space="preserve">Financial Reports for </w:t>
            </w:r>
            <w:r w:rsidR="00E406B5">
              <w:rPr>
                <w:rFonts w:cs="Arial"/>
              </w:rPr>
              <w:t>six months ended 30</w:t>
            </w:r>
            <w:r w:rsidR="00E406B5" w:rsidRPr="00E406B5">
              <w:rPr>
                <w:rFonts w:cs="Arial"/>
              </w:rPr>
              <w:t>th</w:t>
            </w:r>
            <w:r w:rsidR="00E406B5">
              <w:rPr>
                <w:rFonts w:cs="Arial"/>
              </w:rPr>
              <w:t xml:space="preserve"> September 2024</w:t>
            </w:r>
          </w:p>
        </w:tc>
      </w:tr>
    </w:tbl>
    <w:p w14:paraId="5B6A6E22" w14:textId="77777777" w:rsidR="00A545C7" w:rsidRDefault="00A545C7" w:rsidP="00A545C7">
      <w:pPr>
        <w:spacing w:after="0" w:line="240" w:lineRule="auto"/>
        <w:rPr>
          <w:rFonts w:cs="Arial"/>
          <w:b/>
          <w:bCs/>
          <w:u w:val="single"/>
        </w:rPr>
      </w:pPr>
    </w:p>
    <w:p w14:paraId="6F3CB9D3" w14:textId="77777777" w:rsidR="00EB0CEE" w:rsidRPr="00EB0CEE" w:rsidRDefault="00EB0CEE" w:rsidP="00EB0CEE">
      <w:pPr>
        <w:pStyle w:val="paragraph"/>
        <w:spacing w:before="0" w:beforeAutospacing="0" w:after="0" w:afterAutospacing="0"/>
        <w:ind w:left="114" w:right="212"/>
        <w:jc w:val="center"/>
        <w:rPr>
          <w:rStyle w:val="normaltextrun"/>
          <w:rFonts w:ascii="Arial" w:eastAsia="Arial" w:hAnsi="Arial" w:cs="Arial"/>
          <w:b/>
          <w:bCs/>
          <w:sz w:val="22"/>
          <w:szCs w:val="22"/>
        </w:rPr>
      </w:pPr>
      <w:r w:rsidRPr="00EB0CEE">
        <w:rPr>
          <w:rStyle w:val="normaltextrun"/>
          <w:rFonts w:ascii="Arial" w:eastAsia="Arial" w:hAnsi="Arial" w:cs="Arial"/>
          <w:b/>
          <w:bCs/>
          <w:sz w:val="22"/>
          <w:szCs w:val="22"/>
        </w:rPr>
        <w:t>To receive and note the financial reports for the six months ended 30 September 2024.</w:t>
      </w:r>
    </w:p>
    <w:p w14:paraId="709268E5" w14:textId="77777777" w:rsidR="00F9527F" w:rsidRDefault="00F9527F" w:rsidP="00A45E58">
      <w:pPr>
        <w:pStyle w:val="paragraph"/>
        <w:spacing w:before="0" w:beforeAutospacing="0" w:after="0" w:afterAutospacing="0"/>
        <w:textAlignment w:val="baseline"/>
        <w:rPr>
          <w:rStyle w:val="normaltextrun"/>
          <w:rFonts w:ascii="Arial" w:hAnsi="Arial" w:cs="Arial"/>
          <w:b/>
          <w:bCs/>
          <w:sz w:val="22"/>
          <w:szCs w:val="22"/>
        </w:rPr>
      </w:pPr>
    </w:p>
    <w:p w14:paraId="74D4454B" w14:textId="2B203A6E" w:rsidR="00550901" w:rsidRDefault="00D159BD" w:rsidP="00AA6B10">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There are 4 financial areas</w:t>
      </w:r>
      <w:r w:rsidR="00A00D9A">
        <w:rPr>
          <w:rStyle w:val="normaltextrun"/>
          <w:rFonts w:ascii="Arial" w:hAnsi="Arial"/>
          <w:sz w:val="22"/>
          <w:szCs w:val="22"/>
        </w:rPr>
        <w:t xml:space="preserve"> (General, Cemeter</w:t>
      </w:r>
      <w:r w:rsidR="00213929">
        <w:rPr>
          <w:rStyle w:val="normaltextrun"/>
          <w:rFonts w:ascii="Arial" w:hAnsi="Arial"/>
          <w:sz w:val="22"/>
          <w:szCs w:val="22"/>
        </w:rPr>
        <w:t xml:space="preserve">y, </w:t>
      </w:r>
      <w:r w:rsidR="0079297E">
        <w:rPr>
          <w:rStyle w:val="normaltextrun"/>
          <w:rFonts w:ascii="Arial" w:hAnsi="Arial"/>
          <w:sz w:val="22"/>
          <w:szCs w:val="22"/>
        </w:rPr>
        <w:t xml:space="preserve">Allotments and </w:t>
      </w:r>
      <w:r w:rsidR="00550901">
        <w:rPr>
          <w:rStyle w:val="normaltextrun"/>
          <w:rFonts w:ascii="Arial" w:hAnsi="Arial"/>
          <w:sz w:val="22"/>
          <w:szCs w:val="22"/>
        </w:rPr>
        <w:t xml:space="preserve">the </w:t>
      </w:r>
      <w:r w:rsidR="0079297E">
        <w:rPr>
          <w:rStyle w:val="normaltextrun"/>
          <w:rFonts w:ascii="Arial" w:hAnsi="Arial"/>
          <w:sz w:val="22"/>
          <w:szCs w:val="22"/>
        </w:rPr>
        <w:t>Market</w:t>
      </w:r>
      <w:r w:rsidR="00550901">
        <w:rPr>
          <w:rStyle w:val="normaltextrun"/>
          <w:rFonts w:ascii="Arial" w:hAnsi="Arial"/>
          <w:sz w:val="22"/>
          <w:szCs w:val="22"/>
        </w:rPr>
        <w:t>)</w:t>
      </w:r>
      <w:r>
        <w:rPr>
          <w:rStyle w:val="normaltextrun"/>
          <w:rFonts w:ascii="Arial" w:hAnsi="Arial"/>
          <w:sz w:val="22"/>
          <w:szCs w:val="22"/>
        </w:rPr>
        <w:t xml:space="preserve"> within the </w:t>
      </w:r>
      <w:r w:rsidR="00A55CE3">
        <w:rPr>
          <w:rStyle w:val="normaltextrun"/>
          <w:rFonts w:ascii="Arial" w:hAnsi="Arial"/>
          <w:sz w:val="22"/>
          <w:szCs w:val="22"/>
        </w:rPr>
        <w:t>Community and Environmental Services Committee</w:t>
      </w:r>
      <w:r w:rsidR="008567BF">
        <w:rPr>
          <w:rStyle w:val="normaltextrun"/>
          <w:rFonts w:ascii="Arial" w:hAnsi="Arial"/>
          <w:sz w:val="22"/>
          <w:szCs w:val="22"/>
        </w:rPr>
        <w:t xml:space="preserve"> and each has their own </w:t>
      </w:r>
      <w:r w:rsidR="00973BAE">
        <w:rPr>
          <w:rStyle w:val="normaltextrun"/>
          <w:rFonts w:ascii="Arial" w:hAnsi="Arial"/>
          <w:sz w:val="22"/>
          <w:szCs w:val="22"/>
        </w:rPr>
        <w:t xml:space="preserve">budget and financial statement.  </w:t>
      </w:r>
    </w:p>
    <w:p w14:paraId="7639BEAE" w14:textId="77777777" w:rsidR="00FA00CB" w:rsidRDefault="00FA00CB" w:rsidP="00AA6B10">
      <w:pPr>
        <w:pStyle w:val="paragraph"/>
        <w:spacing w:before="0" w:beforeAutospacing="0" w:after="0" w:afterAutospacing="0"/>
        <w:jc w:val="both"/>
        <w:textAlignment w:val="baseline"/>
        <w:rPr>
          <w:rStyle w:val="normaltextrun"/>
          <w:rFonts w:ascii="Arial" w:hAnsi="Arial"/>
          <w:sz w:val="22"/>
          <w:szCs w:val="22"/>
        </w:rPr>
      </w:pPr>
    </w:p>
    <w:p w14:paraId="7A2D3B27" w14:textId="61E31AE3" w:rsidR="00FA00CB" w:rsidRDefault="0067307E" w:rsidP="00AA6B10">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This report highlights the key areas to note</w:t>
      </w:r>
      <w:r w:rsidR="00750369">
        <w:rPr>
          <w:rStyle w:val="normaltextrun"/>
          <w:rFonts w:ascii="Arial" w:hAnsi="Arial"/>
          <w:sz w:val="22"/>
          <w:szCs w:val="22"/>
        </w:rPr>
        <w:t xml:space="preserve"> based on the attached financial reports</w:t>
      </w:r>
      <w:r>
        <w:rPr>
          <w:rStyle w:val="normaltextrun"/>
          <w:rFonts w:ascii="Arial" w:hAnsi="Arial"/>
          <w:sz w:val="22"/>
          <w:szCs w:val="22"/>
        </w:rPr>
        <w:t>:</w:t>
      </w:r>
      <w:r w:rsidR="00BB1EEC">
        <w:rPr>
          <w:rStyle w:val="normaltextrun"/>
          <w:rFonts w:ascii="Arial" w:hAnsi="Arial"/>
          <w:sz w:val="22"/>
          <w:szCs w:val="22"/>
        </w:rPr>
        <w:t xml:space="preserve"> - </w:t>
      </w:r>
    </w:p>
    <w:p w14:paraId="64D9357B" w14:textId="77777777" w:rsidR="00BB1EEC" w:rsidRDefault="00BB1EEC" w:rsidP="00AA6B10">
      <w:pPr>
        <w:pStyle w:val="paragraph"/>
        <w:spacing w:before="0" w:beforeAutospacing="0" w:after="0" w:afterAutospacing="0"/>
        <w:jc w:val="both"/>
        <w:textAlignment w:val="baseline"/>
        <w:rPr>
          <w:rStyle w:val="normaltextrun"/>
          <w:rFonts w:ascii="Arial" w:hAnsi="Arial"/>
          <w:sz w:val="22"/>
          <w:szCs w:val="22"/>
        </w:rPr>
      </w:pPr>
    </w:p>
    <w:p w14:paraId="6A0F4168" w14:textId="32CE6832" w:rsidR="00F22F90" w:rsidRPr="0044328A" w:rsidRDefault="00750369" w:rsidP="00F22F90">
      <w:pPr>
        <w:rPr>
          <w:rFonts w:cs="Arial"/>
          <w:b/>
          <w:bCs/>
        </w:rPr>
      </w:pPr>
      <w:r w:rsidRPr="00DC369A">
        <w:rPr>
          <w:rStyle w:val="normaltextrun"/>
          <w:b/>
          <w:bCs/>
          <w:i/>
          <w:iCs/>
        </w:rPr>
        <w:t xml:space="preserve">Community and Environmental Services </w:t>
      </w:r>
      <w:r w:rsidR="00F22F90">
        <w:rPr>
          <w:rStyle w:val="normaltextrun"/>
          <w:b/>
          <w:bCs/>
          <w:i/>
          <w:iCs/>
        </w:rPr>
        <w:t>–</w:t>
      </w:r>
      <w:r w:rsidRPr="00DC369A">
        <w:rPr>
          <w:rStyle w:val="normaltextrun"/>
          <w:b/>
          <w:bCs/>
          <w:i/>
          <w:iCs/>
        </w:rPr>
        <w:t xml:space="preserve"> General</w:t>
      </w:r>
      <w:r w:rsidR="00F22F90">
        <w:rPr>
          <w:rStyle w:val="normaltextrun"/>
          <w:b/>
          <w:bCs/>
          <w:i/>
          <w:iCs/>
        </w:rPr>
        <w:t xml:space="preserve"> </w:t>
      </w:r>
    </w:p>
    <w:p w14:paraId="335D62E0" w14:textId="2539EC91" w:rsidR="00BB1EEC" w:rsidRDefault="002960CB" w:rsidP="00AA6B10">
      <w:pPr>
        <w:pStyle w:val="paragraph"/>
        <w:numPr>
          <w:ilvl w:val="0"/>
          <w:numId w:val="35"/>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From an income perspective, </w:t>
      </w:r>
      <w:r w:rsidR="0091347D">
        <w:rPr>
          <w:rStyle w:val="normaltextrun"/>
          <w:rFonts w:ascii="Arial" w:hAnsi="Arial"/>
          <w:sz w:val="22"/>
          <w:szCs w:val="22"/>
        </w:rPr>
        <w:t>t</w:t>
      </w:r>
      <w:r w:rsidR="00EB57F7">
        <w:rPr>
          <w:rStyle w:val="normaltextrun"/>
          <w:rFonts w:ascii="Arial" w:hAnsi="Arial"/>
          <w:sz w:val="22"/>
          <w:szCs w:val="22"/>
        </w:rPr>
        <w:t>h</w:t>
      </w:r>
      <w:r w:rsidR="007C5322">
        <w:rPr>
          <w:rStyle w:val="normaltextrun"/>
          <w:rFonts w:ascii="Arial" w:hAnsi="Arial"/>
          <w:sz w:val="22"/>
          <w:szCs w:val="22"/>
        </w:rPr>
        <w:t xml:space="preserve">e Community and Environmental Services Manager </w:t>
      </w:r>
      <w:r w:rsidR="00151EBE">
        <w:rPr>
          <w:rStyle w:val="normaltextrun"/>
          <w:rFonts w:ascii="Arial" w:hAnsi="Arial"/>
          <w:sz w:val="22"/>
          <w:szCs w:val="22"/>
        </w:rPr>
        <w:t>has raised significant donations from businesses and the County Cou</w:t>
      </w:r>
      <w:r w:rsidR="008D5CC5">
        <w:rPr>
          <w:rStyle w:val="normaltextrun"/>
          <w:rFonts w:ascii="Arial" w:hAnsi="Arial"/>
          <w:sz w:val="22"/>
          <w:szCs w:val="22"/>
        </w:rPr>
        <w:t>n</w:t>
      </w:r>
      <w:r w:rsidR="00151EBE">
        <w:rPr>
          <w:rStyle w:val="normaltextrun"/>
          <w:rFonts w:ascii="Arial" w:hAnsi="Arial"/>
          <w:sz w:val="22"/>
          <w:szCs w:val="22"/>
        </w:rPr>
        <w:t>cil</w:t>
      </w:r>
      <w:r w:rsidR="00B065C5">
        <w:rPr>
          <w:rStyle w:val="normaltextrun"/>
          <w:rFonts w:ascii="Arial" w:hAnsi="Arial"/>
          <w:sz w:val="22"/>
          <w:szCs w:val="22"/>
        </w:rPr>
        <w:t xml:space="preserve"> </w:t>
      </w:r>
      <w:r w:rsidR="005660BC">
        <w:rPr>
          <w:rStyle w:val="normaltextrun"/>
          <w:rFonts w:ascii="Arial" w:hAnsi="Arial"/>
          <w:sz w:val="22"/>
          <w:szCs w:val="22"/>
        </w:rPr>
        <w:t>(see n/c</w:t>
      </w:r>
      <w:r w:rsidR="00046A5C">
        <w:rPr>
          <w:rStyle w:val="normaltextrun"/>
          <w:rFonts w:ascii="Arial" w:hAnsi="Arial"/>
          <w:sz w:val="22"/>
          <w:szCs w:val="22"/>
        </w:rPr>
        <w:t xml:space="preserve"> 4416 - </w:t>
      </w:r>
      <w:r w:rsidR="008325CE">
        <w:rPr>
          <w:rStyle w:val="normaltextrun"/>
          <w:rFonts w:ascii="Arial" w:hAnsi="Arial"/>
          <w:sz w:val="22"/>
          <w:szCs w:val="22"/>
        </w:rPr>
        <w:t>£10,426</w:t>
      </w:r>
      <w:r w:rsidR="004F34EE">
        <w:rPr>
          <w:rStyle w:val="normaltextrun"/>
          <w:rFonts w:ascii="Arial" w:hAnsi="Arial"/>
          <w:sz w:val="22"/>
          <w:szCs w:val="22"/>
        </w:rPr>
        <w:t>)</w:t>
      </w:r>
      <w:r w:rsidR="00BF0B31">
        <w:rPr>
          <w:rStyle w:val="normaltextrun"/>
          <w:rFonts w:ascii="Arial" w:hAnsi="Arial"/>
          <w:sz w:val="22"/>
          <w:szCs w:val="22"/>
        </w:rPr>
        <w:t>.  These</w:t>
      </w:r>
      <w:r w:rsidR="008D5CC5">
        <w:rPr>
          <w:rStyle w:val="normaltextrun"/>
          <w:rFonts w:ascii="Arial" w:hAnsi="Arial"/>
          <w:sz w:val="22"/>
          <w:szCs w:val="22"/>
        </w:rPr>
        <w:t xml:space="preserve"> were not budgeted and have resulted in </w:t>
      </w:r>
      <w:r w:rsidR="004F34EE">
        <w:rPr>
          <w:rStyle w:val="normaltextrun"/>
          <w:rFonts w:ascii="Arial" w:hAnsi="Arial"/>
          <w:sz w:val="22"/>
          <w:szCs w:val="22"/>
        </w:rPr>
        <w:t>a posi</w:t>
      </w:r>
      <w:r w:rsidR="00307080">
        <w:rPr>
          <w:rStyle w:val="normaltextrun"/>
          <w:rFonts w:ascii="Arial" w:hAnsi="Arial"/>
          <w:sz w:val="22"/>
          <w:szCs w:val="22"/>
        </w:rPr>
        <w:t xml:space="preserve">tive </w:t>
      </w:r>
      <w:r w:rsidR="009436C1">
        <w:rPr>
          <w:rStyle w:val="normaltextrun"/>
          <w:rFonts w:ascii="Arial" w:hAnsi="Arial"/>
          <w:sz w:val="22"/>
          <w:szCs w:val="22"/>
        </w:rPr>
        <w:t>budget vari</w:t>
      </w:r>
      <w:r w:rsidR="008F5C65">
        <w:rPr>
          <w:rStyle w:val="normaltextrun"/>
          <w:rFonts w:ascii="Arial" w:hAnsi="Arial"/>
          <w:sz w:val="22"/>
          <w:szCs w:val="22"/>
        </w:rPr>
        <w:t>a</w:t>
      </w:r>
      <w:r w:rsidR="009436C1">
        <w:rPr>
          <w:rStyle w:val="normaltextrun"/>
          <w:rFonts w:ascii="Arial" w:hAnsi="Arial"/>
          <w:sz w:val="22"/>
          <w:szCs w:val="22"/>
        </w:rPr>
        <w:t>nce</w:t>
      </w:r>
      <w:r w:rsidR="00A33CF3">
        <w:rPr>
          <w:rStyle w:val="normaltextrun"/>
          <w:rFonts w:ascii="Arial" w:hAnsi="Arial"/>
          <w:sz w:val="22"/>
          <w:szCs w:val="22"/>
        </w:rPr>
        <w:t xml:space="preserve"> in income </w:t>
      </w:r>
      <w:r w:rsidR="008D24F9">
        <w:rPr>
          <w:rStyle w:val="normaltextrun"/>
          <w:rFonts w:ascii="Arial" w:hAnsi="Arial"/>
          <w:sz w:val="22"/>
          <w:szCs w:val="22"/>
        </w:rPr>
        <w:t>n/c</w:t>
      </w:r>
      <w:r w:rsidR="00F06D6C">
        <w:rPr>
          <w:rStyle w:val="normaltextrun"/>
          <w:rFonts w:ascii="Arial" w:hAnsi="Arial"/>
          <w:sz w:val="22"/>
          <w:szCs w:val="22"/>
        </w:rPr>
        <w:t xml:space="preserve"> </w:t>
      </w:r>
      <w:r w:rsidR="00307080">
        <w:rPr>
          <w:rStyle w:val="normaltextrun"/>
          <w:rFonts w:ascii="Arial" w:hAnsi="Arial"/>
          <w:sz w:val="22"/>
          <w:szCs w:val="22"/>
        </w:rPr>
        <w:t>4416</w:t>
      </w:r>
      <w:r w:rsidR="00796BB0">
        <w:rPr>
          <w:rStyle w:val="normaltextrun"/>
          <w:rFonts w:ascii="Arial" w:hAnsi="Arial"/>
          <w:sz w:val="22"/>
          <w:szCs w:val="22"/>
        </w:rPr>
        <w:t xml:space="preserve"> and </w:t>
      </w:r>
      <w:r w:rsidR="00307080">
        <w:rPr>
          <w:rStyle w:val="normaltextrun"/>
          <w:rFonts w:ascii="Arial" w:hAnsi="Arial"/>
          <w:sz w:val="22"/>
          <w:szCs w:val="22"/>
        </w:rPr>
        <w:t xml:space="preserve">a negative variance in </w:t>
      </w:r>
      <w:r w:rsidR="00796BB0">
        <w:rPr>
          <w:rStyle w:val="normaltextrun"/>
          <w:rFonts w:ascii="Arial" w:hAnsi="Arial"/>
          <w:sz w:val="22"/>
          <w:szCs w:val="22"/>
        </w:rPr>
        <w:t xml:space="preserve">expenditure </w:t>
      </w:r>
      <w:r w:rsidR="008D24F9">
        <w:rPr>
          <w:rStyle w:val="normaltextrun"/>
          <w:rFonts w:ascii="Arial" w:hAnsi="Arial"/>
          <w:sz w:val="22"/>
          <w:szCs w:val="22"/>
        </w:rPr>
        <w:t>n/c</w:t>
      </w:r>
      <w:r w:rsidR="00796BB0">
        <w:rPr>
          <w:rStyle w:val="normaltextrun"/>
          <w:rFonts w:ascii="Arial" w:hAnsi="Arial"/>
          <w:sz w:val="22"/>
          <w:szCs w:val="22"/>
        </w:rPr>
        <w:t xml:space="preserve"> 5417/5418</w:t>
      </w:r>
      <w:r w:rsidR="009436C1">
        <w:rPr>
          <w:rStyle w:val="normaltextrun"/>
          <w:rFonts w:ascii="Arial" w:hAnsi="Arial"/>
          <w:sz w:val="22"/>
          <w:szCs w:val="22"/>
        </w:rPr>
        <w:t>.</w:t>
      </w:r>
      <w:r w:rsidR="00FF3B60">
        <w:rPr>
          <w:rStyle w:val="normaltextrun"/>
          <w:rFonts w:ascii="Arial" w:hAnsi="Arial"/>
          <w:sz w:val="22"/>
          <w:szCs w:val="22"/>
        </w:rPr>
        <w:t xml:space="preserve">  The donations have covered the additional </w:t>
      </w:r>
      <w:r w:rsidR="00930163">
        <w:rPr>
          <w:rStyle w:val="normaltextrun"/>
          <w:rFonts w:ascii="Arial" w:hAnsi="Arial"/>
          <w:sz w:val="22"/>
          <w:szCs w:val="22"/>
        </w:rPr>
        <w:t>expenditure that has been incurred</w:t>
      </w:r>
      <w:r w:rsidR="00E2659E">
        <w:rPr>
          <w:rStyle w:val="normaltextrun"/>
          <w:rFonts w:ascii="Arial" w:hAnsi="Arial"/>
          <w:sz w:val="22"/>
          <w:szCs w:val="22"/>
        </w:rPr>
        <w:t>.</w:t>
      </w:r>
    </w:p>
    <w:p w14:paraId="5EC56D24" w14:textId="695763FF" w:rsidR="002C1E71" w:rsidRDefault="00071A0A" w:rsidP="00AA6B10">
      <w:pPr>
        <w:pStyle w:val="paragraph"/>
        <w:numPr>
          <w:ilvl w:val="0"/>
          <w:numId w:val="35"/>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A key financial risk is the lack of grazing on Barnham C</w:t>
      </w:r>
      <w:r w:rsidR="00F212D6">
        <w:rPr>
          <w:rStyle w:val="normaltextrun"/>
          <w:rFonts w:ascii="Arial" w:hAnsi="Arial"/>
          <w:sz w:val="22"/>
          <w:szCs w:val="22"/>
        </w:rPr>
        <w:t xml:space="preserve">ross Common and the </w:t>
      </w:r>
      <w:r w:rsidR="00407FAB">
        <w:rPr>
          <w:rStyle w:val="normaltextrun"/>
          <w:rFonts w:ascii="Arial" w:hAnsi="Arial"/>
          <w:sz w:val="22"/>
          <w:szCs w:val="22"/>
        </w:rPr>
        <w:t>Castle Mound</w:t>
      </w:r>
      <w:r w:rsidR="00C27B9D">
        <w:rPr>
          <w:rStyle w:val="normaltextrun"/>
          <w:rFonts w:ascii="Arial" w:hAnsi="Arial"/>
          <w:sz w:val="22"/>
          <w:szCs w:val="22"/>
        </w:rPr>
        <w:t>.</w:t>
      </w:r>
      <w:r w:rsidR="00797601">
        <w:rPr>
          <w:rStyle w:val="normaltextrun"/>
          <w:rFonts w:ascii="Arial" w:hAnsi="Arial"/>
          <w:sz w:val="22"/>
          <w:szCs w:val="22"/>
        </w:rPr>
        <w:t xml:space="preserve"> </w:t>
      </w:r>
      <w:r w:rsidR="00E27869">
        <w:rPr>
          <w:rStyle w:val="normaltextrun"/>
          <w:rFonts w:ascii="Arial" w:hAnsi="Arial"/>
          <w:sz w:val="22"/>
          <w:szCs w:val="22"/>
        </w:rPr>
        <w:t xml:space="preserve">Due to the </w:t>
      </w:r>
      <w:r w:rsidR="00BC75D9">
        <w:rPr>
          <w:rStyle w:val="normaltextrun"/>
          <w:rFonts w:ascii="Arial" w:hAnsi="Arial"/>
          <w:sz w:val="22"/>
          <w:szCs w:val="22"/>
        </w:rPr>
        <w:t xml:space="preserve">significant </w:t>
      </w:r>
      <w:r w:rsidR="006070EA">
        <w:rPr>
          <w:rStyle w:val="normaltextrun"/>
          <w:rFonts w:ascii="Arial" w:hAnsi="Arial"/>
          <w:sz w:val="22"/>
          <w:szCs w:val="22"/>
        </w:rPr>
        <w:t>efforts of the Community and Environmental Services Manager</w:t>
      </w:r>
      <w:r w:rsidR="00B95910">
        <w:rPr>
          <w:rStyle w:val="normaltextrun"/>
          <w:rFonts w:ascii="Arial" w:hAnsi="Arial"/>
          <w:sz w:val="22"/>
          <w:szCs w:val="22"/>
        </w:rPr>
        <w:t xml:space="preserve"> in sourcing a grazier</w:t>
      </w:r>
      <w:r w:rsidR="00CA5337">
        <w:rPr>
          <w:rStyle w:val="normaltextrun"/>
          <w:rFonts w:ascii="Arial" w:hAnsi="Arial"/>
          <w:sz w:val="22"/>
          <w:szCs w:val="22"/>
        </w:rPr>
        <w:t xml:space="preserve">, it is </w:t>
      </w:r>
      <w:r w:rsidR="00FD0923">
        <w:rPr>
          <w:rStyle w:val="normaltextrun"/>
          <w:rFonts w:ascii="Arial" w:hAnsi="Arial"/>
          <w:sz w:val="22"/>
          <w:szCs w:val="22"/>
        </w:rPr>
        <w:t>unlikely</w:t>
      </w:r>
      <w:r w:rsidR="00CA5337">
        <w:rPr>
          <w:rStyle w:val="normaltextrun"/>
          <w:rFonts w:ascii="Arial" w:hAnsi="Arial"/>
          <w:sz w:val="22"/>
          <w:szCs w:val="22"/>
        </w:rPr>
        <w:t xml:space="preserve"> that there will need to be </w:t>
      </w:r>
      <w:r w:rsidR="005F2FCC">
        <w:rPr>
          <w:rStyle w:val="normaltextrun"/>
          <w:rFonts w:ascii="Arial" w:hAnsi="Arial"/>
          <w:sz w:val="22"/>
          <w:szCs w:val="22"/>
        </w:rPr>
        <w:t>mechanical cutting of Castle Mound</w:t>
      </w:r>
      <w:r w:rsidR="006070EA">
        <w:rPr>
          <w:rStyle w:val="normaltextrun"/>
          <w:rFonts w:ascii="Arial" w:hAnsi="Arial"/>
          <w:sz w:val="22"/>
          <w:szCs w:val="22"/>
        </w:rPr>
        <w:t>.</w:t>
      </w:r>
      <w:r w:rsidR="001D66D4">
        <w:rPr>
          <w:rStyle w:val="normaltextrun"/>
          <w:rFonts w:ascii="Arial" w:hAnsi="Arial"/>
          <w:sz w:val="22"/>
          <w:szCs w:val="22"/>
        </w:rPr>
        <w:t xml:space="preserve">  </w:t>
      </w:r>
      <w:r w:rsidR="00B95910">
        <w:rPr>
          <w:rStyle w:val="normaltextrun"/>
          <w:rFonts w:ascii="Arial" w:hAnsi="Arial"/>
          <w:sz w:val="22"/>
          <w:szCs w:val="22"/>
        </w:rPr>
        <w:t xml:space="preserve">Unfortunately, </w:t>
      </w:r>
      <w:r w:rsidR="00A86FEA">
        <w:rPr>
          <w:rStyle w:val="normaltextrun"/>
          <w:rFonts w:ascii="Arial" w:hAnsi="Arial"/>
          <w:sz w:val="22"/>
          <w:szCs w:val="22"/>
        </w:rPr>
        <w:t xml:space="preserve">the lack of grazing on Barnham Cross Common </w:t>
      </w:r>
      <w:r w:rsidR="00D31E98">
        <w:rPr>
          <w:rStyle w:val="normaltextrun"/>
          <w:rFonts w:ascii="Arial" w:hAnsi="Arial"/>
          <w:sz w:val="22"/>
          <w:szCs w:val="22"/>
        </w:rPr>
        <w:t xml:space="preserve">may result </w:t>
      </w:r>
      <w:proofErr w:type="gramStart"/>
      <w:r w:rsidR="00D31E98">
        <w:rPr>
          <w:rStyle w:val="normaltextrun"/>
          <w:rFonts w:ascii="Arial" w:hAnsi="Arial"/>
          <w:sz w:val="22"/>
          <w:szCs w:val="22"/>
        </w:rPr>
        <w:t>in  the</w:t>
      </w:r>
      <w:proofErr w:type="gramEnd"/>
      <w:r w:rsidR="00D31E98">
        <w:rPr>
          <w:rStyle w:val="normaltextrun"/>
          <w:rFonts w:ascii="Arial" w:hAnsi="Arial"/>
          <w:sz w:val="22"/>
          <w:szCs w:val="22"/>
        </w:rPr>
        <w:t xml:space="preserve"> </w:t>
      </w:r>
      <w:r w:rsidR="00C57126">
        <w:rPr>
          <w:rStyle w:val="normaltextrun"/>
          <w:rFonts w:ascii="Arial" w:hAnsi="Arial"/>
          <w:sz w:val="22"/>
          <w:szCs w:val="22"/>
        </w:rPr>
        <w:t xml:space="preserve">need </w:t>
      </w:r>
      <w:r w:rsidR="006C6313">
        <w:rPr>
          <w:rStyle w:val="normaltextrun"/>
          <w:rFonts w:ascii="Arial" w:hAnsi="Arial"/>
          <w:sz w:val="22"/>
          <w:szCs w:val="22"/>
        </w:rPr>
        <w:t xml:space="preserve">to use mechanical cutting to reduce the gorse in this </w:t>
      </w:r>
      <w:r w:rsidR="008D24F9">
        <w:rPr>
          <w:rStyle w:val="normaltextrun"/>
          <w:rFonts w:ascii="Arial" w:hAnsi="Arial"/>
          <w:sz w:val="22"/>
          <w:szCs w:val="22"/>
        </w:rPr>
        <w:t>The n/c a</w:t>
      </w:r>
      <w:r w:rsidR="00E51D25">
        <w:rPr>
          <w:rStyle w:val="normaltextrun"/>
          <w:rFonts w:ascii="Arial" w:hAnsi="Arial"/>
          <w:sz w:val="22"/>
          <w:szCs w:val="22"/>
        </w:rPr>
        <w:t>ffected will be</w:t>
      </w:r>
      <w:r w:rsidR="004D4D1E">
        <w:rPr>
          <w:rStyle w:val="normaltextrun"/>
          <w:rFonts w:ascii="Arial" w:hAnsi="Arial"/>
          <w:sz w:val="22"/>
          <w:szCs w:val="22"/>
        </w:rPr>
        <w:t xml:space="preserve"> 5442</w:t>
      </w:r>
      <w:r w:rsidR="001D3CAC">
        <w:rPr>
          <w:rStyle w:val="normaltextrun"/>
          <w:rFonts w:ascii="Arial" w:hAnsi="Arial"/>
          <w:sz w:val="22"/>
          <w:szCs w:val="22"/>
        </w:rPr>
        <w:t xml:space="preserve"> and if mechanical cutting has to be used, extra costs </w:t>
      </w:r>
      <w:r w:rsidR="00B4445E">
        <w:rPr>
          <w:rStyle w:val="normaltextrun"/>
          <w:rFonts w:ascii="Arial" w:hAnsi="Arial"/>
          <w:sz w:val="22"/>
          <w:szCs w:val="22"/>
        </w:rPr>
        <w:t xml:space="preserve">of </w:t>
      </w:r>
      <w:r w:rsidR="00C241B5">
        <w:rPr>
          <w:rStyle w:val="normaltextrun"/>
          <w:rFonts w:ascii="Arial" w:hAnsi="Arial"/>
          <w:sz w:val="22"/>
          <w:szCs w:val="22"/>
        </w:rPr>
        <w:t>£2,500 per day</w:t>
      </w:r>
      <w:r w:rsidR="006D777F">
        <w:rPr>
          <w:rStyle w:val="normaltextrun"/>
          <w:rFonts w:ascii="Arial" w:hAnsi="Arial"/>
          <w:sz w:val="22"/>
          <w:szCs w:val="22"/>
        </w:rPr>
        <w:t xml:space="preserve"> required</w:t>
      </w:r>
      <w:r w:rsidR="000C77C9">
        <w:rPr>
          <w:rStyle w:val="normaltextrun"/>
          <w:rFonts w:ascii="Arial" w:hAnsi="Arial"/>
          <w:sz w:val="22"/>
          <w:szCs w:val="22"/>
        </w:rPr>
        <w:t xml:space="preserve"> could be incurred</w:t>
      </w:r>
      <w:r w:rsidR="004D4D1E">
        <w:rPr>
          <w:rStyle w:val="normaltextrun"/>
          <w:rFonts w:ascii="Arial" w:hAnsi="Arial"/>
          <w:sz w:val="22"/>
          <w:szCs w:val="22"/>
        </w:rPr>
        <w:t>.</w:t>
      </w:r>
    </w:p>
    <w:p w14:paraId="3275446F" w14:textId="7C905932" w:rsidR="006070EA" w:rsidRDefault="00A33CF3" w:rsidP="00AA6B10">
      <w:pPr>
        <w:pStyle w:val="paragraph"/>
        <w:numPr>
          <w:ilvl w:val="0"/>
          <w:numId w:val="35"/>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Toilets expenditure </w:t>
      </w:r>
      <w:r w:rsidR="000C77C9">
        <w:rPr>
          <w:rStyle w:val="normaltextrun"/>
          <w:rFonts w:ascii="Arial" w:hAnsi="Arial"/>
          <w:sz w:val="22"/>
          <w:szCs w:val="22"/>
        </w:rPr>
        <w:t xml:space="preserve">(n/c 5470) is </w:t>
      </w:r>
      <w:r w:rsidR="00D611AF">
        <w:rPr>
          <w:rStyle w:val="normaltextrun"/>
          <w:rFonts w:ascii="Arial" w:hAnsi="Arial"/>
          <w:sz w:val="22"/>
          <w:szCs w:val="22"/>
        </w:rPr>
        <w:t>significantly over budget.  The reason is that it was expected</w:t>
      </w:r>
      <w:r w:rsidR="00AA5571">
        <w:rPr>
          <w:rStyle w:val="normaltextrun"/>
          <w:rFonts w:ascii="Arial" w:hAnsi="Arial"/>
          <w:sz w:val="22"/>
          <w:szCs w:val="22"/>
        </w:rPr>
        <w:t xml:space="preserve"> that</w:t>
      </w:r>
      <w:r w:rsidR="00737D21">
        <w:rPr>
          <w:rStyle w:val="normaltextrun"/>
          <w:rFonts w:ascii="Arial" w:hAnsi="Arial"/>
          <w:sz w:val="22"/>
          <w:szCs w:val="22"/>
        </w:rPr>
        <w:t xml:space="preserve"> the contract for </w:t>
      </w:r>
      <w:r w:rsidR="00D51428">
        <w:rPr>
          <w:rStyle w:val="normaltextrun"/>
          <w:rFonts w:ascii="Arial" w:hAnsi="Arial"/>
          <w:sz w:val="22"/>
          <w:szCs w:val="22"/>
        </w:rPr>
        <w:t xml:space="preserve">toilet cleaning would end </w:t>
      </w:r>
      <w:r w:rsidR="00A80629">
        <w:rPr>
          <w:rStyle w:val="normaltextrun"/>
          <w:rFonts w:ascii="Arial" w:hAnsi="Arial"/>
          <w:sz w:val="22"/>
          <w:szCs w:val="22"/>
        </w:rPr>
        <w:t xml:space="preserve">in </w:t>
      </w:r>
      <w:r w:rsidR="005E5D19">
        <w:rPr>
          <w:rStyle w:val="normaltextrun"/>
          <w:rFonts w:ascii="Arial" w:hAnsi="Arial"/>
          <w:sz w:val="22"/>
          <w:szCs w:val="22"/>
        </w:rPr>
        <w:t>the last financial year</w:t>
      </w:r>
      <w:r w:rsidR="00A80629">
        <w:rPr>
          <w:rStyle w:val="normaltextrun"/>
          <w:rFonts w:ascii="Arial" w:hAnsi="Arial"/>
          <w:sz w:val="22"/>
          <w:szCs w:val="22"/>
        </w:rPr>
        <w:t xml:space="preserve"> and Council staff would be employed from 1 April 2024.  This did not happen</w:t>
      </w:r>
      <w:r w:rsidR="00470124">
        <w:rPr>
          <w:rStyle w:val="normaltextrun"/>
          <w:rFonts w:ascii="Arial" w:hAnsi="Arial"/>
          <w:sz w:val="22"/>
          <w:szCs w:val="22"/>
        </w:rPr>
        <w:t>.  Effectively</w:t>
      </w:r>
      <w:r w:rsidR="00BD2A1B">
        <w:rPr>
          <w:rStyle w:val="normaltextrun"/>
          <w:rFonts w:ascii="Arial" w:hAnsi="Arial"/>
          <w:sz w:val="22"/>
          <w:szCs w:val="22"/>
        </w:rPr>
        <w:t xml:space="preserve"> </w:t>
      </w:r>
      <w:r w:rsidR="00EF3233">
        <w:rPr>
          <w:rStyle w:val="normaltextrun"/>
          <w:rFonts w:ascii="Arial" w:hAnsi="Arial"/>
          <w:sz w:val="22"/>
          <w:szCs w:val="22"/>
        </w:rPr>
        <w:t xml:space="preserve">the high spend in </w:t>
      </w:r>
      <w:r w:rsidR="00BD2A1B">
        <w:rPr>
          <w:rStyle w:val="normaltextrun"/>
          <w:rFonts w:ascii="Arial" w:hAnsi="Arial"/>
          <w:sz w:val="22"/>
          <w:szCs w:val="22"/>
        </w:rPr>
        <w:t xml:space="preserve">n/c </w:t>
      </w:r>
      <w:r w:rsidR="00EF3233">
        <w:rPr>
          <w:rStyle w:val="normaltextrun"/>
          <w:rFonts w:ascii="Arial" w:hAnsi="Arial"/>
          <w:sz w:val="22"/>
          <w:szCs w:val="22"/>
        </w:rPr>
        <w:t xml:space="preserve">5470 has been funded from </w:t>
      </w:r>
      <w:r w:rsidR="009320D3">
        <w:rPr>
          <w:rStyle w:val="normaltextrun"/>
          <w:rFonts w:ascii="Arial" w:hAnsi="Arial"/>
          <w:sz w:val="22"/>
          <w:szCs w:val="22"/>
        </w:rPr>
        <w:t>savings in salar</w:t>
      </w:r>
      <w:r w:rsidR="00F37A25">
        <w:rPr>
          <w:rStyle w:val="normaltextrun"/>
          <w:rFonts w:ascii="Arial" w:hAnsi="Arial"/>
          <w:sz w:val="22"/>
          <w:szCs w:val="22"/>
        </w:rPr>
        <w:t>ies (see comments below).</w:t>
      </w:r>
    </w:p>
    <w:p w14:paraId="431A8595" w14:textId="59AACF59" w:rsidR="00F37A25" w:rsidRDefault="007B093F" w:rsidP="00AA6B10">
      <w:pPr>
        <w:pStyle w:val="paragraph"/>
        <w:numPr>
          <w:ilvl w:val="0"/>
          <w:numId w:val="35"/>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The Council has entered into rental agreements on its vehicles</w:t>
      </w:r>
      <w:r w:rsidR="00266C7C">
        <w:rPr>
          <w:rStyle w:val="normaltextrun"/>
          <w:rFonts w:ascii="Arial" w:hAnsi="Arial"/>
          <w:sz w:val="22"/>
          <w:szCs w:val="22"/>
        </w:rPr>
        <w:t xml:space="preserve"> and having employed more staff, have required more vehicles.  </w:t>
      </w:r>
      <w:r w:rsidR="00B55AAF">
        <w:rPr>
          <w:rStyle w:val="normaltextrun"/>
          <w:rFonts w:ascii="Arial" w:hAnsi="Arial"/>
          <w:sz w:val="22"/>
          <w:szCs w:val="22"/>
        </w:rPr>
        <w:t xml:space="preserve">This cost needs to be contained otherwise </w:t>
      </w:r>
      <w:r w:rsidR="0023700F">
        <w:rPr>
          <w:rStyle w:val="normaltextrun"/>
          <w:rFonts w:ascii="Arial" w:hAnsi="Arial"/>
          <w:sz w:val="22"/>
          <w:szCs w:val="22"/>
        </w:rPr>
        <w:t xml:space="preserve">the </w:t>
      </w:r>
      <w:r w:rsidR="00566D32">
        <w:rPr>
          <w:rStyle w:val="normaltextrun"/>
          <w:rFonts w:ascii="Arial" w:hAnsi="Arial"/>
          <w:sz w:val="22"/>
          <w:szCs w:val="22"/>
        </w:rPr>
        <w:t xml:space="preserve">Council will exceed its budget </w:t>
      </w:r>
      <w:r w:rsidR="00381A68">
        <w:rPr>
          <w:rStyle w:val="normaltextrun"/>
          <w:rFonts w:ascii="Arial" w:hAnsi="Arial"/>
          <w:sz w:val="22"/>
          <w:szCs w:val="22"/>
        </w:rPr>
        <w:t>by 300%.  The new Town Clerk has been tasked with addressing this matter.</w:t>
      </w:r>
    </w:p>
    <w:p w14:paraId="02D949CB" w14:textId="0CF097B1" w:rsidR="00B0644F" w:rsidRDefault="00B6385E" w:rsidP="00AA6B10">
      <w:pPr>
        <w:pStyle w:val="paragraph"/>
        <w:numPr>
          <w:ilvl w:val="0"/>
          <w:numId w:val="35"/>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Tree </w:t>
      </w:r>
      <w:r w:rsidR="00E615C6">
        <w:rPr>
          <w:rStyle w:val="normaltextrun"/>
          <w:rFonts w:ascii="Arial" w:hAnsi="Arial"/>
          <w:sz w:val="22"/>
          <w:szCs w:val="22"/>
        </w:rPr>
        <w:t>S</w:t>
      </w:r>
      <w:r>
        <w:rPr>
          <w:rStyle w:val="normaltextrun"/>
          <w:rFonts w:ascii="Arial" w:hAnsi="Arial"/>
          <w:sz w:val="22"/>
          <w:szCs w:val="22"/>
        </w:rPr>
        <w:t xml:space="preserve">urveying costs </w:t>
      </w:r>
      <w:r w:rsidR="002D7FE5">
        <w:rPr>
          <w:rStyle w:val="normaltextrun"/>
          <w:rFonts w:ascii="Arial" w:hAnsi="Arial"/>
          <w:sz w:val="22"/>
          <w:szCs w:val="22"/>
        </w:rPr>
        <w:t>have significantly exceeded budget</w:t>
      </w:r>
      <w:r w:rsidR="00E615C6">
        <w:rPr>
          <w:rStyle w:val="normaltextrun"/>
          <w:rFonts w:ascii="Arial" w:hAnsi="Arial"/>
          <w:sz w:val="22"/>
          <w:szCs w:val="22"/>
        </w:rPr>
        <w:t xml:space="preserve"> (n/</w:t>
      </w:r>
      <w:r w:rsidR="009C628C">
        <w:rPr>
          <w:rStyle w:val="normaltextrun"/>
          <w:rFonts w:ascii="Arial" w:hAnsi="Arial"/>
          <w:sz w:val="22"/>
          <w:szCs w:val="22"/>
        </w:rPr>
        <w:t>c 5456</w:t>
      </w:r>
      <w:r w:rsidR="0035513E">
        <w:rPr>
          <w:rStyle w:val="normaltextrun"/>
          <w:rFonts w:ascii="Arial" w:hAnsi="Arial"/>
          <w:sz w:val="22"/>
          <w:szCs w:val="22"/>
        </w:rPr>
        <w:t>)</w:t>
      </w:r>
      <w:r w:rsidR="00567E5F">
        <w:rPr>
          <w:rStyle w:val="normaltextrun"/>
          <w:rFonts w:ascii="Arial" w:hAnsi="Arial"/>
          <w:sz w:val="22"/>
          <w:szCs w:val="22"/>
        </w:rPr>
        <w:t xml:space="preserve">.  </w:t>
      </w:r>
      <w:r w:rsidR="00A9731D">
        <w:rPr>
          <w:rStyle w:val="normaltextrun"/>
          <w:rFonts w:ascii="Arial" w:hAnsi="Arial"/>
          <w:sz w:val="22"/>
          <w:szCs w:val="22"/>
        </w:rPr>
        <w:t xml:space="preserve">There is </w:t>
      </w:r>
      <w:r w:rsidR="00D46066">
        <w:rPr>
          <w:rStyle w:val="normaltextrun"/>
          <w:rFonts w:ascii="Arial" w:hAnsi="Arial"/>
          <w:sz w:val="22"/>
          <w:szCs w:val="22"/>
        </w:rPr>
        <w:t xml:space="preserve">an element of catch up </w:t>
      </w:r>
      <w:r w:rsidR="0018625C">
        <w:rPr>
          <w:rStyle w:val="normaltextrun"/>
          <w:rFonts w:ascii="Arial" w:hAnsi="Arial"/>
          <w:sz w:val="22"/>
          <w:szCs w:val="22"/>
        </w:rPr>
        <w:t>as the annual surveying fees are negotiated on an annual basis</w:t>
      </w:r>
      <w:r w:rsidR="006923A8">
        <w:rPr>
          <w:rStyle w:val="normaltextrun"/>
          <w:rFonts w:ascii="Arial" w:hAnsi="Arial"/>
          <w:sz w:val="22"/>
          <w:szCs w:val="22"/>
        </w:rPr>
        <w:t>.  There has also been more surveying done in the current year.</w:t>
      </w:r>
      <w:r w:rsidR="002052EB">
        <w:rPr>
          <w:rStyle w:val="normaltextrun"/>
          <w:rFonts w:ascii="Arial" w:hAnsi="Arial"/>
          <w:sz w:val="22"/>
          <w:szCs w:val="22"/>
        </w:rPr>
        <w:t xml:space="preserve">  It is hoped that </w:t>
      </w:r>
      <w:r w:rsidR="00C515FF">
        <w:rPr>
          <w:rStyle w:val="normaltextrun"/>
          <w:rFonts w:ascii="Arial" w:hAnsi="Arial"/>
          <w:sz w:val="22"/>
          <w:szCs w:val="22"/>
        </w:rPr>
        <w:t>there will be a saving in Tree Cutting and Maintenance</w:t>
      </w:r>
      <w:r w:rsidR="0035513E">
        <w:rPr>
          <w:rStyle w:val="normaltextrun"/>
          <w:rFonts w:ascii="Arial" w:hAnsi="Arial"/>
          <w:sz w:val="22"/>
          <w:szCs w:val="22"/>
        </w:rPr>
        <w:t xml:space="preserve"> </w:t>
      </w:r>
      <w:r w:rsidR="00435478">
        <w:rPr>
          <w:rStyle w:val="normaltextrun"/>
          <w:rFonts w:ascii="Arial" w:hAnsi="Arial"/>
          <w:sz w:val="22"/>
          <w:szCs w:val="22"/>
        </w:rPr>
        <w:t xml:space="preserve">costs </w:t>
      </w:r>
      <w:r w:rsidR="0035513E">
        <w:rPr>
          <w:rStyle w:val="normaltextrun"/>
          <w:rFonts w:ascii="Arial" w:hAnsi="Arial"/>
          <w:sz w:val="22"/>
          <w:szCs w:val="22"/>
        </w:rPr>
        <w:t xml:space="preserve">(n/c </w:t>
      </w:r>
      <w:r w:rsidR="004D6DC5">
        <w:rPr>
          <w:rStyle w:val="normaltextrun"/>
          <w:rFonts w:ascii="Arial" w:hAnsi="Arial"/>
          <w:sz w:val="22"/>
          <w:szCs w:val="22"/>
        </w:rPr>
        <w:t>5457)</w:t>
      </w:r>
      <w:r w:rsidR="00435478">
        <w:rPr>
          <w:rStyle w:val="normaltextrun"/>
          <w:rFonts w:ascii="Arial" w:hAnsi="Arial"/>
          <w:sz w:val="22"/>
          <w:szCs w:val="22"/>
        </w:rPr>
        <w:t xml:space="preserve"> that will offset the overspend in tree surveying costs</w:t>
      </w:r>
      <w:r w:rsidR="004A20C0">
        <w:rPr>
          <w:rStyle w:val="normaltextrun"/>
          <w:rFonts w:ascii="Arial" w:hAnsi="Arial"/>
          <w:sz w:val="22"/>
          <w:szCs w:val="22"/>
        </w:rPr>
        <w:t>.</w:t>
      </w:r>
    </w:p>
    <w:p w14:paraId="0318F40A" w14:textId="53A13125" w:rsidR="00DD3BC2" w:rsidRDefault="002D40A0" w:rsidP="00AA6B10">
      <w:pPr>
        <w:pStyle w:val="paragraph"/>
        <w:numPr>
          <w:ilvl w:val="0"/>
          <w:numId w:val="35"/>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On a positive note, the salaries </w:t>
      </w:r>
      <w:r w:rsidR="00994167">
        <w:rPr>
          <w:rStyle w:val="normaltextrun"/>
          <w:rFonts w:ascii="Arial" w:hAnsi="Arial"/>
          <w:sz w:val="22"/>
          <w:szCs w:val="22"/>
        </w:rPr>
        <w:t>expenditure</w:t>
      </w:r>
      <w:r>
        <w:rPr>
          <w:rStyle w:val="normaltextrun"/>
          <w:rFonts w:ascii="Arial" w:hAnsi="Arial"/>
          <w:sz w:val="22"/>
          <w:szCs w:val="22"/>
        </w:rPr>
        <w:t xml:space="preserve"> is </w:t>
      </w:r>
      <w:r w:rsidR="00994167">
        <w:rPr>
          <w:rStyle w:val="normaltextrun"/>
          <w:rFonts w:ascii="Arial" w:hAnsi="Arial"/>
          <w:sz w:val="22"/>
          <w:szCs w:val="22"/>
        </w:rPr>
        <w:t>significantly lower than budget</w:t>
      </w:r>
      <w:r w:rsidR="00DC2C9D">
        <w:rPr>
          <w:rStyle w:val="normaltextrun"/>
          <w:rFonts w:ascii="Arial" w:hAnsi="Arial"/>
          <w:sz w:val="22"/>
          <w:szCs w:val="22"/>
        </w:rPr>
        <w:t>, even though all posts have been filled other than the recruitment of 2 apprentices.</w:t>
      </w:r>
      <w:r w:rsidR="004A059C">
        <w:rPr>
          <w:rStyle w:val="normaltextrun"/>
          <w:rFonts w:ascii="Arial" w:hAnsi="Arial"/>
          <w:sz w:val="22"/>
          <w:szCs w:val="22"/>
        </w:rPr>
        <w:t xml:space="preserve">  This “saving” has effectively </w:t>
      </w:r>
      <w:r w:rsidR="002B3340">
        <w:rPr>
          <w:rStyle w:val="normaltextrun"/>
          <w:rFonts w:ascii="Arial" w:hAnsi="Arial"/>
          <w:sz w:val="22"/>
          <w:szCs w:val="22"/>
        </w:rPr>
        <w:t xml:space="preserve">funded </w:t>
      </w:r>
      <w:r w:rsidR="00F125BB">
        <w:rPr>
          <w:rStyle w:val="normaltextrun"/>
          <w:rFonts w:ascii="Arial" w:hAnsi="Arial"/>
          <w:sz w:val="22"/>
          <w:szCs w:val="22"/>
        </w:rPr>
        <w:t xml:space="preserve">all the adverse variances </w:t>
      </w:r>
      <w:r w:rsidR="00697BE9">
        <w:rPr>
          <w:rStyle w:val="normaltextrun"/>
          <w:rFonts w:ascii="Arial" w:hAnsi="Arial"/>
          <w:sz w:val="22"/>
          <w:szCs w:val="22"/>
        </w:rPr>
        <w:t>identified above.</w:t>
      </w:r>
    </w:p>
    <w:p w14:paraId="6492308F" w14:textId="74FE7B1D" w:rsidR="00697BE9" w:rsidRDefault="00697BE9" w:rsidP="00AA6B10">
      <w:pPr>
        <w:pStyle w:val="paragraph"/>
        <w:numPr>
          <w:ilvl w:val="0"/>
          <w:numId w:val="35"/>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A further pleasing note is that playpark expenditure is much lower than budgeted.  Typically</w:t>
      </w:r>
      <w:r w:rsidR="00183A12">
        <w:rPr>
          <w:rStyle w:val="normaltextrun"/>
          <w:rFonts w:ascii="Arial" w:hAnsi="Arial"/>
          <w:sz w:val="22"/>
          <w:szCs w:val="22"/>
        </w:rPr>
        <w:t>,</w:t>
      </w:r>
      <w:r>
        <w:rPr>
          <w:rStyle w:val="normaltextrun"/>
          <w:rFonts w:ascii="Arial" w:hAnsi="Arial"/>
          <w:sz w:val="22"/>
          <w:szCs w:val="22"/>
        </w:rPr>
        <w:t xml:space="preserve"> vandalism is extremely high in the summer holiday period</w:t>
      </w:r>
      <w:r w:rsidR="00ED7FC5">
        <w:rPr>
          <w:rStyle w:val="normaltextrun"/>
          <w:rFonts w:ascii="Arial" w:hAnsi="Arial"/>
          <w:sz w:val="22"/>
          <w:szCs w:val="22"/>
        </w:rPr>
        <w:t>,</w:t>
      </w:r>
      <w:r w:rsidR="009A0C77">
        <w:rPr>
          <w:rStyle w:val="normaltextrun"/>
          <w:rFonts w:ascii="Arial" w:hAnsi="Arial"/>
          <w:sz w:val="22"/>
          <w:szCs w:val="22"/>
        </w:rPr>
        <w:t xml:space="preserve"> but </w:t>
      </w:r>
      <w:r w:rsidR="00117969">
        <w:rPr>
          <w:rStyle w:val="normaltextrun"/>
          <w:rFonts w:ascii="Arial" w:hAnsi="Arial"/>
          <w:sz w:val="22"/>
          <w:szCs w:val="22"/>
        </w:rPr>
        <w:t>this year has been an exception.  The</w:t>
      </w:r>
      <w:r w:rsidR="00387645">
        <w:rPr>
          <w:rStyle w:val="normaltextrun"/>
          <w:rFonts w:ascii="Arial" w:hAnsi="Arial"/>
          <w:sz w:val="22"/>
          <w:szCs w:val="22"/>
        </w:rPr>
        <w:t xml:space="preserve"> significant investment in playpark </w:t>
      </w:r>
      <w:r w:rsidR="00522CEA">
        <w:rPr>
          <w:rStyle w:val="normaltextrun"/>
          <w:rFonts w:ascii="Arial" w:hAnsi="Arial"/>
          <w:sz w:val="22"/>
          <w:szCs w:val="22"/>
        </w:rPr>
        <w:t>backlog maintenance and renewal in previous year</w:t>
      </w:r>
      <w:r w:rsidR="005400A4">
        <w:rPr>
          <w:rStyle w:val="normaltextrun"/>
          <w:rFonts w:ascii="Arial" w:hAnsi="Arial"/>
          <w:sz w:val="22"/>
          <w:szCs w:val="22"/>
        </w:rPr>
        <w:t>s</w:t>
      </w:r>
      <w:r w:rsidR="00522CEA">
        <w:rPr>
          <w:rStyle w:val="normaltextrun"/>
          <w:rFonts w:ascii="Arial" w:hAnsi="Arial"/>
          <w:sz w:val="22"/>
          <w:szCs w:val="22"/>
        </w:rPr>
        <w:t xml:space="preserve"> ha</w:t>
      </w:r>
      <w:r w:rsidR="005400A4">
        <w:rPr>
          <w:rStyle w:val="normaltextrun"/>
          <w:rFonts w:ascii="Arial" w:hAnsi="Arial"/>
          <w:sz w:val="22"/>
          <w:szCs w:val="22"/>
        </w:rPr>
        <w:t>v</w:t>
      </w:r>
      <w:r w:rsidR="00B0644F">
        <w:rPr>
          <w:rStyle w:val="normaltextrun"/>
          <w:rFonts w:ascii="Arial" w:hAnsi="Arial"/>
          <w:sz w:val="22"/>
          <w:szCs w:val="22"/>
        </w:rPr>
        <w:t>e</w:t>
      </w:r>
      <w:r w:rsidR="00522CEA">
        <w:rPr>
          <w:rStyle w:val="normaltextrun"/>
          <w:rFonts w:ascii="Arial" w:hAnsi="Arial"/>
          <w:sz w:val="22"/>
          <w:szCs w:val="22"/>
        </w:rPr>
        <w:t xml:space="preserve"> </w:t>
      </w:r>
      <w:r w:rsidR="000F2CBC">
        <w:rPr>
          <w:rStyle w:val="normaltextrun"/>
          <w:rFonts w:ascii="Arial" w:hAnsi="Arial"/>
          <w:sz w:val="22"/>
          <w:szCs w:val="22"/>
        </w:rPr>
        <w:t xml:space="preserve">also helped as </w:t>
      </w:r>
      <w:r w:rsidR="000832A5">
        <w:rPr>
          <w:rStyle w:val="normaltextrun"/>
          <w:rFonts w:ascii="Arial" w:hAnsi="Arial"/>
          <w:sz w:val="22"/>
          <w:szCs w:val="22"/>
        </w:rPr>
        <w:t>equipment failure is a lot lower.</w:t>
      </w:r>
    </w:p>
    <w:p w14:paraId="4F881461" w14:textId="77777777" w:rsidR="001755D0" w:rsidRDefault="001755D0" w:rsidP="001755D0">
      <w:pPr>
        <w:pStyle w:val="paragraph"/>
        <w:spacing w:before="0" w:beforeAutospacing="0" w:after="0" w:afterAutospacing="0"/>
        <w:jc w:val="both"/>
        <w:textAlignment w:val="baseline"/>
        <w:rPr>
          <w:rStyle w:val="normaltextrun"/>
          <w:rFonts w:ascii="Arial" w:hAnsi="Arial"/>
          <w:sz w:val="22"/>
          <w:szCs w:val="22"/>
        </w:rPr>
      </w:pPr>
    </w:p>
    <w:p w14:paraId="1E015878" w14:textId="4049E6C3" w:rsidR="00FA00CB" w:rsidRDefault="008D4DB9" w:rsidP="00CE1EA0">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Overall income is </w:t>
      </w:r>
      <w:r w:rsidR="003E1B20">
        <w:rPr>
          <w:rStyle w:val="normaltextrun"/>
          <w:rFonts w:ascii="Arial" w:hAnsi="Arial"/>
          <w:sz w:val="22"/>
          <w:szCs w:val="22"/>
        </w:rPr>
        <w:t>£</w:t>
      </w:r>
      <w:r w:rsidR="00E556B1">
        <w:rPr>
          <w:rStyle w:val="normaltextrun"/>
          <w:rFonts w:ascii="Arial" w:hAnsi="Arial"/>
          <w:sz w:val="22"/>
          <w:szCs w:val="22"/>
        </w:rPr>
        <w:t>16,772</w:t>
      </w:r>
      <w:r w:rsidR="003E1B20">
        <w:rPr>
          <w:rStyle w:val="normaltextrun"/>
          <w:rFonts w:ascii="Arial" w:hAnsi="Arial"/>
          <w:sz w:val="22"/>
          <w:szCs w:val="22"/>
        </w:rPr>
        <w:t xml:space="preserve"> higher than budget and expenditure is £1</w:t>
      </w:r>
      <w:r w:rsidR="004B2AEE">
        <w:rPr>
          <w:rStyle w:val="normaltextrun"/>
          <w:rFonts w:ascii="Arial" w:hAnsi="Arial"/>
          <w:sz w:val="22"/>
          <w:szCs w:val="22"/>
        </w:rPr>
        <w:t>5,442</w:t>
      </w:r>
      <w:r w:rsidR="003E1B20">
        <w:rPr>
          <w:rStyle w:val="normaltextrun"/>
          <w:rFonts w:ascii="Arial" w:hAnsi="Arial"/>
          <w:sz w:val="22"/>
          <w:szCs w:val="22"/>
        </w:rPr>
        <w:t xml:space="preserve"> </w:t>
      </w:r>
      <w:r w:rsidR="00C81FCF">
        <w:rPr>
          <w:rStyle w:val="normaltextrun"/>
          <w:rFonts w:ascii="Arial" w:hAnsi="Arial"/>
          <w:sz w:val="22"/>
          <w:szCs w:val="22"/>
        </w:rPr>
        <w:t>lower than budget.</w:t>
      </w:r>
      <w:r w:rsidR="00EF6600">
        <w:rPr>
          <w:rStyle w:val="normaltextrun"/>
          <w:rFonts w:ascii="Arial" w:hAnsi="Arial"/>
          <w:sz w:val="22"/>
          <w:szCs w:val="22"/>
        </w:rPr>
        <w:t xml:space="preserve">  There are no major concerns</w:t>
      </w:r>
      <w:r w:rsidR="00663C71">
        <w:rPr>
          <w:rStyle w:val="normaltextrun"/>
          <w:rFonts w:ascii="Arial" w:hAnsi="Arial"/>
          <w:sz w:val="22"/>
          <w:szCs w:val="22"/>
        </w:rPr>
        <w:t xml:space="preserve"> from a budgeting p</w:t>
      </w:r>
      <w:r w:rsidR="00401CDC">
        <w:rPr>
          <w:rStyle w:val="normaltextrun"/>
          <w:rFonts w:ascii="Arial" w:hAnsi="Arial"/>
          <w:sz w:val="22"/>
          <w:szCs w:val="22"/>
        </w:rPr>
        <w:t>er</w:t>
      </w:r>
      <w:r w:rsidR="00663C71">
        <w:rPr>
          <w:rStyle w:val="normaltextrun"/>
          <w:rFonts w:ascii="Arial" w:hAnsi="Arial"/>
          <w:sz w:val="22"/>
          <w:szCs w:val="22"/>
        </w:rPr>
        <w:t>spective</w:t>
      </w:r>
    </w:p>
    <w:p w14:paraId="04E07059" w14:textId="77777777" w:rsidR="00B908E4" w:rsidRDefault="00B908E4" w:rsidP="00CE1EA0">
      <w:pPr>
        <w:pStyle w:val="paragraph"/>
        <w:spacing w:before="0" w:beforeAutospacing="0" w:after="0" w:afterAutospacing="0"/>
        <w:jc w:val="both"/>
        <w:textAlignment w:val="baseline"/>
        <w:rPr>
          <w:rStyle w:val="normaltextrun"/>
          <w:rFonts w:ascii="Arial" w:hAnsi="Arial"/>
          <w:sz w:val="22"/>
          <w:szCs w:val="22"/>
        </w:rPr>
      </w:pPr>
    </w:p>
    <w:p w14:paraId="66F35679" w14:textId="38CEDDC2" w:rsidR="00B908E4" w:rsidRDefault="00B908E4" w:rsidP="00CE1EA0">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In the medium term, </w:t>
      </w:r>
      <w:r w:rsidR="009E1C64">
        <w:rPr>
          <w:rStyle w:val="normaltextrun"/>
          <w:rFonts w:ascii="Arial" w:hAnsi="Arial"/>
          <w:sz w:val="22"/>
          <w:szCs w:val="22"/>
        </w:rPr>
        <w:t>tendering for a new open space contractor is being undertaken</w:t>
      </w:r>
      <w:r w:rsidR="002C1E91">
        <w:rPr>
          <w:rStyle w:val="normaltextrun"/>
          <w:rFonts w:ascii="Arial" w:hAnsi="Arial"/>
          <w:sz w:val="22"/>
          <w:szCs w:val="22"/>
        </w:rPr>
        <w:t xml:space="preserve"> as this cost will have major budgetary implications </w:t>
      </w:r>
      <w:r w:rsidR="00ED7FC5">
        <w:rPr>
          <w:rStyle w:val="normaltextrun"/>
          <w:rFonts w:ascii="Arial" w:hAnsi="Arial"/>
          <w:sz w:val="22"/>
          <w:szCs w:val="22"/>
        </w:rPr>
        <w:t>for the Council in the 2025/26 financial year</w:t>
      </w:r>
      <w:r w:rsidR="00DD02D5">
        <w:rPr>
          <w:rStyle w:val="normaltextrun"/>
          <w:rFonts w:ascii="Arial" w:hAnsi="Arial"/>
          <w:sz w:val="22"/>
          <w:szCs w:val="22"/>
        </w:rPr>
        <w:t xml:space="preserve"> (see agenda </w:t>
      </w:r>
      <w:r w:rsidR="008707A1">
        <w:rPr>
          <w:rStyle w:val="normaltextrun"/>
          <w:rFonts w:ascii="Arial" w:hAnsi="Arial"/>
          <w:sz w:val="22"/>
          <w:szCs w:val="22"/>
        </w:rPr>
        <w:t>379/24</w:t>
      </w:r>
      <w:r w:rsidR="00D927A9">
        <w:rPr>
          <w:rStyle w:val="normaltextrun"/>
          <w:rFonts w:ascii="Arial" w:hAnsi="Arial"/>
          <w:sz w:val="22"/>
          <w:szCs w:val="22"/>
        </w:rPr>
        <w:t>).</w:t>
      </w:r>
    </w:p>
    <w:p w14:paraId="205D4FC7" w14:textId="77777777" w:rsidR="00CE1EA0" w:rsidRDefault="00CE1EA0" w:rsidP="00CE1EA0">
      <w:pPr>
        <w:pStyle w:val="paragraph"/>
        <w:spacing w:before="0" w:beforeAutospacing="0" w:after="0" w:afterAutospacing="0"/>
        <w:jc w:val="both"/>
        <w:textAlignment w:val="baseline"/>
        <w:rPr>
          <w:rStyle w:val="normaltextrun"/>
          <w:rFonts w:ascii="Arial" w:hAnsi="Arial"/>
          <w:sz w:val="22"/>
          <w:szCs w:val="22"/>
        </w:rPr>
      </w:pPr>
    </w:p>
    <w:p w14:paraId="3527A6DD" w14:textId="3F641DEA" w:rsidR="00F22F90" w:rsidRPr="0044328A" w:rsidRDefault="00FD2D46" w:rsidP="00F22F90">
      <w:pPr>
        <w:rPr>
          <w:rFonts w:cs="Arial"/>
          <w:b/>
          <w:bCs/>
        </w:rPr>
      </w:pPr>
      <w:r w:rsidRPr="00DC369A">
        <w:rPr>
          <w:rStyle w:val="normaltextrun"/>
          <w:b/>
          <w:bCs/>
          <w:i/>
          <w:iCs/>
        </w:rPr>
        <w:t xml:space="preserve">Community and Environmental Services </w:t>
      </w:r>
      <w:r w:rsidR="00F22F90">
        <w:rPr>
          <w:rStyle w:val="normaltextrun"/>
          <w:b/>
          <w:bCs/>
          <w:i/>
          <w:iCs/>
        </w:rPr>
        <w:t>–</w:t>
      </w:r>
      <w:r w:rsidRPr="00DC369A">
        <w:rPr>
          <w:rStyle w:val="normaltextrun"/>
          <w:b/>
          <w:bCs/>
          <w:i/>
          <w:iCs/>
        </w:rPr>
        <w:t xml:space="preserve"> </w:t>
      </w:r>
      <w:r>
        <w:rPr>
          <w:rStyle w:val="normaltextrun"/>
          <w:b/>
          <w:bCs/>
          <w:i/>
          <w:iCs/>
        </w:rPr>
        <w:t>Cemetery</w:t>
      </w:r>
    </w:p>
    <w:p w14:paraId="2FCD76D5" w14:textId="294EEEB7" w:rsidR="00FD2D46" w:rsidRDefault="00D07F2F" w:rsidP="00D07F2F">
      <w:pPr>
        <w:pStyle w:val="paragraph"/>
        <w:numPr>
          <w:ilvl w:val="0"/>
          <w:numId w:val="36"/>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Cemetery income is difficult to predict as some </w:t>
      </w:r>
      <w:r w:rsidR="00FA17E9">
        <w:rPr>
          <w:rStyle w:val="normaltextrun"/>
          <w:rFonts w:ascii="Arial" w:hAnsi="Arial"/>
          <w:sz w:val="22"/>
          <w:szCs w:val="22"/>
        </w:rPr>
        <w:t xml:space="preserve">Cemetery </w:t>
      </w:r>
      <w:r w:rsidR="00032B1F">
        <w:rPr>
          <w:rStyle w:val="normaltextrun"/>
          <w:rFonts w:ascii="Arial" w:hAnsi="Arial"/>
          <w:sz w:val="22"/>
          <w:szCs w:val="22"/>
        </w:rPr>
        <w:t>C</w:t>
      </w:r>
      <w:r w:rsidR="00FA17E9">
        <w:rPr>
          <w:rStyle w:val="normaltextrun"/>
          <w:rFonts w:ascii="Arial" w:hAnsi="Arial"/>
          <w:sz w:val="22"/>
          <w:szCs w:val="22"/>
        </w:rPr>
        <w:t>harges are based</w:t>
      </w:r>
      <w:r w:rsidR="00032B1F">
        <w:rPr>
          <w:rStyle w:val="normaltextrun"/>
          <w:rFonts w:ascii="Arial" w:hAnsi="Arial"/>
          <w:sz w:val="22"/>
          <w:szCs w:val="22"/>
        </w:rPr>
        <w:t xml:space="preserve"> on </w:t>
      </w:r>
      <w:r w:rsidR="00C670A9">
        <w:rPr>
          <w:rStyle w:val="normaltextrun"/>
          <w:rFonts w:ascii="Arial" w:hAnsi="Arial"/>
          <w:sz w:val="22"/>
          <w:szCs w:val="22"/>
        </w:rPr>
        <w:t xml:space="preserve">whether it relates to a parishioner or non-parishioner </w:t>
      </w:r>
      <w:r w:rsidR="00B955DE">
        <w:rPr>
          <w:rStyle w:val="normaltextrun"/>
          <w:rFonts w:ascii="Arial" w:hAnsi="Arial"/>
          <w:sz w:val="22"/>
          <w:szCs w:val="22"/>
        </w:rPr>
        <w:t>as</w:t>
      </w:r>
      <w:r w:rsidR="00C670A9">
        <w:rPr>
          <w:rStyle w:val="normaltextrun"/>
          <w:rFonts w:ascii="Arial" w:hAnsi="Arial"/>
          <w:sz w:val="22"/>
          <w:szCs w:val="22"/>
        </w:rPr>
        <w:t xml:space="preserve"> there </w:t>
      </w:r>
      <w:r w:rsidR="0040205D">
        <w:rPr>
          <w:rStyle w:val="normaltextrun"/>
          <w:rFonts w:ascii="Arial" w:hAnsi="Arial"/>
          <w:sz w:val="22"/>
          <w:szCs w:val="22"/>
        </w:rPr>
        <w:t xml:space="preserve">are significant differences </w:t>
      </w:r>
      <w:r w:rsidR="00E5213A">
        <w:rPr>
          <w:rStyle w:val="normaltextrun"/>
          <w:rFonts w:ascii="Arial" w:hAnsi="Arial"/>
          <w:sz w:val="22"/>
          <w:szCs w:val="22"/>
        </w:rPr>
        <w:t xml:space="preserve">fees </w:t>
      </w:r>
      <w:r w:rsidR="00B955DE">
        <w:rPr>
          <w:rStyle w:val="normaltextrun"/>
          <w:rFonts w:ascii="Arial" w:hAnsi="Arial"/>
          <w:sz w:val="22"/>
          <w:szCs w:val="22"/>
        </w:rPr>
        <w:t>(</w:t>
      </w:r>
      <w:r w:rsidR="00396AE3">
        <w:rPr>
          <w:rStyle w:val="normaltextrun"/>
          <w:rFonts w:ascii="Arial" w:hAnsi="Arial"/>
          <w:sz w:val="22"/>
          <w:szCs w:val="22"/>
        </w:rPr>
        <w:t xml:space="preserve">fees relating to </w:t>
      </w:r>
      <w:r w:rsidR="00B955DE">
        <w:rPr>
          <w:rStyle w:val="normaltextrun"/>
          <w:rFonts w:ascii="Arial" w:hAnsi="Arial"/>
          <w:sz w:val="22"/>
          <w:szCs w:val="22"/>
        </w:rPr>
        <w:t xml:space="preserve">non-parishioners </w:t>
      </w:r>
      <w:r w:rsidR="00396AE3">
        <w:rPr>
          <w:rStyle w:val="normaltextrun"/>
          <w:rFonts w:ascii="Arial" w:hAnsi="Arial"/>
          <w:sz w:val="22"/>
          <w:szCs w:val="22"/>
        </w:rPr>
        <w:t xml:space="preserve">are mostly </w:t>
      </w:r>
      <w:r w:rsidR="00534353">
        <w:rPr>
          <w:rStyle w:val="normaltextrun"/>
          <w:rFonts w:ascii="Arial" w:hAnsi="Arial"/>
          <w:sz w:val="22"/>
          <w:szCs w:val="22"/>
        </w:rPr>
        <w:t xml:space="preserve">double </w:t>
      </w:r>
      <w:r w:rsidR="003A7D79">
        <w:rPr>
          <w:rStyle w:val="normaltextrun"/>
          <w:rFonts w:ascii="Arial" w:hAnsi="Arial"/>
          <w:sz w:val="22"/>
          <w:szCs w:val="22"/>
        </w:rPr>
        <w:t xml:space="preserve">that </w:t>
      </w:r>
      <w:r w:rsidR="00396AE3">
        <w:rPr>
          <w:rStyle w:val="normaltextrun"/>
          <w:rFonts w:ascii="Arial" w:hAnsi="Arial"/>
          <w:sz w:val="22"/>
          <w:szCs w:val="22"/>
        </w:rPr>
        <w:t>of parishioners</w:t>
      </w:r>
      <w:r w:rsidR="00316B1E">
        <w:rPr>
          <w:rStyle w:val="normaltextrun"/>
          <w:rFonts w:ascii="Arial" w:hAnsi="Arial"/>
          <w:sz w:val="22"/>
          <w:szCs w:val="22"/>
        </w:rPr>
        <w:t>)</w:t>
      </w:r>
      <w:r w:rsidR="00396AE3">
        <w:rPr>
          <w:rStyle w:val="normaltextrun"/>
          <w:rFonts w:ascii="Arial" w:hAnsi="Arial"/>
          <w:sz w:val="22"/>
          <w:szCs w:val="22"/>
        </w:rPr>
        <w:t>.</w:t>
      </w:r>
      <w:r w:rsidR="00E65DAF">
        <w:rPr>
          <w:rStyle w:val="normaltextrun"/>
          <w:rFonts w:ascii="Arial" w:hAnsi="Arial"/>
          <w:sz w:val="22"/>
          <w:szCs w:val="22"/>
        </w:rPr>
        <w:t xml:space="preserve">  </w:t>
      </w:r>
      <w:r w:rsidR="005F56F0">
        <w:rPr>
          <w:rStyle w:val="normaltextrun"/>
          <w:rFonts w:ascii="Arial" w:hAnsi="Arial"/>
          <w:sz w:val="22"/>
          <w:szCs w:val="22"/>
        </w:rPr>
        <w:t>At the end of the period, income</w:t>
      </w:r>
      <w:r w:rsidR="00FA47DF">
        <w:rPr>
          <w:rStyle w:val="normaltextrun"/>
          <w:rFonts w:ascii="Arial" w:hAnsi="Arial"/>
          <w:sz w:val="22"/>
          <w:szCs w:val="22"/>
        </w:rPr>
        <w:t xml:space="preserve"> is significantly higher than budget</w:t>
      </w:r>
      <w:r w:rsidR="005E194E">
        <w:rPr>
          <w:rStyle w:val="normaltextrun"/>
          <w:rFonts w:ascii="Arial" w:hAnsi="Arial"/>
          <w:sz w:val="22"/>
          <w:szCs w:val="22"/>
        </w:rPr>
        <w:t xml:space="preserve"> (</w:t>
      </w:r>
      <w:r w:rsidR="00D9127F">
        <w:rPr>
          <w:rStyle w:val="normaltextrun"/>
          <w:rFonts w:ascii="Arial" w:hAnsi="Arial"/>
          <w:sz w:val="22"/>
          <w:szCs w:val="22"/>
        </w:rPr>
        <w:t>even though</w:t>
      </w:r>
      <w:r w:rsidR="0010667E">
        <w:rPr>
          <w:rStyle w:val="normaltextrun"/>
          <w:rFonts w:ascii="Arial" w:hAnsi="Arial"/>
          <w:sz w:val="22"/>
          <w:szCs w:val="22"/>
        </w:rPr>
        <w:t xml:space="preserve"> </w:t>
      </w:r>
      <w:r w:rsidR="00FD2334">
        <w:rPr>
          <w:rStyle w:val="normaltextrun"/>
          <w:rFonts w:ascii="Arial" w:hAnsi="Arial"/>
          <w:sz w:val="22"/>
          <w:szCs w:val="22"/>
        </w:rPr>
        <w:t>internments are on</w:t>
      </w:r>
      <w:r w:rsidR="00A51DB5">
        <w:rPr>
          <w:rStyle w:val="normaltextrun"/>
          <w:rFonts w:ascii="Arial" w:hAnsi="Arial"/>
          <w:sz w:val="22"/>
          <w:szCs w:val="22"/>
        </w:rPr>
        <w:t xml:space="preserve">ly higher by 1 compared to </w:t>
      </w:r>
      <w:r w:rsidR="00556AF3">
        <w:rPr>
          <w:rStyle w:val="normaltextrun"/>
          <w:rFonts w:ascii="Arial" w:hAnsi="Arial"/>
          <w:sz w:val="22"/>
          <w:szCs w:val="22"/>
        </w:rPr>
        <w:t>the same period last year</w:t>
      </w:r>
      <w:proofErr w:type="gramStart"/>
      <w:r w:rsidR="00556AF3">
        <w:rPr>
          <w:rStyle w:val="normaltextrun"/>
          <w:rFonts w:ascii="Arial" w:hAnsi="Arial"/>
          <w:sz w:val="22"/>
          <w:szCs w:val="22"/>
        </w:rPr>
        <w:t>)</w:t>
      </w:r>
      <w:r w:rsidR="00D9127F">
        <w:rPr>
          <w:rStyle w:val="normaltextrun"/>
          <w:rFonts w:ascii="Arial" w:hAnsi="Arial"/>
          <w:sz w:val="22"/>
          <w:szCs w:val="22"/>
        </w:rPr>
        <w:t xml:space="preserve"> </w:t>
      </w:r>
      <w:r w:rsidR="00496AD9">
        <w:rPr>
          <w:rStyle w:val="normaltextrun"/>
          <w:rFonts w:ascii="Arial" w:hAnsi="Arial"/>
          <w:sz w:val="22"/>
          <w:szCs w:val="22"/>
        </w:rPr>
        <w:t>.</w:t>
      </w:r>
      <w:proofErr w:type="gramEnd"/>
      <w:r w:rsidR="00496AD9">
        <w:rPr>
          <w:rStyle w:val="normaltextrun"/>
          <w:rFonts w:ascii="Arial" w:hAnsi="Arial"/>
          <w:sz w:val="22"/>
          <w:szCs w:val="22"/>
        </w:rPr>
        <w:t xml:space="preserve">  This is not a matter of concern.</w:t>
      </w:r>
    </w:p>
    <w:p w14:paraId="33E1E52E" w14:textId="1C4A4EFF" w:rsidR="00496AD9" w:rsidRDefault="002B276A" w:rsidP="00D07F2F">
      <w:pPr>
        <w:pStyle w:val="paragraph"/>
        <w:numPr>
          <w:ilvl w:val="0"/>
          <w:numId w:val="36"/>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There is an unbudgeted grant from </w:t>
      </w:r>
      <w:proofErr w:type="gramStart"/>
      <w:r>
        <w:rPr>
          <w:rStyle w:val="normaltextrun"/>
          <w:rFonts w:ascii="Arial" w:hAnsi="Arial"/>
          <w:sz w:val="22"/>
          <w:szCs w:val="22"/>
        </w:rPr>
        <w:t>BFER</w:t>
      </w:r>
      <w:proofErr w:type="gramEnd"/>
      <w:r>
        <w:rPr>
          <w:rStyle w:val="normaltextrun"/>
          <w:rFonts w:ascii="Arial" w:hAnsi="Arial"/>
          <w:sz w:val="22"/>
          <w:szCs w:val="22"/>
        </w:rPr>
        <w:t xml:space="preserve"> </w:t>
      </w:r>
      <w:r w:rsidR="00975FC9">
        <w:rPr>
          <w:rStyle w:val="normaltextrun"/>
          <w:rFonts w:ascii="Arial" w:hAnsi="Arial"/>
          <w:sz w:val="22"/>
          <w:szCs w:val="22"/>
        </w:rPr>
        <w:t xml:space="preserve">and this will be billed to BFER shortly relating to the </w:t>
      </w:r>
      <w:r w:rsidR="00023574">
        <w:rPr>
          <w:rStyle w:val="normaltextrun"/>
          <w:rFonts w:ascii="Arial" w:hAnsi="Arial"/>
          <w:sz w:val="22"/>
          <w:szCs w:val="22"/>
        </w:rPr>
        <w:t xml:space="preserve">pond at the Cemetery.  The expenditure (n/c </w:t>
      </w:r>
      <w:r w:rsidR="003B0840">
        <w:rPr>
          <w:rStyle w:val="normaltextrun"/>
          <w:rFonts w:ascii="Arial" w:hAnsi="Arial"/>
          <w:sz w:val="22"/>
          <w:szCs w:val="22"/>
        </w:rPr>
        <w:t xml:space="preserve">5515) </w:t>
      </w:r>
      <w:r w:rsidR="00023574">
        <w:rPr>
          <w:rStyle w:val="normaltextrun"/>
          <w:rFonts w:ascii="Arial" w:hAnsi="Arial"/>
          <w:sz w:val="22"/>
          <w:szCs w:val="22"/>
        </w:rPr>
        <w:t xml:space="preserve">was </w:t>
      </w:r>
      <w:r w:rsidR="003B0840">
        <w:rPr>
          <w:rStyle w:val="normaltextrun"/>
          <w:rFonts w:ascii="Arial" w:hAnsi="Arial"/>
          <w:sz w:val="22"/>
          <w:szCs w:val="22"/>
        </w:rPr>
        <w:t>also not budgeted</w:t>
      </w:r>
      <w:r w:rsidR="009F60BE">
        <w:rPr>
          <w:rStyle w:val="normaltextrun"/>
          <w:rFonts w:ascii="Arial" w:hAnsi="Arial"/>
          <w:sz w:val="22"/>
          <w:szCs w:val="22"/>
        </w:rPr>
        <w:t>,</w:t>
      </w:r>
      <w:r w:rsidR="003B0840">
        <w:rPr>
          <w:rStyle w:val="normaltextrun"/>
          <w:rFonts w:ascii="Arial" w:hAnsi="Arial"/>
          <w:sz w:val="22"/>
          <w:szCs w:val="22"/>
        </w:rPr>
        <w:t xml:space="preserve"> </w:t>
      </w:r>
      <w:r w:rsidR="00037040">
        <w:rPr>
          <w:rStyle w:val="normaltextrun"/>
          <w:rFonts w:ascii="Arial" w:hAnsi="Arial"/>
          <w:sz w:val="22"/>
          <w:szCs w:val="22"/>
        </w:rPr>
        <w:t>and this will be effectively funded from this grant.</w:t>
      </w:r>
    </w:p>
    <w:p w14:paraId="05762FA7" w14:textId="17D820EC" w:rsidR="00AA7F49" w:rsidRDefault="00A67B95" w:rsidP="00D07F2F">
      <w:pPr>
        <w:pStyle w:val="paragraph"/>
        <w:numPr>
          <w:ilvl w:val="0"/>
          <w:numId w:val="36"/>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Cemetery </w:t>
      </w:r>
      <w:r w:rsidR="007944D7">
        <w:rPr>
          <w:rStyle w:val="normaltextrun"/>
          <w:rFonts w:ascii="Arial" w:hAnsi="Arial"/>
          <w:sz w:val="22"/>
          <w:szCs w:val="22"/>
        </w:rPr>
        <w:t xml:space="preserve">maintenance (n/c </w:t>
      </w:r>
      <w:r w:rsidR="009F60BE">
        <w:rPr>
          <w:rStyle w:val="normaltextrun"/>
          <w:rFonts w:ascii="Arial" w:hAnsi="Arial"/>
          <w:sz w:val="22"/>
          <w:szCs w:val="22"/>
        </w:rPr>
        <w:t xml:space="preserve">5510) </w:t>
      </w:r>
      <w:r w:rsidR="007944D7">
        <w:rPr>
          <w:rStyle w:val="normaltextrun"/>
          <w:rFonts w:ascii="Arial" w:hAnsi="Arial"/>
          <w:sz w:val="22"/>
          <w:szCs w:val="22"/>
        </w:rPr>
        <w:t xml:space="preserve">is higher than budget </w:t>
      </w:r>
      <w:r w:rsidR="009F60BE">
        <w:rPr>
          <w:rStyle w:val="normaltextrun"/>
          <w:rFonts w:ascii="Arial" w:hAnsi="Arial"/>
          <w:sz w:val="22"/>
          <w:szCs w:val="22"/>
        </w:rPr>
        <w:t>due to the need to replace a rotted wal</w:t>
      </w:r>
      <w:r w:rsidR="005E3360">
        <w:rPr>
          <w:rStyle w:val="normaltextrun"/>
          <w:rFonts w:ascii="Arial" w:hAnsi="Arial"/>
          <w:sz w:val="22"/>
          <w:szCs w:val="22"/>
        </w:rPr>
        <w:t>kway due to health and safety concerns</w:t>
      </w:r>
      <w:r w:rsidR="00A72F65">
        <w:rPr>
          <w:rStyle w:val="normaltextrun"/>
          <w:rFonts w:ascii="Arial" w:hAnsi="Arial"/>
          <w:sz w:val="22"/>
          <w:szCs w:val="22"/>
        </w:rPr>
        <w:t xml:space="preserve">.  There is a risk this budget could be exceeded </w:t>
      </w:r>
      <w:r w:rsidR="000C1195">
        <w:rPr>
          <w:rStyle w:val="normaltextrun"/>
          <w:rFonts w:ascii="Arial" w:hAnsi="Arial"/>
          <w:sz w:val="22"/>
          <w:szCs w:val="22"/>
        </w:rPr>
        <w:t>if there is a need for emergency maintenance.</w:t>
      </w:r>
    </w:p>
    <w:p w14:paraId="3FF2ACC2" w14:textId="77777777" w:rsidR="003C47C7" w:rsidRDefault="003C47C7" w:rsidP="003C47C7">
      <w:pPr>
        <w:pStyle w:val="paragraph"/>
        <w:spacing w:before="0" w:beforeAutospacing="0" w:after="0" w:afterAutospacing="0"/>
        <w:jc w:val="both"/>
        <w:textAlignment w:val="baseline"/>
        <w:rPr>
          <w:rStyle w:val="normaltextrun"/>
          <w:rFonts w:ascii="Arial" w:hAnsi="Arial"/>
          <w:sz w:val="22"/>
          <w:szCs w:val="22"/>
        </w:rPr>
      </w:pPr>
    </w:p>
    <w:p w14:paraId="61A7C236" w14:textId="00F1C98F" w:rsidR="003C47C7" w:rsidRDefault="003C47C7" w:rsidP="003C47C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Overall income is s</w:t>
      </w:r>
      <w:r w:rsidR="00D64C11">
        <w:rPr>
          <w:rStyle w:val="normaltextrun"/>
          <w:rFonts w:ascii="Arial" w:hAnsi="Arial"/>
          <w:sz w:val="22"/>
          <w:szCs w:val="22"/>
        </w:rPr>
        <w:t>ignificantly higher</w:t>
      </w:r>
      <w:r>
        <w:rPr>
          <w:rStyle w:val="normaltextrun"/>
          <w:rFonts w:ascii="Arial" w:hAnsi="Arial"/>
          <w:sz w:val="22"/>
          <w:szCs w:val="22"/>
        </w:rPr>
        <w:t xml:space="preserve"> than budget (£</w:t>
      </w:r>
      <w:r w:rsidR="00D64C11">
        <w:rPr>
          <w:rStyle w:val="normaltextrun"/>
          <w:rFonts w:ascii="Arial" w:hAnsi="Arial"/>
          <w:sz w:val="22"/>
          <w:szCs w:val="22"/>
        </w:rPr>
        <w:t>5,538</w:t>
      </w:r>
      <w:r>
        <w:rPr>
          <w:rStyle w:val="normaltextrun"/>
          <w:rFonts w:ascii="Arial" w:hAnsi="Arial"/>
          <w:sz w:val="22"/>
          <w:szCs w:val="22"/>
        </w:rPr>
        <w:t xml:space="preserve">) </w:t>
      </w:r>
      <w:r w:rsidR="00740FE6">
        <w:rPr>
          <w:rStyle w:val="normaltextrun"/>
          <w:rFonts w:ascii="Arial" w:hAnsi="Arial"/>
          <w:sz w:val="22"/>
          <w:szCs w:val="22"/>
        </w:rPr>
        <w:t>and expenditure is £</w:t>
      </w:r>
      <w:r w:rsidR="00466CDB">
        <w:rPr>
          <w:rStyle w:val="normaltextrun"/>
          <w:rFonts w:ascii="Arial" w:hAnsi="Arial"/>
          <w:sz w:val="22"/>
          <w:szCs w:val="22"/>
        </w:rPr>
        <w:t>£3,554</w:t>
      </w:r>
      <w:r w:rsidR="00740FE6">
        <w:rPr>
          <w:rStyle w:val="normaltextrun"/>
          <w:rFonts w:ascii="Arial" w:hAnsi="Arial"/>
          <w:sz w:val="22"/>
          <w:szCs w:val="22"/>
        </w:rPr>
        <w:t xml:space="preserve"> higher than budget.  There are no key financial risks for the </w:t>
      </w:r>
      <w:r w:rsidR="00423A17">
        <w:rPr>
          <w:rStyle w:val="normaltextrun"/>
          <w:rFonts w:ascii="Arial" w:hAnsi="Arial"/>
          <w:sz w:val="22"/>
          <w:szCs w:val="22"/>
        </w:rPr>
        <w:t>six months ended 30 September 2024.</w:t>
      </w:r>
    </w:p>
    <w:p w14:paraId="4FAE20CE" w14:textId="77777777" w:rsidR="00740FE6" w:rsidRDefault="00740FE6" w:rsidP="003C47C7">
      <w:pPr>
        <w:pStyle w:val="paragraph"/>
        <w:spacing w:before="0" w:beforeAutospacing="0" w:after="0" w:afterAutospacing="0"/>
        <w:jc w:val="both"/>
        <w:textAlignment w:val="baseline"/>
        <w:rPr>
          <w:rStyle w:val="normaltextrun"/>
          <w:rFonts w:ascii="Arial" w:hAnsi="Arial"/>
          <w:sz w:val="22"/>
          <w:szCs w:val="22"/>
        </w:rPr>
      </w:pPr>
    </w:p>
    <w:p w14:paraId="73652564" w14:textId="7E56FB01" w:rsidR="00740FE6" w:rsidRDefault="00740FE6" w:rsidP="003C47C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In the longer term, there is a </w:t>
      </w:r>
      <w:r w:rsidR="008462F7">
        <w:rPr>
          <w:rStyle w:val="normaltextrun"/>
          <w:rFonts w:ascii="Arial" w:hAnsi="Arial"/>
          <w:sz w:val="22"/>
          <w:szCs w:val="22"/>
        </w:rPr>
        <w:t xml:space="preserve">financial </w:t>
      </w:r>
      <w:r>
        <w:rPr>
          <w:rStyle w:val="normaltextrun"/>
          <w:rFonts w:ascii="Arial" w:hAnsi="Arial"/>
          <w:sz w:val="22"/>
          <w:szCs w:val="22"/>
        </w:rPr>
        <w:t xml:space="preserve">risk that </w:t>
      </w:r>
      <w:r w:rsidR="00F534E7">
        <w:rPr>
          <w:rStyle w:val="normaltextrun"/>
          <w:rFonts w:ascii="Arial" w:hAnsi="Arial"/>
          <w:sz w:val="22"/>
          <w:szCs w:val="22"/>
        </w:rPr>
        <w:t>the Cemetery will have no capacity</w:t>
      </w:r>
      <w:r w:rsidR="00515E71">
        <w:rPr>
          <w:rStyle w:val="normaltextrun"/>
          <w:rFonts w:ascii="Arial" w:hAnsi="Arial"/>
          <w:sz w:val="22"/>
          <w:szCs w:val="22"/>
        </w:rPr>
        <w:t>,</w:t>
      </w:r>
      <w:r w:rsidR="00F534E7">
        <w:rPr>
          <w:rStyle w:val="normaltextrun"/>
          <w:rFonts w:ascii="Arial" w:hAnsi="Arial"/>
          <w:sz w:val="22"/>
          <w:szCs w:val="22"/>
        </w:rPr>
        <w:t xml:space="preserve"> and this will need to be addressed in the </w:t>
      </w:r>
      <w:r w:rsidR="00C00FAB">
        <w:rPr>
          <w:rStyle w:val="normaltextrun"/>
          <w:rFonts w:ascii="Arial" w:hAnsi="Arial"/>
          <w:sz w:val="22"/>
          <w:szCs w:val="22"/>
        </w:rPr>
        <w:t xml:space="preserve">budget preparation process for </w:t>
      </w:r>
      <w:r w:rsidR="008462F7">
        <w:rPr>
          <w:rStyle w:val="normaltextrun"/>
          <w:rFonts w:ascii="Arial" w:hAnsi="Arial"/>
          <w:sz w:val="22"/>
          <w:szCs w:val="22"/>
        </w:rPr>
        <w:t>future years</w:t>
      </w:r>
      <w:r w:rsidR="00C00FAB">
        <w:rPr>
          <w:rStyle w:val="normaltextrun"/>
          <w:rFonts w:ascii="Arial" w:hAnsi="Arial"/>
          <w:sz w:val="22"/>
          <w:szCs w:val="22"/>
        </w:rPr>
        <w:t>.</w:t>
      </w:r>
    </w:p>
    <w:p w14:paraId="24CB3A9F" w14:textId="77777777" w:rsidR="00CE1EA0" w:rsidRDefault="00CE1EA0" w:rsidP="00CE1EA0">
      <w:pPr>
        <w:pStyle w:val="paragraph"/>
        <w:spacing w:before="0" w:beforeAutospacing="0" w:after="0" w:afterAutospacing="0"/>
        <w:jc w:val="both"/>
        <w:textAlignment w:val="baseline"/>
        <w:rPr>
          <w:rStyle w:val="normaltextrun"/>
          <w:rFonts w:ascii="Arial" w:hAnsi="Arial"/>
          <w:sz w:val="22"/>
          <w:szCs w:val="22"/>
        </w:rPr>
      </w:pPr>
    </w:p>
    <w:p w14:paraId="5E42BDDE" w14:textId="68277D0F" w:rsidR="00F22F90" w:rsidRPr="0044328A" w:rsidRDefault="00CE1EA0" w:rsidP="00F22F90">
      <w:pPr>
        <w:rPr>
          <w:rFonts w:cs="Arial"/>
          <w:b/>
          <w:bCs/>
        </w:rPr>
      </w:pPr>
      <w:r w:rsidRPr="00DC369A">
        <w:rPr>
          <w:rStyle w:val="normaltextrun"/>
          <w:b/>
          <w:bCs/>
          <w:i/>
          <w:iCs/>
        </w:rPr>
        <w:t xml:space="preserve">Community and Environmental Services </w:t>
      </w:r>
      <w:r w:rsidR="00F22F90">
        <w:rPr>
          <w:rStyle w:val="normaltextrun"/>
          <w:b/>
          <w:bCs/>
          <w:i/>
          <w:iCs/>
        </w:rPr>
        <w:t>–</w:t>
      </w:r>
      <w:r w:rsidRPr="00DC369A">
        <w:rPr>
          <w:rStyle w:val="normaltextrun"/>
          <w:b/>
          <w:bCs/>
          <w:i/>
          <w:iCs/>
        </w:rPr>
        <w:t xml:space="preserve"> </w:t>
      </w:r>
      <w:r>
        <w:rPr>
          <w:rStyle w:val="normaltextrun"/>
          <w:b/>
          <w:bCs/>
          <w:i/>
          <w:iCs/>
        </w:rPr>
        <w:t>Allotments</w:t>
      </w:r>
      <w:r w:rsidR="00F22F90">
        <w:rPr>
          <w:rStyle w:val="normaltextrun"/>
          <w:b/>
          <w:bCs/>
          <w:i/>
          <w:iCs/>
        </w:rPr>
        <w:t xml:space="preserve"> </w:t>
      </w:r>
    </w:p>
    <w:p w14:paraId="3CE19822" w14:textId="4BEF9377" w:rsidR="00323F3C" w:rsidRDefault="00323F3C" w:rsidP="007321CA">
      <w:pPr>
        <w:pStyle w:val="paragraph"/>
        <w:numPr>
          <w:ilvl w:val="0"/>
          <w:numId w:val="37"/>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The </w:t>
      </w:r>
      <w:r w:rsidR="00492DCC">
        <w:rPr>
          <w:rStyle w:val="normaltextrun"/>
          <w:rFonts w:ascii="Arial" w:hAnsi="Arial"/>
          <w:sz w:val="22"/>
          <w:szCs w:val="22"/>
        </w:rPr>
        <w:t xml:space="preserve">allotment year runs from </w:t>
      </w:r>
      <w:r w:rsidR="00FD1454">
        <w:rPr>
          <w:rStyle w:val="normaltextrun"/>
          <w:rFonts w:ascii="Arial" w:hAnsi="Arial"/>
          <w:sz w:val="22"/>
          <w:szCs w:val="22"/>
        </w:rPr>
        <w:t xml:space="preserve">11 October </w:t>
      </w:r>
      <w:r w:rsidR="00126E40">
        <w:rPr>
          <w:rStyle w:val="normaltextrun"/>
          <w:rFonts w:ascii="Arial" w:hAnsi="Arial"/>
          <w:sz w:val="22"/>
          <w:szCs w:val="22"/>
        </w:rPr>
        <w:t xml:space="preserve">to 10 October of the following year.  </w:t>
      </w:r>
      <w:r w:rsidR="00D27CB4">
        <w:rPr>
          <w:rStyle w:val="normaltextrun"/>
          <w:rFonts w:ascii="Arial" w:hAnsi="Arial"/>
          <w:sz w:val="22"/>
          <w:szCs w:val="22"/>
        </w:rPr>
        <w:t>Allotment fees are payable by tenants on 11 October 2024</w:t>
      </w:r>
      <w:r w:rsidR="00B13B14">
        <w:rPr>
          <w:rStyle w:val="normaltextrun"/>
          <w:rFonts w:ascii="Arial" w:hAnsi="Arial"/>
          <w:sz w:val="22"/>
          <w:szCs w:val="22"/>
        </w:rPr>
        <w:t>,</w:t>
      </w:r>
      <w:r w:rsidR="00D27CB4">
        <w:rPr>
          <w:rStyle w:val="normaltextrun"/>
          <w:rFonts w:ascii="Arial" w:hAnsi="Arial"/>
          <w:sz w:val="22"/>
          <w:szCs w:val="22"/>
        </w:rPr>
        <w:t xml:space="preserve"> </w:t>
      </w:r>
      <w:r w:rsidR="000C0881">
        <w:rPr>
          <w:rStyle w:val="normaltextrun"/>
          <w:rFonts w:ascii="Arial" w:hAnsi="Arial"/>
          <w:sz w:val="22"/>
          <w:szCs w:val="22"/>
        </w:rPr>
        <w:t xml:space="preserve">so </w:t>
      </w:r>
      <w:proofErr w:type="gramStart"/>
      <w:r w:rsidR="00B50287">
        <w:rPr>
          <w:rStyle w:val="normaltextrun"/>
          <w:rFonts w:ascii="Arial" w:hAnsi="Arial"/>
          <w:sz w:val="22"/>
          <w:szCs w:val="22"/>
        </w:rPr>
        <w:t>the majority</w:t>
      </w:r>
      <w:r w:rsidR="00FD2D46">
        <w:rPr>
          <w:rStyle w:val="normaltextrun"/>
          <w:rFonts w:ascii="Arial" w:hAnsi="Arial"/>
          <w:sz w:val="22"/>
          <w:szCs w:val="22"/>
        </w:rPr>
        <w:t xml:space="preserve"> </w:t>
      </w:r>
      <w:r w:rsidR="00B50287">
        <w:rPr>
          <w:rStyle w:val="normaltextrun"/>
          <w:rFonts w:ascii="Arial" w:hAnsi="Arial"/>
          <w:sz w:val="22"/>
          <w:szCs w:val="22"/>
        </w:rPr>
        <w:t>of</w:t>
      </w:r>
      <w:proofErr w:type="gramEnd"/>
      <w:r w:rsidR="00B50287">
        <w:rPr>
          <w:rStyle w:val="normaltextrun"/>
          <w:rFonts w:ascii="Arial" w:hAnsi="Arial"/>
          <w:sz w:val="22"/>
          <w:szCs w:val="22"/>
        </w:rPr>
        <w:t xml:space="preserve"> allotment income is </w:t>
      </w:r>
      <w:r w:rsidR="006F18A7">
        <w:rPr>
          <w:rStyle w:val="normaltextrun"/>
          <w:rFonts w:ascii="Arial" w:hAnsi="Arial"/>
          <w:sz w:val="22"/>
          <w:szCs w:val="22"/>
        </w:rPr>
        <w:t xml:space="preserve">generated later in the financial year.  That explains why </w:t>
      </w:r>
      <w:r w:rsidR="00C00D0A">
        <w:rPr>
          <w:rStyle w:val="normaltextrun"/>
          <w:rFonts w:ascii="Arial" w:hAnsi="Arial"/>
          <w:sz w:val="22"/>
          <w:szCs w:val="22"/>
        </w:rPr>
        <w:t>there is very little income recorded in the financial report.</w:t>
      </w:r>
    </w:p>
    <w:p w14:paraId="1D25E1BC" w14:textId="18074ED2" w:rsidR="00C00D0A" w:rsidRDefault="00C00D0A" w:rsidP="007321CA">
      <w:pPr>
        <w:pStyle w:val="paragraph"/>
        <w:numPr>
          <w:ilvl w:val="0"/>
          <w:numId w:val="37"/>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Allotment fees are </w:t>
      </w:r>
      <w:r w:rsidR="00B13B14">
        <w:rPr>
          <w:rStyle w:val="normaltextrun"/>
          <w:rFonts w:ascii="Arial" w:hAnsi="Arial"/>
          <w:sz w:val="22"/>
          <w:szCs w:val="22"/>
        </w:rPr>
        <w:t xml:space="preserve">set one year in </w:t>
      </w:r>
      <w:r w:rsidR="00FD2D46">
        <w:rPr>
          <w:rStyle w:val="normaltextrun"/>
          <w:rFonts w:ascii="Arial" w:hAnsi="Arial"/>
          <w:sz w:val="22"/>
          <w:szCs w:val="22"/>
        </w:rPr>
        <w:t>advance,</w:t>
      </w:r>
      <w:r w:rsidR="00B13B14">
        <w:rPr>
          <w:rStyle w:val="normaltextrun"/>
          <w:rFonts w:ascii="Arial" w:hAnsi="Arial"/>
          <w:sz w:val="22"/>
          <w:szCs w:val="22"/>
        </w:rPr>
        <w:t xml:space="preserve"> so the fee increase for </w:t>
      </w:r>
      <w:r w:rsidR="00DE4521">
        <w:rPr>
          <w:rStyle w:val="normaltextrun"/>
          <w:rFonts w:ascii="Arial" w:hAnsi="Arial"/>
          <w:sz w:val="22"/>
          <w:szCs w:val="22"/>
        </w:rPr>
        <w:t>202</w:t>
      </w:r>
      <w:r w:rsidR="000170E2">
        <w:rPr>
          <w:rStyle w:val="normaltextrun"/>
          <w:rFonts w:ascii="Arial" w:hAnsi="Arial"/>
          <w:sz w:val="22"/>
          <w:szCs w:val="22"/>
        </w:rPr>
        <w:t>4/2025 ha</w:t>
      </w:r>
      <w:r w:rsidR="00FD2D46">
        <w:rPr>
          <w:rStyle w:val="normaltextrun"/>
          <w:rFonts w:ascii="Arial" w:hAnsi="Arial"/>
          <w:sz w:val="22"/>
          <w:szCs w:val="22"/>
        </w:rPr>
        <w:t>s</w:t>
      </w:r>
      <w:r w:rsidR="000170E2">
        <w:rPr>
          <w:rStyle w:val="normaltextrun"/>
          <w:rFonts w:ascii="Arial" w:hAnsi="Arial"/>
          <w:sz w:val="22"/>
          <w:szCs w:val="22"/>
        </w:rPr>
        <w:t xml:space="preserve"> already been set.  </w:t>
      </w:r>
      <w:r w:rsidR="00EC33F5">
        <w:rPr>
          <w:rStyle w:val="normaltextrun"/>
          <w:rFonts w:ascii="Arial" w:hAnsi="Arial"/>
          <w:sz w:val="22"/>
          <w:szCs w:val="22"/>
        </w:rPr>
        <w:t>A</w:t>
      </w:r>
      <w:r w:rsidR="000170E2">
        <w:rPr>
          <w:rStyle w:val="normaltextrun"/>
          <w:rFonts w:ascii="Arial" w:hAnsi="Arial"/>
          <w:sz w:val="22"/>
          <w:szCs w:val="22"/>
        </w:rPr>
        <w:t xml:space="preserve"> comparative study on allotment fees </w:t>
      </w:r>
      <w:r w:rsidR="00880248">
        <w:rPr>
          <w:rStyle w:val="normaltextrun"/>
          <w:rFonts w:ascii="Arial" w:hAnsi="Arial"/>
          <w:sz w:val="22"/>
          <w:szCs w:val="22"/>
        </w:rPr>
        <w:t xml:space="preserve">and deposits </w:t>
      </w:r>
      <w:r w:rsidR="00820AB8">
        <w:rPr>
          <w:rStyle w:val="normaltextrun"/>
          <w:rFonts w:ascii="Arial" w:hAnsi="Arial"/>
          <w:sz w:val="22"/>
          <w:szCs w:val="22"/>
        </w:rPr>
        <w:t>compared t</w:t>
      </w:r>
      <w:r w:rsidR="00584A28">
        <w:rPr>
          <w:rStyle w:val="normaltextrun"/>
          <w:rFonts w:ascii="Arial" w:hAnsi="Arial"/>
          <w:sz w:val="22"/>
          <w:szCs w:val="22"/>
        </w:rPr>
        <w:t xml:space="preserve">o </w:t>
      </w:r>
      <w:r w:rsidR="00820AB8">
        <w:rPr>
          <w:rStyle w:val="normaltextrun"/>
          <w:rFonts w:ascii="Arial" w:hAnsi="Arial"/>
          <w:sz w:val="22"/>
          <w:szCs w:val="22"/>
        </w:rPr>
        <w:t>other Councils has been undertaken</w:t>
      </w:r>
      <w:r w:rsidR="005620B8">
        <w:rPr>
          <w:rStyle w:val="normaltextrun"/>
          <w:rFonts w:ascii="Arial" w:hAnsi="Arial"/>
          <w:sz w:val="22"/>
          <w:szCs w:val="22"/>
        </w:rPr>
        <w:t>.  Thetford Town Council’s fees are in line with most other Councils surveyed.</w:t>
      </w:r>
    </w:p>
    <w:p w14:paraId="3E757CDA" w14:textId="011AB58C" w:rsidR="004833E7" w:rsidRDefault="001D67D7" w:rsidP="007321CA">
      <w:pPr>
        <w:pStyle w:val="paragraph"/>
        <w:numPr>
          <w:ilvl w:val="0"/>
          <w:numId w:val="37"/>
        </w:numPr>
        <w:spacing w:before="0" w:beforeAutospacing="0" w:after="0" w:afterAutospacing="0"/>
        <w:ind w:left="567" w:hanging="567"/>
        <w:jc w:val="both"/>
        <w:textAlignment w:val="baseline"/>
        <w:rPr>
          <w:rStyle w:val="normaltextrun"/>
          <w:rFonts w:ascii="Arial" w:hAnsi="Arial"/>
          <w:sz w:val="22"/>
          <w:szCs w:val="22"/>
        </w:rPr>
      </w:pPr>
      <w:r>
        <w:rPr>
          <w:rStyle w:val="normaltextrun"/>
          <w:rFonts w:ascii="Arial" w:hAnsi="Arial"/>
          <w:sz w:val="22"/>
          <w:szCs w:val="22"/>
        </w:rPr>
        <w:t xml:space="preserve">Total expenditure is </w:t>
      </w:r>
      <w:r w:rsidR="005C4021">
        <w:rPr>
          <w:rStyle w:val="normaltextrun"/>
          <w:rFonts w:ascii="Arial" w:hAnsi="Arial"/>
          <w:sz w:val="22"/>
          <w:szCs w:val="22"/>
        </w:rPr>
        <w:t>lower</w:t>
      </w:r>
      <w:r>
        <w:rPr>
          <w:rStyle w:val="normaltextrun"/>
          <w:rFonts w:ascii="Arial" w:hAnsi="Arial"/>
          <w:sz w:val="22"/>
          <w:szCs w:val="22"/>
        </w:rPr>
        <w:t xml:space="preserve"> than budget </w:t>
      </w:r>
      <w:r w:rsidR="006E33D2">
        <w:rPr>
          <w:rStyle w:val="normaltextrun"/>
          <w:rFonts w:ascii="Arial" w:hAnsi="Arial"/>
          <w:sz w:val="22"/>
          <w:szCs w:val="22"/>
        </w:rPr>
        <w:t xml:space="preserve">(there is </w:t>
      </w:r>
      <w:proofErr w:type="gramStart"/>
      <w:r w:rsidR="006E33D2">
        <w:rPr>
          <w:rStyle w:val="normaltextrun"/>
          <w:rFonts w:ascii="Arial" w:hAnsi="Arial"/>
          <w:sz w:val="22"/>
          <w:szCs w:val="22"/>
        </w:rPr>
        <w:t>an</w:t>
      </w:r>
      <w:proofErr w:type="gramEnd"/>
      <w:r w:rsidR="006E33D2">
        <w:rPr>
          <w:rStyle w:val="normaltextrun"/>
          <w:rFonts w:ascii="Arial" w:hAnsi="Arial"/>
          <w:sz w:val="22"/>
          <w:szCs w:val="22"/>
        </w:rPr>
        <w:t xml:space="preserve"> </w:t>
      </w:r>
      <w:r w:rsidR="005C4021">
        <w:rPr>
          <w:rStyle w:val="normaltextrun"/>
          <w:rFonts w:ascii="Arial" w:hAnsi="Arial"/>
          <w:sz w:val="22"/>
          <w:szCs w:val="22"/>
        </w:rPr>
        <w:t>positive</w:t>
      </w:r>
      <w:r w:rsidR="006E33D2">
        <w:rPr>
          <w:rStyle w:val="normaltextrun"/>
          <w:rFonts w:ascii="Arial" w:hAnsi="Arial"/>
          <w:sz w:val="22"/>
          <w:szCs w:val="22"/>
        </w:rPr>
        <w:t xml:space="preserve"> variance of </w:t>
      </w:r>
      <w:r w:rsidR="006F27D0">
        <w:rPr>
          <w:rStyle w:val="normaltextrun"/>
          <w:rFonts w:ascii="Arial" w:hAnsi="Arial"/>
          <w:sz w:val="22"/>
          <w:szCs w:val="22"/>
        </w:rPr>
        <w:t>£1,</w:t>
      </w:r>
      <w:r w:rsidR="00864C43">
        <w:rPr>
          <w:rStyle w:val="normaltextrun"/>
          <w:rFonts w:ascii="Arial" w:hAnsi="Arial"/>
          <w:sz w:val="22"/>
          <w:szCs w:val="22"/>
        </w:rPr>
        <w:t>546</w:t>
      </w:r>
      <w:r w:rsidR="00871C17">
        <w:rPr>
          <w:rStyle w:val="normaltextrun"/>
          <w:rFonts w:ascii="Arial" w:hAnsi="Arial"/>
          <w:sz w:val="22"/>
          <w:szCs w:val="22"/>
        </w:rPr>
        <w:t>, which is not significant)</w:t>
      </w:r>
      <w:r w:rsidR="00804F8D">
        <w:rPr>
          <w:rStyle w:val="normaltextrun"/>
          <w:rFonts w:ascii="Arial" w:hAnsi="Arial"/>
          <w:sz w:val="22"/>
          <w:szCs w:val="22"/>
        </w:rPr>
        <w:t xml:space="preserve">.  </w:t>
      </w:r>
      <w:r w:rsidR="002F722D">
        <w:rPr>
          <w:rStyle w:val="normaltextrun"/>
          <w:rFonts w:ascii="Arial" w:hAnsi="Arial"/>
          <w:sz w:val="22"/>
          <w:szCs w:val="22"/>
        </w:rPr>
        <w:t xml:space="preserve">One of the </w:t>
      </w:r>
      <w:r w:rsidR="001E611D">
        <w:rPr>
          <w:rStyle w:val="normaltextrun"/>
          <w:rFonts w:ascii="Arial" w:hAnsi="Arial"/>
          <w:sz w:val="22"/>
          <w:szCs w:val="22"/>
        </w:rPr>
        <w:t>over-expenditure</w:t>
      </w:r>
      <w:r w:rsidR="00F3386D">
        <w:rPr>
          <w:rStyle w:val="normaltextrun"/>
          <w:rFonts w:ascii="Arial" w:hAnsi="Arial"/>
          <w:sz w:val="22"/>
          <w:szCs w:val="22"/>
        </w:rPr>
        <w:t>s</w:t>
      </w:r>
      <w:r w:rsidR="001E611D">
        <w:rPr>
          <w:rStyle w:val="normaltextrun"/>
          <w:rFonts w:ascii="Arial" w:hAnsi="Arial"/>
          <w:sz w:val="22"/>
          <w:szCs w:val="22"/>
        </w:rPr>
        <w:t xml:space="preserve"> relate to water tap repairs and the purchase of water tap keys</w:t>
      </w:r>
      <w:r w:rsidR="00063F8F">
        <w:rPr>
          <w:rStyle w:val="normaltextrun"/>
          <w:rFonts w:ascii="Arial" w:hAnsi="Arial"/>
          <w:sz w:val="22"/>
          <w:szCs w:val="22"/>
        </w:rPr>
        <w:t xml:space="preserve">.  Water tap keys are effectively an inventory item and the Council charge those tenants who require a key to </w:t>
      </w:r>
      <w:r w:rsidR="00DF07F8">
        <w:rPr>
          <w:rStyle w:val="normaltextrun"/>
          <w:rFonts w:ascii="Arial" w:hAnsi="Arial"/>
          <w:sz w:val="22"/>
          <w:szCs w:val="22"/>
        </w:rPr>
        <w:t>pay a refundable £10 deposit</w:t>
      </w:r>
      <w:r w:rsidR="00FD33FA">
        <w:rPr>
          <w:rStyle w:val="normaltextrun"/>
          <w:rFonts w:ascii="Arial" w:hAnsi="Arial"/>
          <w:sz w:val="22"/>
          <w:szCs w:val="22"/>
        </w:rPr>
        <w:t xml:space="preserve">.  </w:t>
      </w:r>
      <w:r w:rsidR="00DD41D8">
        <w:rPr>
          <w:rStyle w:val="normaltextrun"/>
          <w:rFonts w:ascii="Arial" w:hAnsi="Arial"/>
          <w:sz w:val="22"/>
          <w:szCs w:val="22"/>
        </w:rPr>
        <w:t xml:space="preserve">Due to the small amounts involved, </w:t>
      </w:r>
      <w:r w:rsidR="00347277">
        <w:rPr>
          <w:rStyle w:val="normaltextrun"/>
          <w:rFonts w:ascii="Arial" w:hAnsi="Arial"/>
          <w:sz w:val="22"/>
          <w:szCs w:val="22"/>
        </w:rPr>
        <w:t xml:space="preserve">the </w:t>
      </w:r>
      <w:r w:rsidR="00F24CE3">
        <w:rPr>
          <w:rStyle w:val="normaltextrun"/>
          <w:rFonts w:ascii="Arial" w:hAnsi="Arial"/>
          <w:sz w:val="22"/>
          <w:szCs w:val="22"/>
        </w:rPr>
        <w:t xml:space="preserve">necessity and cost of an inventory system to better account for this expenditure will outweigh the benefit of accurate </w:t>
      </w:r>
      <w:r w:rsidR="00F3386D">
        <w:rPr>
          <w:rStyle w:val="normaltextrun"/>
          <w:rFonts w:ascii="Arial" w:hAnsi="Arial"/>
          <w:sz w:val="22"/>
          <w:szCs w:val="22"/>
        </w:rPr>
        <w:t xml:space="preserve">reporting.  The other area relates to </w:t>
      </w:r>
      <w:r w:rsidR="001B3E97">
        <w:rPr>
          <w:rStyle w:val="normaltextrun"/>
          <w:rFonts w:ascii="Arial" w:hAnsi="Arial"/>
          <w:sz w:val="22"/>
          <w:szCs w:val="22"/>
        </w:rPr>
        <w:t xml:space="preserve">unplanned tree maintenance which </w:t>
      </w:r>
      <w:r w:rsidR="00AD7CCD">
        <w:rPr>
          <w:rStyle w:val="normaltextrun"/>
          <w:rFonts w:ascii="Arial" w:hAnsi="Arial"/>
          <w:sz w:val="22"/>
          <w:szCs w:val="22"/>
        </w:rPr>
        <w:t>cost £3,700.</w:t>
      </w:r>
      <w:r w:rsidR="000E4770">
        <w:rPr>
          <w:rStyle w:val="normaltextrun"/>
          <w:rFonts w:ascii="Arial" w:hAnsi="Arial"/>
          <w:sz w:val="22"/>
          <w:szCs w:val="22"/>
        </w:rPr>
        <w:t xml:space="preserve">  These over-expenditures have been </w:t>
      </w:r>
      <w:r w:rsidR="007336CE">
        <w:rPr>
          <w:rStyle w:val="normaltextrun"/>
          <w:rFonts w:ascii="Arial" w:hAnsi="Arial"/>
          <w:sz w:val="22"/>
          <w:szCs w:val="22"/>
        </w:rPr>
        <w:t xml:space="preserve">effectively </w:t>
      </w:r>
      <w:r w:rsidR="000E4770">
        <w:rPr>
          <w:rStyle w:val="normaltextrun"/>
          <w:rFonts w:ascii="Arial" w:hAnsi="Arial"/>
          <w:sz w:val="22"/>
          <w:szCs w:val="22"/>
        </w:rPr>
        <w:t xml:space="preserve">funded </w:t>
      </w:r>
      <w:r w:rsidR="00784C06">
        <w:rPr>
          <w:rStyle w:val="normaltextrun"/>
          <w:rFonts w:ascii="Arial" w:hAnsi="Arial"/>
          <w:sz w:val="22"/>
          <w:szCs w:val="22"/>
        </w:rPr>
        <w:t>from a £</w:t>
      </w:r>
      <w:r w:rsidR="00794FD2">
        <w:rPr>
          <w:rStyle w:val="normaltextrun"/>
          <w:rFonts w:ascii="Arial" w:hAnsi="Arial"/>
          <w:sz w:val="22"/>
          <w:szCs w:val="22"/>
        </w:rPr>
        <w:t>4,544</w:t>
      </w:r>
      <w:r w:rsidR="00784C06">
        <w:rPr>
          <w:rStyle w:val="normaltextrun"/>
          <w:rFonts w:ascii="Arial" w:hAnsi="Arial"/>
          <w:sz w:val="22"/>
          <w:szCs w:val="22"/>
        </w:rPr>
        <w:t xml:space="preserve"> saving in the salaries budget.</w:t>
      </w:r>
    </w:p>
    <w:p w14:paraId="72AA8BDF" w14:textId="77777777" w:rsidR="00784C06" w:rsidRDefault="00784C06" w:rsidP="00784C06">
      <w:pPr>
        <w:pStyle w:val="paragraph"/>
        <w:spacing w:before="0" w:beforeAutospacing="0" w:after="0" w:afterAutospacing="0"/>
        <w:jc w:val="both"/>
        <w:textAlignment w:val="baseline"/>
        <w:rPr>
          <w:rStyle w:val="normaltextrun"/>
          <w:rFonts w:ascii="Arial" w:hAnsi="Arial"/>
          <w:sz w:val="22"/>
          <w:szCs w:val="22"/>
        </w:rPr>
      </w:pPr>
    </w:p>
    <w:p w14:paraId="00D65A49" w14:textId="38269C33" w:rsidR="00784C06" w:rsidRDefault="00784C06" w:rsidP="00784C06">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Based on the </w:t>
      </w:r>
      <w:r w:rsidR="007336CE">
        <w:rPr>
          <w:rStyle w:val="normaltextrun"/>
          <w:rFonts w:ascii="Arial" w:hAnsi="Arial"/>
          <w:sz w:val="22"/>
          <w:szCs w:val="22"/>
        </w:rPr>
        <w:t xml:space="preserve">Allotments </w:t>
      </w:r>
      <w:r>
        <w:rPr>
          <w:rStyle w:val="normaltextrun"/>
          <w:rFonts w:ascii="Arial" w:hAnsi="Arial"/>
          <w:sz w:val="22"/>
          <w:szCs w:val="22"/>
        </w:rPr>
        <w:t>financial report, n</w:t>
      </w:r>
      <w:r w:rsidR="00141DA6">
        <w:rPr>
          <w:rStyle w:val="normaltextrun"/>
          <w:rFonts w:ascii="Arial" w:hAnsi="Arial"/>
          <w:sz w:val="22"/>
          <w:szCs w:val="22"/>
        </w:rPr>
        <w:t xml:space="preserve">o </w:t>
      </w:r>
      <w:r w:rsidR="004A1ECC">
        <w:rPr>
          <w:rStyle w:val="normaltextrun"/>
          <w:rFonts w:ascii="Arial" w:hAnsi="Arial"/>
          <w:sz w:val="22"/>
          <w:szCs w:val="22"/>
        </w:rPr>
        <w:t xml:space="preserve">financial </w:t>
      </w:r>
      <w:r w:rsidR="00141DA6">
        <w:rPr>
          <w:rStyle w:val="normaltextrun"/>
          <w:rFonts w:ascii="Arial" w:hAnsi="Arial"/>
          <w:sz w:val="22"/>
          <w:szCs w:val="22"/>
        </w:rPr>
        <w:t>risk</w:t>
      </w:r>
      <w:r w:rsidR="004A1ECC">
        <w:rPr>
          <w:rStyle w:val="normaltextrun"/>
          <w:rFonts w:ascii="Arial" w:hAnsi="Arial"/>
          <w:sz w:val="22"/>
          <w:szCs w:val="22"/>
        </w:rPr>
        <w:t xml:space="preserve">s </w:t>
      </w:r>
      <w:r w:rsidR="00D16D09">
        <w:rPr>
          <w:rStyle w:val="normaltextrun"/>
          <w:rFonts w:ascii="Arial" w:hAnsi="Arial"/>
          <w:sz w:val="22"/>
          <w:szCs w:val="22"/>
        </w:rPr>
        <w:t xml:space="preserve">have been </w:t>
      </w:r>
      <w:r w:rsidR="004A1ECC">
        <w:rPr>
          <w:rStyle w:val="normaltextrun"/>
          <w:rFonts w:ascii="Arial" w:hAnsi="Arial"/>
          <w:sz w:val="22"/>
          <w:szCs w:val="22"/>
        </w:rPr>
        <w:t>identified</w:t>
      </w:r>
      <w:r w:rsidR="00D16D09">
        <w:rPr>
          <w:rStyle w:val="normaltextrun"/>
          <w:rFonts w:ascii="Arial" w:hAnsi="Arial"/>
          <w:sz w:val="22"/>
          <w:szCs w:val="22"/>
        </w:rPr>
        <w:t>.</w:t>
      </w:r>
    </w:p>
    <w:p w14:paraId="35A8DEA5" w14:textId="77777777" w:rsidR="00D16D09" w:rsidRDefault="00D16D09" w:rsidP="00784C06">
      <w:pPr>
        <w:pStyle w:val="paragraph"/>
        <w:spacing w:before="0" w:beforeAutospacing="0" w:after="0" w:afterAutospacing="0"/>
        <w:jc w:val="both"/>
        <w:textAlignment w:val="baseline"/>
        <w:rPr>
          <w:rStyle w:val="normaltextrun"/>
          <w:rFonts w:ascii="Arial" w:hAnsi="Arial"/>
          <w:sz w:val="22"/>
          <w:szCs w:val="22"/>
        </w:rPr>
      </w:pPr>
    </w:p>
    <w:p w14:paraId="4803D7AD" w14:textId="23D01146" w:rsidR="00F22F90" w:rsidRPr="0044328A" w:rsidRDefault="007321CA" w:rsidP="00F22F90">
      <w:pPr>
        <w:rPr>
          <w:rFonts w:cs="Arial"/>
          <w:b/>
          <w:bCs/>
        </w:rPr>
      </w:pPr>
      <w:r w:rsidRPr="00DC369A">
        <w:rPr>
          <w:rStyle w:val="normaltextrun"/>
          <w:b/>
          <w:bCs/>
          <w:i/>
          <w:iCs/>
        </w:rPr>
        <w:t xml:space="preserve">Community and Environmental Services </w:t>
      </w:r>
      <w:r>
        <w:rPr>
          <w:rStyle w:val="normaltextrun"/>
          <w:b/>
          <w:bCs/>
          <w:i/>
          <w:iCs/>
        </w:rPr>
        <w:t>–</w:t>
      </w:r>
      <w:r w:rsidRPr="00DC369A">
        <w:rPr>
          <w:rStyle w:val="normaltextrun"/>
          <w:b/>
          <w:bCs/>
          <w:i/>
          <w:iCs/>
        </w:rPr>
        <w:t xml:space="preserve"> </w:t>
      </w:r>
      <w:r>
        <w:rPr>
          <w:rStyle w:val="normaltextrun"/>
          <w:b/>
          <w:bCs/>
          <w:i/>
          <w:iCs/>
        </w:rPr>
        <w:t>Market</w:t>
      </w:r>
    </w:p>
    <w:p w14:paraId="6998EF83" w14:textId="5675F59E" w:rsidR="007321CA" w:rsidRDefault="007321CA" w:rsidP="007321CA">
      <w:pPr>
        <w:pStyle w:val="paragraph"/>
        <w:spacing w:before="0" w:beforeAutospacing="0" w:after="0" w:afterAutospacing="0"/>
        <w:jc w:val="both"/>
        <w:textAlignment w:val="baseline"/>
        <w:rPr>
          <w:rStyle w:val="normaltextrun"/>
          <w:rFonts w:ascii="Arial" w:hAnsi="Arial"/>
          <w:b/>
          <w:bCs/>
          <w:i/>
          <w:iCs/>
          <w:sz w:val="22"/>
          <w:szCs w:val="22"/>
        </w:rPr>
      </w:pPr>
    </w:p>
    <w:p w14:paraId="65BB46CC" w14:textId="77777777" w:rsidR="007321CA" w:rsidRPr="007321CA" w:rsidRDefault="007321CA" w:rsidP="007321CA">
      <w:pPr>
        <w:pStyle w:val="paragraph"/>
        <w:spacing w:before="0" w:beforeAutospacing="0" w:after="0" w:afterAutospacing="0"/>
        <w:jc w:val="both"/>
        <w:textAlignment w:val="baseline"/>
        <w:rPr>
          <w:rStyle w:val="normaltextrun"/>
          <w:rFonts w:ascii="Arial" w:hAnsi="Arial"/>
          <w:sz w:val="22"/>
          <w:szCs w:val="22"/>
        </w:rPr>
      </w:pPr>
    </w:p>
    <w:p w14:paraId="7C1C73F2" w14:textId="327BC421" w:rsidR="00D16D09" w:rsidRDefault="007321CA" w:rsidP="00784C06">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From a financial perspective, there are no financial risks</w:t>
      </w:r>
      <w:r w:rsidR="00515E71">
        <w:rPr>
          <w:rStyle w:val="normaltextrun"/>
          <w:rFonts w:ascii="Arial" w:hAnsi="Arial"/>
          <w:sz w:val="22"/>
          <w:szCs w:val="22"/>
        </w:rPr>
        <w:t xml:space="preserve"> associated with the Market for the period ended 3</w:t>
      </w:r>
      <w:r w:rsidR="00474C23">
        <w:rPr>
          <w:rStyle w:val="normaltextrun"/>
          <w:rFonts w:ascii="Arial" w:hAnsi="Arial"/>
          <w:sz w:val="22"/>
          <w:szCs w:val="22"/>
        </w:rPr>
        <w:t>0 September 2024</w:t>
      </w:r>
      <w:r w:rsidR="00515E71">
        <w:rPr>
          <w:rStyle w:val="normaltextrun"/>
          <w:rFonts w:ascii="Arial" w:hAnsi="Arial"/>
          <w:sz w:val="22"/>
          <w:szCs w:val="22"/>
        </w:rPr>
        <w:t xml:space="preserve">. </w:t>
      </w:r>
      <w:r w:rsidR="00474C23">
        <w:rPr>
          <w:rStyle w:val="normaltextrun"/>
          <w:rFonts w:ascii="Arial" w:hAnsi="Arial"/>
          <w:sz w:val="22"/>
          <w:szCs w:val="22"/>
        </w:rPr>
        <w:t xml:space="preserve">From an operational perspective, a lot of effort has been </w:t>
      </w:r>
      <w:r w:rsidR="00CA5BFE">
        <w:rPr>
          <w:rStyle w:val="normaltextrun"/>
          <w:rFonts w:ascii="Arial" w:hAnsi="Arial"/>
          <w:sz w:val="22"/>
          <w:szCs w:val="22"/>
        </w:rPr>
        <w:t xml:space="preserve">made by the Community and Environmental Services Manager is reaching out to potential </w:t>
      </w:r>
      <w:r w:rsidR="00571363">
        <w:rPr>
          <w:rStyle w:val="normaltextrun"/>
          <w:rFonts w:ascii="Arial" w:hAnsi="Arial"/>
          <w:sz w:val="22"/>
          <w:szCs w:val="22"/>
        </w:rPr>
        <w:t>market stall holders.</w:t>
      </w:r>
    </w:p>
    <w:p w14:paraId="50CC1A89" w14:textId="77777777" w:rsidR="00571363" w:rsidRDefault="00571363" w:rsidP="00784C06">
      <w:pPr>
        <w:pStyle w:val="paragraph"/>
        <w:spacing w:before="0" w:beforeAutospacing="0" w:after="0" w:afterAutospacing="0"/>
        <w:jc w:val="both"/>
        <w:textAlignment w:val="baseline"/>
        <w:rPr>
          <w:rStyle w:val="normaltextrun"/>
          <w:rFonts w:ascii="Arial" w:hAnsi="Arial"/>
          <w:sz w:val="22"/>
          <w:szCs w:val="22"/>
        </w:rPr>
      </w:pPr>
    </w:p>
    <w:p w14:paraId="71AF473C" w14:textId="28272730" w:rsidR="00571363" w:rsidRPr="007321CA" w:rsidRDefault="00571363" w:rsidP="00784C06">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It may be appropriate to look at forming a working group to look at this in more detail.  If the Committee is minded </w:t>
      </w:r>
      <w:proofErr w:type="gramStart"/>
      <w:r>
        <w:rPr>
          <w:rStyle w:val="normaltextrun"/>
          <w:rFonts w:ascii="Arial" w:hAnsi="Arial"/>
          <w:sz w:val="22"/>
          <w:szCs w:val="22"/>
        </w:rPr>
        <w:t>to form</w:t>
      </w:r>
      <w:proofErr w:type="gramEnd"/>
      <w:r>
        <w:rPr>
          <w:rStyle w:val="normaltextrun"/>
          <w:rFonts w:ascii="Arial" w:hAnsi="Arial"/>
          <w:sz w:val="22"/>
          <w:szCs w:val="22"/>
        </w:rPr>
        <w:t xml:space="preserve"> a working group, this can be discussed at the next Committee meeting in more detail.</w:t>
      </w:r>
    </w:p>
    <w:p w14:paraId="4DBD0AEF" w14:textId="77777777" w:rsidR="00323F3C" w:rsidRDefault="00323F3C" w:rsidP="00CE1EA0">
      <w:pPr>
        <w:pStyle w:val="paragraph"/>
        <w:spacing w:before="0" w:beforeAutospacing="0" w:after="0" w:afterAutospacing="0"/>
        <w:jc w:val="both"/>
        <w:textAlignment w:val="baseline"/>
        <w:rPr>
          <w:rStyle w:val="normaltextrun"/>
          <w:rFonts w:ascii="Arial" w:hAnsi="Arial"/>
          <w:sz w:val="22"/>
          <w:szCs w:val="22"/>
        </w:rPr>
      </w:pPr>
    </w:p>
    <w:p w14:paraId="31EBDDE0" w14:textId="77777777" w:rsidR="00F01CC9" w:rsidRDefault="00F01CC9" w:rsidP="00CE1EA0">
      <w:pPr>
        <w:pStyle w:val="paragraph"/>
        <w:spacing w:before="0" w:beforeAutospacing="0" w:after="0" w:afterAutospacing="0"/>
        <w:jc w:val="both"/>
        <w:textAlignment w:val="baseline"/>
        <w:rPr>
          <w:rStyle w:val="normaltextrun"/>
          <w:rFonts w:ascii="Arial" w:hAnsi="Arial"/>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F01CC9" w14:paraId="55CC2560" w14:textId="77777777" w:rsidTr="00BF78DE">
        <w:trPr>
          <w:trHeight w:val="1127"/>
        </w:trPr>
        <w:tc>
          <w:tcPr>
            <w:tcW w:w="9356" w:type="dxa"/>
          </w:tcPr>
          <w:p w14:paraId="443FD384" w14:textId="77777777" w:rsidR="00F01CC9" w:rsidRPr="00D5661D" w:rsidRDefault="00F01CC9" w:rsidP="00F01CC9">
            <w:pPr>
              <w:pStyle w:val="ListParagraph"/>
              <w:ind w:left="132"/>
              <w:jc w:val="both"/>
              <w:rPr>
                <w:rFonts w:cs="Arial"/>
                <w:b/>
                <w:bCs/>
                <w:u w:val="single"/>
              </w:rPr>
            </w:pPr>
            <w:r w:rsidRPr="00D5661D">
              <w:rPr>
                <w:rFonts w:cs="Arial"/>
                <w:b/>
                <w:bCs/>
                <w:u w:val="single"/>
              </w:rPr>
              <w:t>Officer Recommendation:</w:t>
            </w:r>
          </w:p>
          <w:p w14:paraId="5FA23CA7" w14:textId="77777777" w:rsidR="00F01CC9" w:rsidRDefault="00F01CC9" w:rsidP="00F01CC9">
            <w:pPr>
              <w:pStyle w:val="ListParagraph"/>
              <w:ind w:left="132"/>
              <w:jc w:val="both"/>
              <w:rPr>
                <w:rFonts w:cs="Arial"/>
                <w:b/>
                <w:bCs/>
                <w:u w:val="single"/>
              </w:rPr>
            </w:pPr>
          </w:p>
          <w:p w14:paraId="04193328" w14:textId="6C1C543F" w:rsidR="00F01CC9" w:rsidRDefault="00F01CC9" w:rsidP="00F01CC9">
            <w:pPr>
              <w:pStyle w:val="ListParagraph"/>
              <w:ind w:left="132"/>
              <w:jc w:val="both"/>
              <w:rPr>
                <w:rFonts w:cs="Arial"/>
                <w:b/>
                <w:bCs/>
                <w:u w:val="single"/>
              </w:rPr>
            </w:pPr>
            <w:r w:rsidRPr="00E5626A">
              <w:rPr>
                <w:rFonts w:cs="Arial"/>
              </w:rPr>
              <w:t>The</w:t>
            </w:r>
            <w:r>
              <w:rPr>
                <w:rFonts w:cs="Arial"/>
              </w:rPr>
              <w:t xml:space="preserve"> Committee note this report.</w:t>
            </w:r>
          </w:p>
        </w:tc>
      </w:tr>
    </w:tbl>
    <w:p w14:paraId="175BCDA7" w14:textId="77777777" w:rsidR="00F01CC9" w:rsidRDefault="00F01CC9" w:rsidP="00CE1EA0">
      <w:pPr>
        <w:pStyle w:val="paragraph"/>
        <w:spacing w:before="0" w:beforeAutospacing="0" w:after="0" w:afterAutospacing="0"/>
        <w:jc w:val="both"/>
        <w:textAlignment w:val="baseline"/>
        <w:rPr>
          <w:rStyle w:val="normaltextrun"/>
          <w:rFonts w:ascii="Arial" w:hAnsi="Arial"/>
          <w:sz w:val="22"/>
          <w:szCs w:val="22"/>
        </w:rPr>
      </w:pPr>
    </w:p>
    <w:p w14:paraId="6B6F9602" w14:textId="75FFF4C0" w:rsidR="00F01CC9" w:rsidRPr="007321CA" w:rsidRDefault="00F01CC9" w:rsidP="00CE1EA0">
      <w:pPr>
        <w:pStyle w:val="paragraph"/>
        <w:spacing w:before="0" w:beforeAutospacing="0" w:after="0" w:afterAutospacing="0"/>
        <w:jc w:val="both"/>
        <w:textAlignment w:val="baseline"/>
        <w:rPr>
          <w:rStyle w:val="normaltextrun"/>
          <w:rFonts w:ascii="Arial" w:hAnsi="Arial"/>
          <w:sz w:val="22"/>
          <w:szCs w:val="22"/>
        </w:rPr>
        <w:sectPr w:rsidR="00F01CC9" w:rsidRPr="007321CA" w:rsidSect="000F6248">
          <w:headerReference w:type="default" r:id="rId37"/>
          <w:footerReference w:type="default" r:id="rId38"/>
          <w:pgSz w:w="11906" w:h="16838"/>
          <w:pgMar w:top="851" w:right="1133" w:bottom="1440" w:left="1440" w:header="709" w:footer="709" w:gutter="0"/>
          <w:pgNumType w:start="1"/>
          <w:cols w:space="708"/>
          <w:docGrid w:linePitch="360"/>
        </w:sectPr>
      </w:pPr>
    </w:p>
    <w:p w14:paraId="13EAB0AC" w14:textId="0CE68A6B" w:rsidR="00A45E58" w:rsidRPr="004C5F40" w:rsidRDefault="000E1BE0" w:rsidP="00A45E58">
      <w:pPr>
        <w:pStyle w:val="paragraph"/>
        <w:spacing w:before="0" w:beforeAutospacing="0" w:after="0" w:afterAutospacing="0"/>
        <w:textAlignment w:val="baseline"/>
        <w:rPr>
          <w:rStyle w:val="normaltextrun"/>
          <w:rFonts w:ascii="Arial" w:hAnsi="Arial"/>
          <w:b/>
          <w:bCs/>
          <w:sz w:val="22"/>
          <w:szCs w:val="22"/>
        </w:rPr>
      </w:pPr>
      <w:r w:rsidRPr="004C5F40">
        <w:rPr>
          <w:rStyle w:val="normaltextrun"/>
          <w:rFonts w:ascii="Arial" w:hAnsi="Arial"/>
          <w:b/>
          <w:bCs/>
          <w:sz w:val="22"/>
          <w:szCs w:val="22"/>
        </w:rPr>
        <w:t>FINANCIAL REPORT</w:t>
      </w:r>
      <w:r w:rsidR="00E45B52" w:rsidRPr="004C5F40">
        <w:rPr>
          <w:rStyle w:val="normaltextrun"/>
          <w:rFonts w:ascii="Arial" w:hAnsi="Arial"/>
          <w:b/>
          <w:bCs/>
          <w:sz w:val="22"/>
          <w:szCs w:val="22"/>
        </w:rPr>
        <w:t xml:space="preserve"> – COMMUNITY AND ENVIRONMENTAL SERVICES</w:t>
      </w:r>
      <w:r w:rsidR="00462CF4" w:rsidRPr="004C5F40">
        <w:rPr>
          <w:rStyle w:val="normaltextrun"/>
          <w:rFonts w:ascii="Arial" w:hAnsi="Arial"/>
          <w:b/>
          <w:bCs/>
          <w:sz w:val="22"/>
          <w:szCs w:val="22"/>
        </w:rPr>
        <w:t>: GEN</w:t>
      </w:r>
      <w:r w:rsidR="004C5F40" w:rsidRPr="004C5F40">
        <w:rPr>
          <w:rStyle w:val="normaltextrun"/>
          <w:rFonts w:ascii="Arial" w:hAnsi="Arial"/>
          <w:b/>
          <w:bCs/>
          <w:sz w:val="22"/>
          <w:szCs w:val="22"/>
        </w:rPr>
        <w:t>ERAL (FORMER AMENITIES COMMITTTEE)</w:t>
      </w:r>
    </w:p>
    <w:p w14:paraId="4BA1777F" w14:textId="77777777" w:rsidR="00A45E58" w:rsidRDefault="00A45E58" w:rsidP="00A45E58">
      <w:pPr>
        <w:pStyle w:val="paragraph"/>
        <w:spacing w:before="0" w:beforeAutospacing="0" w:after="0" w:afterAutospacing="0"/>
        <w:textAlignment w:val="baseline"/>
        <w:rPr>
          <w:rStyle w:val="normaltextrun"/>
          <w:rFonts w:ascii="Arial" w:hAnsi="Arial"/>
          <w:sz w:val="22"/>
          <w:szCs w:val="22"/>
        </w:rPr>
      </w:pPr>
    </w:p>
    <w:p w14:paraId="63640F61" w14:textId="43F701D9" w:rsidR="00433F1A" w:rsidRDefault="00433F1A">
      <w:pPr>
        <w:rPr>
          <w:rFonts w:ascii="Times New Roman" w:eastAsia="Times New Roman" w:hAnsi="Times New Roman" w:cs="Times New Roman"/>
          <w:noProof/>
          <w:sz w:val="24"/>
          <w:szCs w:val="24"/>
          <w:lang w:eastAsia="en-GB"/>
        </w:rPr>
      </w:pPr>
      <w:r w:rsidRPr="00BE47F6">
        <w:t xml:space="preserve"> </w:t>
      </w:r>
      <w:r w:rsidR="00C475FD" w:rsidRPr="00C475FD">
        <w:rPr>
          <w:noProof/>
        </w:rPr>
        <w:drawing>
          <wp:inline distT="0" distB="0" distL="0" distR="0" wp14:anchorId="68BB3E13" wp14:editId="426F73D9">
            <wp:extent cx="8755380" cy="5501640"/>
            <wp:effectExtent l="0" t="0" r="7620" b="3810"/>
            <wp:docPr id="41575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55380" cy="5501640"/>
                    </a:xfrm>
                    <a:prstGeom prst="rect">
                      <a:avLst/>
                    </a:prstGeom>
                    <a:noFill/>
                    <a:ln>
                      <a:noFill/>
                    </a:ln>
                  </pic:spPr>
                </pic:pic>
              </a:graphicData>
            </a:graphic>
          </wp:inline>
        </w:drawing>
      </w:r>
      <w:r>
        <w:rPr>
          <w:noProof/>
        </w:rPr>
        <w:br w:type="page"/>
      </w:r>
    </w:p>
    <w:p w14:paraId="674608B6" w14:textId="7910A8ED" w:rsidR="00CB1F35" w:rsidRPr="004C5F40" w:rsidRDefault="00CB1F35" w:rsidP="00CB1F35">
      <w:pPr>
        <w:pStyle w:val="paragraph"/>
        <w:spacing w:before="0" w:beforeAutospacing="0" w:after="0" w:afterAutospacing="0"/>
        <w:textAlignment w:val="baseline"/>
        <w:rPr>
          <w:rStyle w:val="normaltextrun"/>
          <w:rFonts w:ascii="Arial" w:hAnsi="Arial"/>
          <w:b/>
          <w:bCs/>
          <w:sz w:val="22"/>
          <w:szCs w:val="22"/>
        </w:rPr>
      </w:pPr>
      <w:r w:rsidRPr="004C5F40">
        <w:rPr>
          <w:rStyle w:val="normaltextrun"/>
          <w:rFonts w:ascii="Arial" w:hAnsi="Arial"/>
          <w:b/>
          <w:bCs/>
          <w:sz w:val="22"/>
          <w:szCs w:val="22"/>
        </w:rPr>
        <w:t xml:space="preserve">FINANCIAL REPORT – COMMUNITY AND ENVIRONMENTAL SERVICES: </w:t>
      </w:r>
      <w:r>
        <w:rPr>
          <w:rStyle w:val="normaltextrun"/>
          <w:rFonts w:ascii="Arial" w:hAnsi="Arial"/>
          <w:b/>
          <w:bCs/>
          <w:sz w:val="22"/>
          <w:szCs w:val="22"/>
        </w:rPr>
        <w:t>CEMETERY</w:t>
      </w:r>
    </w:p>
    <w:p w14:paraId="5ED5C842" w14:textId="7960DE88" w:rsidR="00EA33FF" w:rsidRDefault="00EA33FF" w:rsidP="00433F1A">
      <w:r w:rsidRPr="00EA33FF">
        <w:rPr>
          <w:noProof/>
        </w:rPr>
        <w:drawing>
          <wp:inline distT="0" distB="0" distL="0" distR="0" wp14:anchorId="53D5B661" wp14:editId="0D03F8B8">
            <wp:extent cx="9237345" cy="5448935"/>
            <wp:effectExtent l="0" t="0" r="1905" b="0"/>
            <wp:docPr id="596627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7345" cy="5448935"/>
                    </a:xfrm>
                    <a:prstGeom prst="rect">
                      <a:avLst/>
                    </a:prstGeom>
                    <a:noFill/>
                    <a:ln>
                      <a:noFill/>
                    </a:ln>
                  </pic:spPr>
                </pic:pic>
              </a:graphicData>
            </a:graphic>
          </wp:inline>
        </w:drawing>
      </w:r>
    </w:p>
    <w:p w14:paraId="2D1323E7" w14:textId="77777777" w:rsidR="00B52C68" w:rsidRDefault="00B52C68">
      <w:pPr>
        <w:rPr>
          <w:rStyle w:val="normaltextrun"/>
          <w:rFonts w:eastAsia="Times New Roman" w:cs="Times New Roman"/>
          <w:b/>
          <w:bCs/>
          <w:lang w:eastAsia="en-GB"/>
        </w:rPr>
      </w:pPr>
      <w:r>
        <w:rPr>
          <w:rStyle w:val="normaltextrun"/>
          <w:b/>
          <w:bCs/>
        </w:rPr>
        <w:br w:type="page"/>
      </w:r>
    </w:p>
    <w:p w14:paraId="324432B9" w14:textId="52C36554" w:rsidR="00A92F0A" w:rsidRPr="004C5F40" w:rsidRDefault="00A92F0A" w:rsidP="00A92F0A">
      <w:pPr>
        <w:pStyle w:val="paragraph"/>
        <w:spacing w:before="0" w:beforeAutospacing="0" w:after="0" w:afterAutospacing="0"/>
        <w:textAlignment w:val="baseline"/>
        <w:rPr>
          <w:rStyle w:val="normaltextrun"/>
          <w:rFonts w:ascii="Arial" w:hAnsi="Arial"/>
          <w:b/>
          <w:bCs/>
          <w:sz w:val="22"/>
          <w:szCs w:val="22"/>
        </w:rPr>
      </w:pPr>
      <w:r w:rsidRPr="004C5F40">
        <w:rPr>
          <w:rStyle w:val="normaltextrun"/>
          <w:rFonts w:ascii="Arial" w:hAnsi="Arial"/>
          <w:b/>
          <w:bCs/>
          <w:sz w:val="22"/>
          <w:szCs w:val="22"/>
        </w:rPr>
        <w:t xml:space="preserve">FINANCIAL REPORT – COMMUNITY AND ENVIRONMENTAL SERVICES: </w:t>
      </w:r>
      <w:r>
        <w:rPr>
          <w:rStyle w:val="normaltextrun"/>
          <w:rFonts w:ascii="Arial" w:hAnsi="Arial"/>
          <w:b/>
          <w:bCs/>
          <w:sz w:val="22"/>
          <w:szCs w:val="22"/>
        </w:rPr>
        <w:t>ALLOTMENTS</w:t>
      </w:r>
    </w:p>
    <w:p w14:paraId="4F2161B8" w14:textId="77777777" w:rsidR="00CB1F35" w:rsidRDefault="00CB1F35" w:rsidP="00A45E58">
      <w:pPr>
        <w:pStyle w:val="paragraph"/>
        <w:spacing w:before="0" w:beforeAutospacing="0" w:after="0" w:afterAutospacing="0"/>
        <w:textAlignment w:val="baseline"/>
        <w:rPr>
          <w:rFonts w:ascii="Arial" w:hAnsi="Arial"/>
          <w:sz w:val="22"/>
          <w:szCs w:val="22"/>
        </w:rPr>
      </w:pPr>
    </w:p>
    <w:p w14:paraId="60DCA4A7" w14:textId="3BDEFF24" w:rsidR="00162FDF" w:rsidRDefault="00CC0245">
      <w:pPr>
        <w:rPr>
          <w:noProof/>
        </w:rPr>
      </w:pPr>
      <w:r w:rsidRPr="00CC0245">
        <w:rPr>
          <w:noProof/>
        </w:rPr>
        <w:drawing>
          <wp:inline distT="0" distB="0" distL="0" distR="0" wp14:anchorId="71A34F7E" wp14:editId="536BF5AF">
            <wp:extent cx="9237345" cy="5649595"/>
            <wp:effectExtent l="0" t="0" r="1905" b="8255"/>
            <wp:docPr id="410106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7345" cy="5649595"/>
                    </a:xfrm>
                    <a:prstGeom prst="rect">
                      <a:avLst/>
                    </a:prstGeom>
                    <a:noFill/>
                    <a:ln>
                      <a:noFill/>
                    </a:ln>
                  </pic:spPr>
                </pic:pic>
              </a:graphicData>
            </a:graphic>
          </wp:inline>
        </w:drawing>
      </w:r>
      <w:r w:rsidR="00162FDF">
        <w:rPr>
          <w:noProof/>
        </w:rPr>
        <w:br w:type="page"/>
      </w:r>
    </w:p>
    <w:p w14:paraId="47ACFB66" w14:textId="77777777" w:rsidR="00162FDF" w:rsidRPr="004C5F40" w:rsidRDefault="00162FDF" w:rsidP="00162FDF">
      <w:pPr>
        <w:pStyle w:val="paragraph"/>
        <w:spacing w:before="0" w:beforeAutospacing="0" w:after="0" w:afterAutospacing="0"/>
        <w:textAlignment w:val="baseline"/>
        <w:rPr>
          <w:rStyle w:val="normaltextrun"/>
          <w:rFonts w:ascii="Arial" w:hAnsi="Arial"/>
          <w:b/>
          <w:bCs/>
          <w:sz w:val="22"/>
          <w:szCs w:val="22"/>
        </w:rPr>
      </w:pPr>
      <w:r w:rsidRPr="004C5F40">
        <w:rPr>
          <w:rStyle w:val="normaltextrun"/>
          <w:rFonts w:ascii="Arial" w:hAnsi="Arial"/>
          <w:b/>
          <w:bCs/>
          <w:sz w:val="22"/>
          <w:szCs w:val="22"/>
        </w:rPr>
        <w:t xml:space="preserve">FINANCIAL REPORT – COMMUNITY AND ENVIRONMENTAL SERVICES: </w:t>
      </w:r>
      <w:r>
        <w:rPr>
          <w:rStyle w:val="normaltextrun"/>
          <w:rFonts w:ascii="Arial" w:hAnsi="Arial"/>
          <w:b/>
          <w:bCs/>
          <w:sz w:val="22"/>
          <w:szCs w:val="22"/>
        </w:rPr>
        <w:t>MARKET</w:t>
      </w:r>
    </w:p>
    <w:p w14:paraId="4B0CD40C" w14:textId="7C89103D" w:rsidR="00366BF0" w:rsidRDefault="00224A24" w:rsidP="00A83235">
      <w:r w:rsidRPr="00224A24">
        <w:rPr>
          <w:noProof/>
        </w:rPr>
        <w:drawing>
          <wp:inline distT="0" distB="0" distL="0" distR="0" wp14:anchorId="50D2FFAA" wp14:editId="428579D1">
            <wp:extent cx="9237345" cy="4646295"/>
            <wp:effectExtent l="0" t="0" r="1905" b="1905"/>
            <wp:docPr id="197570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7345" cy="4646295"/>
                    </a:xfrm>
                    <a:prstGeom prst="rect">
                      <a:avLst/>
                    </a:prstGeom>
                    <a:noFill/>
                    <a:ln>
                      <a:noFill/>
                    </a:ln>
                  </pic:spPr>
                </pic:pic>
              </a:graphicData>
            </a:graphic>
          </wp:inline>
        </w:drawing>
      </w:r>
    </w:p>
    <w:p w14:paraId="4EA6BC99" w14:textId="77777777" w:rsidR="00A83235" w:rsidRDefault="00A83235" w:rsidP="00A45E58">
      <w:pPr>
        <w:pStyle w:val="paragraph"/>
        <w:spacing w:before="0" w:beforeAutospacing="0" w:after="0" w:afterAutospacing="0"/>
        <w:textAlignment w:val="baseline"/>
        <w:rPr>
          <w:rFonts w:ascii="Arial" w:hAnsi="Arial"/>
          <w:sz w:val="22"/>
          <w:szCs w:val="22"/>
        </w:rPr>
      </w:pPr>
    </w:p>
    <w:p w14:paraId="62B27B0B" w14:textId="77777777" w:rsidR="00A83235" w:rsidRDefault="00A83235" w:rsidP="00A45E58">
      <w:pPr>
        <w:pStyle w:val="paragraph"/>
        <w:spacing w:before="0" w:beforeAutospacing="0" w:after="0" w:afterAutospacing="0"/>
        <w:textAlignment w:val="baseline"/>
        <w:rPr>
          <w:rFonts w:ascii="Arial" w:hAnsi="Arial"/>
          <w:sz w:val="22"/>
          <w:szCs w:val="22"/>
        </w:rPr>
      </w:pPr>
    </w:p>
    <w:p w14:paraId="160FC6C1" w14:textId="180FB2A7" w:rsidR="00A83235" w:rsidRPr="00A45E58" w:rsidRDefault="00A83235" w:rsidP="00A45E58">
      <w:pPr>
        <w:pStyle w:val="paragraph"/>
        <w:spacing w:before="0" w:beforeAutospacing="0" w:after="0" w:afterAutospacing="0"/>
        <w:textAlignment w:val="baseline"/>
        <w:rPr>
          <w:rFonts w:ascii="Arial" w:hAnsi="Arial"/>
          <w:sz w:val="22"/>
          <w:szCs w:val="22"/>
        </w:rPr>
        <w:sectPr w:rsidR="00A83235" w:rsidRPr="00A45E58" w:rsidSect="004C5F40">
          <w:pgSz w:w="16838" w:h="11906" w:orient="landscape"/>
          <w:pgMar w:top="1135" w:right="851" w:bottom="1133" w:left="1440" w:header="709" w:footer="709" w:gutter="0"/>
          <w:cols w:space="708"/>
          <w:docGrid w:linePitch="360"/>
        </w:sectPr>
      </w:pPr>
    </w:p>
    <w:p w14:paraId="3F9B5132" w14:textId="77777777" w:rsidR="00132818" w:rsidRDefault="00132818" w:rsidP="00132818">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122877B0" wp14:editId="358456F5">
            <wp:extent cx="1219200" cy="967740"/>
            <wp:effectExtent l="0" t="0" r="0" b="3810"/>
            <wp:docPr id="520434649"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4486CB72" w14:textId="76796BB3" w:rsidR="00132818" w:rsidRDefault="00132818" w:rsidP="00132818">
      <w:pPr>
        <w:spacing w:after="0" w:line="240" w:lineRule="auto"/>
        <w:ind w:right="212"/>
        <w:jc w:val="right"/>
        <w:rPr>
          <w:rFonts w:eastAsia="Times New Roman" w:cs="Arial"/>
          <w:b/>
          <w:bCs/>
          <w:lang w:eastAsia="en-GB"/>
        </w:rPr>
      </w:pPr>
      <w:r>
        <w:rPr>
          <w:rFonts w:eastAsia="Times New Roman" w:cs="Arial"/>
          <w:b/>
          <w:bCs/>
          <w:lang w:eastAsia="en-GB"/>
        </w:rPr>
        <w:t xml:space="preserve">Agenda Item </w:t>
      </w:r>
      <w:r w:rsidR="00074856">
        <w:rPr>
          <w:rFonts w:eastAsia="Times New Roman" w:cs="Arial"/>
          <w:b/>
          <w:bCs/>
          <w:lang w:eastAsia="en-GB"/>
        </w:rPr>
        <w:t>3</w:t>
      </w:r>
      <w:r w:rsidR="008E070B">
        <w:rPr>
          <w:rFonts w:eastAsia="Times New Roman" w:cs="Arial"/>
          <w:b/>
          <w:bCs/>
          <w:lang w:eastAsia="en-GB"/>
        </w:rPr>
        <w:t>79</w:t>
      </w:r>
      <w:r>
        <w:rPr>
          <w:rFonts w:eastAsia="Times New Roman" w:cs="Arial"/>
          <w:b/>
          <w:bCs/>
          <w:lang w:eastAsia="en-GB"/>
        </w:rPr>
        <w:t>/24</w:t>
      </w:r>
    </w:p>
    <w:p w14:paraId="0D172375" w14:textId="77777777" w:rsidR="00311DE4" w:rsidRDefault="00311DE4" w:rsidP="00132818">
      <w:pPr>
        <w:spacing w:after="0" w:line="240" w:lineRule="auto"/>
        <w:ind w:right="212"/>
        <w:jc w:val="right"/>
        <w:rPr>
          <w:rFonts w:eastAsia="Times New Roman" w:cs="Arial"/>
          <w:b/>
          <w:bCs/>
          <w:lang w:eastAsia="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311DE4" w14:paraId="375939A2" w14:textId="77777777" w:rsidTr="00F217D1">
        <w:tc>
          <w:tcPr>
            <w:tcW w:w="1980" w:type="dxa"/>
            <w:tcBorders>
              <w:top w:val="single" w:sz="4" w:space="0" w:color="auto"/>
              <w:left w:val="single" w:sz="4" w:space="0" w:color="auto"/>
              <w:bottom w:val="single" w:sz="4" w:space="0" w:color="auto"/>
              <w:right w:val="single" w:sz="4" w:space="0" w:color="auto"/>
            </w:tcBorders>
          </w:tcPr>
          <w:p w14:paraId="60731F70" w14:textId="135E2A1F" w:rsidR="00311DE4" w:rsidRDefault="00311DE4" w:rsidP="00F217D1">
            <w:pPr>
              <w:rPr>
                <w:rFonts w:cs="Arial"/>
              </w:rPr>
            </w:pPr>
            <w:r>
              <w:rPr>
                <w:rFonts w:cs="Arial"/>
              </w:rPr>
              <w:t>R</w:t>
            </w:r>
            <w:r>
              <w:rPr>
                <w:rFonts w:cs="Arial"/>
              </w:rPr>
              <w:t>eport To:</w:t>
            </w:r>
          </w:p>
        </w:tc>
        <w:tc>
          <w:tcPr>
            <w:tcW w:w="7036" w:type="dxa"/>
            <w:tcBorders>
              <w:top w:val="single" w:sz="4" w:space="0" w:color="auto"/>
              <w:left w:val="single" w:sz="4" w:space="0" w:color="auto"/>
              <w:bottom w:val="single" w:sz="4" w:space="0" w:color="auto"/>
              <w:right w:val="single" w:sz="4" w:space="0" w:color="auto"/>
            </w:tcBorders>
          </w:tcPr>
          <w:p w14:paraId="3B89FA6F" w14:textId="77777777" w:rsidR="00311DE4" w:rsidRDefault="00311DE4" w:rsidP="00F217D1">
            <w:pPr>
              <w:rPr>
                <w:rFonts w:cs="Arial"/>
              </w:rPr>
            </w:pPr>
            <w:r>
              <w:rPr>
                <w:rFonts w:cs="Arial"/>
              </w:rPr>
              <w:t>Community and Environmental Services</w:t>
            </w:r>
          </w:p>
        </w:tc>
      </w:tr>
      <w:tr w:rsidR="00311DE4" w14:paraId="0CECBAF1" w14:textId="77777777" w:rsidTr="00F217D1">
        <w:tc>
          <w:tcPr>
            <w:tcW w:w="1980" w:type="dxa"/>
            <w:tcBorders>
              <w:top w:val="single" w:sz="4" w:space="0" w:color="auto"/>
            </w:tcBorders>
          </w:tcPr>
          <w:p w14:paraId="7504D65D" w14:textId="77777777" w:rsidR="00311DE4" w:rsidRDefault="00311DE4" w:rsidP="00F217D1">
            <w:pPr>
              <w:rPr>
                <w:rFonts w:cs="Arial"/>
              </w:rPr>
            </w:pPr>
            <w:r>
              <w:rPr>
                <w:rFonts w:cs="Arial"/>
              </w:rPr>
              <w:t>Date of Meeting:</w:t>
            </w:r>
          </w:p>
        </w:tc>
        <w:tc>
          <w:tcPr>
            <w:tcW w:w="7036" w:type="dxa"/>
            <w:tcBorders>
              <w:top w:val="single" w:sz="4" w:space="0" w:color="auto"/>
            </w:tcBorders>
          </w:tcPr>
          <w:p w14:paraId="55A097CF" w14:textId="77777777" w:rsidR="00311DE4" w:rsidRDefault="00311DE4" w:rsidP="00F217D1">
            <w:pPr>
              <w:rPr>
                <w:rFonts w:cs="Arial"/>
              </w:rPr>
            </w:pPr>
            <w:r>
              <w:rPr>
                <w:rFonts w:cs="Arial"/>
              </w:rPr>
              <w:t>5</w:t>
            </w:r>
            <w:r w:rsidRPr="00DE7D02">
              <w:rPr>
                <w:rFonts w:cs="Arial"/>
                <w:vertAlign w:val="superscript"/>
              </w:rPr>
              <w:t>th</w:t>
            </w:r>
            <w:r>
              <w:rPr>
                <w:rFonts w:cs="Arial"/>
              </w:rPr>
              <w:t xml:space="preserve"> November 2024</w:t>
            </w:r>
          </w:p>
        </w:tc>
      </w:tr>
      <w:tr w:rsidR="00311DE4" w14:paraId="7DF6704D" w14:textId="77777777" w:rsidTr="00F217D1">
        <w:tc>
          <w:tcPr>
            <w:tcW w:w="1980" w:type="dxa"/>
          </w:tcPr>
          <w:p w14:paraId="70CC61C0" w14:textId="77777777" w:rsidR="00311DE4" w:rsidRDefault="00311DE4" w:rsidP="00F217D1">
            <w:pPr>
              <w:rPr>
                <w:rFonts w:cs="Arial"/>
              </w:rPr>
            </w:pPr>
            <w:r>
              <w:rPr>
                <w:rFonts w:cs="Arial"/>
              </w:rPr>
              <w:t>Authorship:</w:t>
            </w:r>
          </w:p>
        </w:tc>
        <w:tc>
          <w:tcPr>
            <w:tcW w:w="7036" w:type="dxa"/>
          </w:tcPr>
          <w:p w14:paraId="6BCEF769" w14:textId="77777777" w:rsidR="00311DE4" w:rsidRDefault="00311DE4" w:rsidP="00F217D1">
            <w:pPr>
              <w:rPr>
                <w:rFonts w:cs="Arial"/>
              </w:rPr>
            </w:pPr>
            <w:r>
              <w:rPr>
                <w:rFonts w:cs="Arial"/>
              </w:rPr>
              <w:t>Deputy Town Clerk</w:t>
            </w:r>
          </w:p>
        </w:tc>
      </w:tr>
      <w:tr w:rsidR="00311DE4" w14:paraId="1BD9EF1E" w14:textId="77777777" w:rsidTr="00F217D1">
        <w:tc>
          <w:tcPr>
            <w:tcW w:w="1980" w:type="dxa"/>
          </w:tcPr>
          <w:p w14:paraId="723F2F3C" w14:textId="77777777" w:rsidR="00311DE4" w:rsidRDefault="00311DE4" w:rsidP="00F217D1">
            <w:pPr>
              <w:rPr>
                <w:rFonts w:cs="Arial"/>
              </w:rPr>
            </w:pPr>
            <w:r>
              <w:rPr>
                <w:rFonts w:cs="Arial"/>
              </w:rPr>
              <w:t>Subject:</w:t>
            </w:r>
          </w:p>
        </w:tc>
        <w:tc>
          <w:tcPr>
            <w:tcW w:w="7036" w:type="dxa"/>
          </w:tcPr>
          <w:p w14:paraId="7D03F4F9" w14:textId="695DFA5A" w:rsidR="00311DE4" w:rsidRDefault="00311DE4" w:rsidP="00F217D1">
            <w:pPr>
              <w:rPr>
                <w:rFonts w:cs="Arial"/>
              </w:rPr>
            </w:pPr>
            <w:r>
              <w:rPr>
                <w:rFonts w:cs="Arial"/>
              </w:rPr>
              <w:t>Draft Budget</w:t>
            </w:r>
          </w:p>
        </w:tc>
      </w:tr>
    </w:tbl>
    <w:p w14:paraId="12B712B7" w14:textId="77777777" w:rsidR="00311DE4" w:rsidRDefault="00311DE4" w:rsidP="00311DE4">
      <w:pPr>
        <w:spacing w:after="0" w:line="240" w:lineRule="auto"/>
        <w:rPr>
          <w:rFonts w:cs="Arial"/>
          <w:b/>
          <w:bCs/>
          <w:u w:val="single"/>
        </w:rPr>
      </w:pPr>
    </w:p>
    <w:p w14:paraId="1455AE88" w14:textId="77777777" w:rsidR="00311DE4" w:rsidRDefault="00311DE4" w:rsidP="00311DE4">
      <w:pPr>
        <w:spacing w:after="0" w:line="240" w:lineRule="auto"/>
        <w:rPr>
          <w:rFonts w:cs="Arial"/>
          <w:b/>
          <w:bCs/>
          <w:u w:val="single"/>
        </w:rPr>
      </w:pPr>
    </w:p>
    <w:p w14:paraId="02D5D533" w14:textId="6060C55D" w:rsidR="008E070B" w:rsidRPr="008E070B" w:rsidRDefault="008E070B" w:rsidP="008E070B">
      <w:pPr>
        <w:spacing w:after="0" w:line="240" w:lineRule="auto"/>
        <w:jc w:val="center"/>
        <w:rPr>
          <w:rFonts w:cs="Arial"/>
          <w:b/>
          <w:bCs/>
          <w:u w:val="single"/>
        </w:rPr>
      </w:pPr>
      <w:r w:rsidRPr="008E070B">
        <w:rPr>
          <w:rStyle w:val="normaltextrun"/>
          <w:rFonts w:eastAsia="Arial" w:cs="Arial"/>
          <w:b/>
          <w:bCs/>
        </w:rPr>
        <w:t>To receive and discuss the Committee’s draft for the year ending 31 March 2026</w:t>
      </w:r>
    </w:p>
    <w:p w14:paraId="33FC3875" w14:textId="77777777" w:rsidR="00311DE4" w:rsidRDefault="00311DE4" w:rsidP="00311DE4">
      <w:pPr>
        <w:spacing w:after="0" w:line="240" w:lineRule="auto"/>
        <w:rPr>
          <w:rFonts w:cs="Arial"/>
          <w:b/>
          <w:bCs/>
          <w:u w:val="single"/>
        </w:rPr>
      </w:pPr>
    </w:p>
    <w:p w14:paraId="441668A4" w14:textId="592883C0" w:rsidR="00D973BF" w:rsidRDefault="00D973BF" w:rsidP="00D973BF">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There are 4 financial areas (General, Cemetery, Allotments and the Market) within the Community and Environmental Services Committee and each has their own budget.  </w:t>
      </w:r>
    </w:p>
    <w:p w14:paraId="2AB9465A" w14:textId="77777777" w:rsidR="00D973BF" w:rsidRDefault="00D973BF" w:rsidP="00D973BF">
      <w:pPr>
        <w:pStyle w:val="paragraph"/>
        <w:spacing w:before="0" w:beforeAutospacing="0" w:after="0" w:afterAutospacing="0"/>
        <w:jc w:val="both"/>
        <w:textAlignment w:val="baseline"/>
        <w:rPr>
          <w:rStyle w:val="normaltextrun"/>
          <w:rFonts w:ascii="Arial" w:hAnsi="Arial"/>
          <w:sz w:val="22"/>
          <w:szCs w:val="22"/>
        </w:rPr>
      </w:pPr>
    </w:p>
    <w:p w14:paraId="20CCBE51" w14:textId="6450BF9E" w:rsidR="00D973BF" w:rsidRDefault="00D973BF" w:rsidP="00D973BF">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This report highlights the key areas to note </w:t>
      </w:r>
      <w:r>
        <w:rPr>
          <w:rStyle w:val="normaltextrun"/>
          <w:rFonts w:ascii="Arial" w:hAnsi="Arial"/>
          <w:sz w:val="22"/>
          <w:szCs w:val="22"/>
        </w:rPr>
        <w:t>from a budget perspective</w:t>
      </w:r>
      <w:r w:rsidR="002B19FC">
        <w:rPr>
          <w:rStyle w:val="normaltextrun"/>
          <w:rFonts w:ascii="Arial" w:hAnsi="Arial"/>
          <w:sz w:val="22"/>
          <w:szCs w:val="22"/>
        </w:rPr>
        <w:t xml:space="preserve"> and which the Committee may want to discuss or note.</w:t>
      </w:r>
      <w:r>
        <w:rPr>
          <w:rStyle w:val="normaltextrun"/>
          <w:rFonts w:ascii="Arial" w:hAnsi="Arial"/>
          <w:sz w:val="22"/>
          <w:szCs w:val="22"/>
        </w:rPr>
        <w:t xml:space="preserve"> </w:t>
      </w:r>
    </w:p>
    <w:p w14:paraId="69ADF82C" w14:textId="77777777" w:rsidR="00D973BF" w:rsidRDefault="00D973BF" w:rsidP="00D973BF">
      <w:pPr>
        <w:pStyle w:val="paragraph"/>
        <w:spacing w:before="0" w:beforeAutospacing="0" w:after="0" w:afterAutospacing="0"/>
        <w:jc w:val="both"/>
        <w:textAlignment w:val="baseline"/>
        <w:rPr>
          <w:rStyle w:val="normaltextrun"/>
          <w:rFonts w:ascii="Arial" w:hAnsi="Arial"/>
          <w:sz w:val="22"/>
          <w:szCs w:val="22"/>
        </w:rPr>
      </w:pPr>
    </w:p>
    <w:p w14:paraId="5216AC84" w14:textId="77777777" w:rsidR="00D973BF" w:rsidRPr="0044328A" w:rsidRDefault="00D973BF" w:rsidP="00D973BF">
      <w:pPr>
        <w:rPr>
          <w:rFonts w:cs="Arial"/>
          <w:b/>
          <w:bCs/>
        </w:rPr>
      </w:pPr>
      <w:r w:rsidRPr="00DC369A">
        <w:rPr>
          <w:rStyle w:val="normaltextrun"/>
          <w:b/>
          <w:bCs/>
          <w:i/>
          <w:iCs/>
        </w:rPr>
        <w:t xml:space="preserve">Community and Environmental Services </w:t>
      </w:r>
      <w:r>
        <w:rPr>
          <w:rStyle w:val="normaltextrun"/>
          <w:b/>
          <w:bCs/>
          <w:i/>
          <w:iCs/>
        </w:rPr>
        <w:t>–</w:t>
      </w:r>
      <w:r w:rsidRPr="00DC369A">
        <w:rPr>
          <w:rStyle w:val="normaltextrun"/>
          <w:b/>
          <w:bCs/>
          <w:i/>
          <w:iCs/>
        </w:rPr>
        <w:t xml:space="preserve"> General</w:t>
      </w:r>
      <w:r>
        <w:rPr>
          <w:rStyle w:val="normaltextrun"/>
          <w:b/>
          <w:bCs/>
          <w:i/>
          <w:iCs/>
        </w:rPr>
        <w:t xml:space="preserve"> </w:t>
      </w:r>
    </w:p>
    <w:p w14:paraId="4B06B08E" w14:textId="0C18405D" w:rsidR="00311DE4" w:rsidRPr="002B19FC" w:rsidRDefault="002B19FC" w:rsidP="002B19FC">
      <w:pPr>
        <w:pStyle w:val="paragraph"/>
        <w:spacing w:before="0" w:beforeAutospacing="0" w:after="0" w:afterAutospacing="0"/>
        <w:jc w:val="both"/>
        <w:textAlignment w:val="baseline"/>
        <w:rPr>
          <w:rStyle w:val="normaltextrun"/>
          <w:rFonts w:ascii="Arial" w:hAnsi="Arial"/>
          <w:sz w:val="22"/>
          <w:szCs w:val="22"/>
        </w:rPr>
      </w:pPr>
      <w:r w:rsidRPr="002B19FC">
        <w:rPr>
          <w:rStyle w:val="normaltextrun"/>
          <w:rFonts w:ascii="Arial" w:hAnsi="Arial"/>
          <w:sz w:val="22"/>
          <w:szCs w:val="22"/>
        </w:rPr>
        <w:t xml:space="preserve">The </w:t>
      </w:r>
      <w:r>
        <w:rPr>
          <w:rStyle w:val="normaltextrun"/>
          <w:rFonts w:ascii="Arial" w:hAnsi="Arial"/>
          <w:sz w:val="22"/>
          <w:szCs w:val="22"/>
        </w:rPr>
        <w:t>Community and Environmental Services</w:t>
      </w:r>
      <w:r w:rsidR="00BF076F">
        <w:rPr>
          <w:rStyle w:val="normaltextrun"/>
          <w:rFonts w:ascii="Arial" w:hAnsi="Arial"/>
          <w:sz w:val="22"/>
          <w:szCs w:val="22"/>
        </w:rPr>
        <w:t xml:space="preserve"> - General</w:t>
      </w:r>
      <w:r>
        <w:rPr>
          <w:rStyle w:val="normaltextrun"/>
          <w:rFonts w:ascii="Arial" w:hAnsi="Arial"/>
          <w:sz w:val="22"/>
          <w:szCs w:val="22"/>
        </w:rPr>
        <w:t xml:space="preserve"> draft budget is set out in the following pages</w:t>
      </w:r>
      <w:r w:rsidR="00BF076F">
        <w:rPr>
          <w:rStyle w:val="normaltextrun"/>
          <w:rFonts w:ascii="Arial" w:hAnsi="Arial"/>
          <w:sz w:val="22"/>
          <w:szCs w:val="22"/>
        </w:rPr>
        <w:t>.</w:t>
      </w:r>
      <w:r w:rsidR="009E7F79">
        <w:rPr>
          <w:rStyle w:val="normaltextrun"/>
          <w:rFonts w:ascii="Arial" w:hAnsi="Arial"/>
          <w:sz w:val="22"/>
          <w:szCs w:val="22"/>
        </w:rPr>
        <w:t xml:space="preserve">  The following require consideration by the Committee.</w:t>
      </w:r>
    </w:p>
    <w:p w14:paraId="538A299A" w14:textId="77777777" w:rsidR="002B19FC" w:rsidRDefault="002B19FC" w:rsidP="00311DE4">
      <w:pPr>
        <w:spacing w:after="0" w:line="240" w:lineRule="auto"/>
        <w:rPr>
          <w:rFonts w:cs="Arial"/>
          <w:b/>
          <w:bCs/>
          <w:u w:val="single"/>
        </w:rPr>
      </w:pPr>
    </w:p>
    <w:p w14:paraId="7AD79E2E" w14:textId="2E4A3FA8" w:rsidR="002B19FC" w:rsidRPr="00512077" w:rsidRDefault="00FA7427" w:rsidP="00311DE4">
      <w:pPr>
        <w:spacing w:after="0" w:line="240" w:lineRule="auto"/>
        <w:rPr>
          <w:rFonts w:cs="Arial"/>
          <w:u w:val="single"/>
        </w:rPr>
      </w:pPr>
      <w:r w:rsidRPr="00512077">
        <w:rPr>
          <w:rFonts w:cs="Arial"/>
          <w:u w:val="single"/>
        </w:rPr>
        <w:t>Budgeted income</w:t>
      </w:r>
    </w:p>
    <w:p w14:paraId="4557F134" w14:textId="77777777" w:rsidR="00FA7427" w:rsidRDefault="00FA7427" w:rsidP="00311DE4">
      <w:pPr>
        <w:spacing w:after="0" w:line="240" w:lineRule="auto"/>
        <w:rPr>
          <w:rFonts w:cs="Arial"/>
          <w:b/>
          <w:bCs/>
          <w:u w:val="single"/>
        </w:rPr>
      </w:pPr>
    </w:p>
    <w:p w14:paraId="2F4D2C5E" w14:textId="79BF3D4D" w:rsidR="00FA7427" w:rsidRDefault="00FA7427" w:rsidP="00FA7427">
      <w:pPr>
        <w:pStyle w:val="paragraph"/>
        <w:spacing w:before="0" w:beforeAutospacing="0" w:after="0" w:afterAutospacing="0"/>
        <w:jc w:val="both"/>
        <w:textAlignment w:val="baseline"/>
        <w:rPr>
          <w:rStyle w:val="normaltextrun"/>
          <w:rFonts w:ascii="Arial" w:hAnsi="Arial"/>
          <w:sz w:val="22"/>
          <w:szCs w:val="22"/>
        </w:rPr>
      </w:pPr>
      <w:r w:rsidRPr="00FA7427">
        <w:rPr>
          <w:rStyle w:val="normaltextrun"/>
          <w:rFonts w:ascii="Arial" w:hAnsi="Arial"/>
          <w:sz w:val="22"/>
          <w:szCs w:val="22"/>
        </w:rPr>
        <w:t xml:space="preserve">It </w:t>
      </w:r>
      <w:r>
        <w:rPr>
          <w:rStyle w:val="normaltextrun"/>
          <w:rFonts w:ascii="Arial" w:hAnsi="Arial"/>
          <w:sz w:val="22"/>
          <w:szCs w:val="22"/>
        </w:rPr>
        <w:t xml:space="preserve">is not yet known what the </w:t>
      </w:r>
      <w:r w:rsidR="00230F74">
        <w:rPr>
          <w:rStyle w:val="normaltextrun"/>
          <w:rFonts w:ascii="Arial" w:hAnsi="Arial"/>
          <w:sz w:val="22"/>
          <w:szCs w:val="22"/>
        </w:rPr>
        <w:t xml:space="preserve">grant from Rural payments will be for the 2024/25 year and therefore it is difficult to prepare a realistic budget </w:t>
      </w:r>
      <w:r w:rsidR="00512077">
        <w:rPr>
          <w:rStyle w:val="normaltextrun"/>
          <w:rFonts w:ascii="Arial" w:hAnsi="Arial"/>
          <w:sz w:val="22"/>
          <w:szCs w:val="22"/>
        </w:rPr>
        <w:t xml:space="preserve">for this income at the date of this report.  We have requested our agents to move the Council on to the new Rural payments Scheme which pays a higher </w:t>
      </w:r>
      <w:r w:rsidR="00C8349B">
        <w:rPr>
          <w:rStyle w:val="normaltextrun"/>
          <w:rFonts w:ascii="Arial" w:hAnsi="Arial"/>
          <w:sz w:val="22"/>
          <w:szCs w:val="22"/>
        </w:rPr>
        <w:t xml:space="preserve">grant compared to the older agreement that we were </w:t>
      </w:r>
      <w:r w:rsidR="00CE5CED">
        <w:rPr>
          <w:rStyle w:val="normaltextrun"/>
          <w:rFonts w:ascii="Arial" w:hAnsi="Arial"/>
          <w:sz w:val="22"/>
          <w:szCs w:val="22"/>
        </w:rPr>
        <w:t xml:space="preserve">tied into.  We have just received correspondence from the Rural Payments Agency that we are eligible for an additional grant and </w:t>
      </w:r>
      <w:r w:rsidR="006A4AA3">
        <w:rPr>
          <w:rStyle w:val="normaltextrun"/>
          <w:rFonts w:ascii="Arial" w:hAnsi="Arial"/>
          <w:sz w:val="22"/>
          <w:szCs w:val="22"/>
        </w:rPr>
        <w:t>are waiting for more information.  It is likely that the budget for this income will need to be revised once the status of the new grant system has been confirmed.</w:t>
      </w:r>
    </w:p>
    <w:p w14:paraId="6244D01C" w14:textId="77777777" w:rsidR="006A4AA3" w:rsidRDefault="006A4AA3" w:rsidP="00FA7427">
      <w:pPr>
        <w:pStyle w:val="paragraph"/>
        <w:spacing w:before="0" w:beforeAutospacing="0" w:after="0" w:afterAutospacing="0"/>
        <w:jc w:val="both"/>
        <w:textAlignment w:val="baseline"/>
        <w:rPr>
          <w:rStyle w:val="normaltextrun"/>
          <w:rFonts w:ascii="Arial" w:hAnsi="Arial"/>
          <w:sz w:val="22"/>
          <w:szCs w:val="22"/>
        </w:rPr>
      </w:pPr>
    </w:p>
    <w:p w14:paraId="1FBD3852" w14:textId="226A0BB5" w:rsidR="006A4AA3" w:rsidRDefault="006A4AA3"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The Town Team Manager has been extremely successful in </w:t>
      </w:r>
      <w:r w:rsidR="005C3BF1">
        <w:rPr>
          <w:rStyle w:val="normaltextrun"/>
          <w:rFonts w:ascii="Arial" w:hAnsi="Arial"/>
          <w:sz w:val="22"/>
          <w:szCs w:val="22"/>
        </w:rPr>
        <w:t>sourcing donations for the Anglia in Bloom floral displays.  The same level of inc</w:t>
      </w:r>
      <w:r w:rsidR="009E7F79">
        <w:rPr>
          <w:rStyle w:val="normaltextrun"/>
          <w:rFonts w:ascii="Arial" w:hAnsi="Arial"/>
          <w:sz w:val="22"/>
          <w:szCs w:val="22"/>
        </w:rPr>
        <w:t>ome has been budgeted for 2025/26.</w:t>
      </w:r>
    </w:p>
    <w:p w14:paraId="67C221C6" w14:textId="77777777" w:rsidR="009E7F79" w:rsidRDefault="009E7F79" w:rsidP="00FA7427">
      <w:pPr>
        <w:pStyle w:val="paragraph"/>
        <w:spacing w:before="0" w:beforeAutospacing="0" w:after="0" w:afterAutospacing="0"/>
        <w:jc w:val="both"/>
        <w:textAlignment w:val="baseline"/>
        <w:rPr>
          <w:rStyle w:val="normaltextrun"/>
          <w:rFonts w:ascii="Arial" w:hAnsi="Arial"/>
          <w:sz w:val="22"/>
          <w:szCs w:val="22"/>
        </w:rPr>
      </w:pPr>
    </w:p>
    <w:p w14:paraId="358D69ED" w14:textId="323DA64D" w:rsidR="009E7F79" w:rsidRPr="009B0B55" w:rsidRDefault="009B0B55" w:rsidP="009B0B55">
      <w:pPr>
        <w:spacing w:after="0" w:line="240" w:lineRule="auto"/>
        <w:rPr>
          <w:rFonts w:cs="Arial"/>
          <w:u w:val="single"/>
        </w:rPr>
      </w:pPr>
      <w:r w:rsidRPr="009B0B55">
        <w:rPr>
          <w:rFonts w:cs="Arial"/>
          <w:u w:val="single"/>
        </w:rPr>
        <w:t>Budgeted expenditure</w:t>
      </w:r>
    </w:p>
    <w:p w14:paraId="6019FC78" w14:textId="77777777" w:rsidR="009B0B55" w:rsidRDefault="009B0B55" w:rsidP="00FA7427">
      <w:pPr>
        <w:pStyle w:val="paragraph"/>
        <w:spacing w:before="0" w:beforeAutospacing="0" w:after="0" w:afterAutospacing="0"/>
        <w:jc w:val="both"/>
        <w:textAlignment w:val="baseline"/>
        <w:rPr>
          <w:rStyle w:val="normaltextrun"/>
          <w:rFonts w:ascii="Arial" w:hAnsi="Arial"/>
          <w:sz w:val="22"/>
          <w:szCs w:val="22"/>
        </w:rPr>
      </w:pPr>
    </w:p>
    <w:p w14:paraId="31281F14" w14:textId="1A3EEE60" w:rsidR="009B0B55" w:rsidRDefault="009B0B55"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Officers are in the process of determining costs for the </w:t>
      </w:r>
      <w:r w:rsidR="006B3DCE">
        <w:rPr>
          <w:rStyle w:val="normaltextrun"/>
          <w:rFonts w:ascii="Arial" w:hAnsi="Arial"/>
          <w:sz w:val="22"/>
          <w:szCs w:val="22"/>
        </w:rPr>
        <w:t xml:space="preserve">new contract that will need to be in place from 1 April 2025.  This covers </w:t>
      </w:r>
      <w:r w:rsidR="00EC4EC4">
        <w:rPr>
          <w:rStyle w:val="normaltextrun"/>
          <w:rFonts w:ascii="Arial" w:hAnsi="Arial"/>
          <w:sz w:val="22"/>
          <w:szCs w:val="22"/>
        </w:rPr>
        <w:t xml:space="preserve">the Hanging Basket, Open Space Vegetation Management </w:t>
      </w:r>
      <w:r w:rsidR="00F37BB3">
        <w:rPr>
          <w:rStyle w:val="normaltextrun"/>
          <w:rFonts w:ascii="Arial" w:hAnsi="Arial"/>
          <w:sz w:val="22"/>
          <w:szCs w:val="22"/>
        </w:rPr>
        <w:t>contract and Cemetery Grass Cutting.  It has been estimated that these costs will double as the 5</w:t>
      </w:r>
      <w:r w:rsidR="00F23084">
        <w:rPr>
          <w:rStyle w:val="normaltextrun"/>
          <w:rFonts w:ascii="Arial" w:hAnsi="Arial"/>
          <w:sz w:val="22"/>
          <w:szCs w:val="22"/>
        </w:rPr>
        <w:t>-</w:t>
      </w:r>
      <w:r w:rsidR="00F37BB3">
        <w:rPr>
          <w:rStyle w:val="normaltextrun"/>
          <w:rFonts w:ascii="Arial" w:hAnsi="Arial"/>
          <w:sz w:val="22"/>
          <w:szCs w:val="22"/>
        </w:rPr>
        <w:t xml:space="preserve">year contract </w:t>
      </w:r>
      <w:r w:rsidR="00F23084">
        <w:rPr>
          <w:rStyle w:val="normaltextrun"/>
          <w:rFonts w:ascii="Arial" w:hAnsi="Arial"/>
          <w:sz w:val="22"/>
          <w:szCs w:val="22"/>
        </w:rPr>
        <w:t xml:space="preserve">was sourced at a below market rate in the 2020/21 </w:t>
      </w:r>
      <w:r w:rsidR="00407DBA">
        <w:rPr>
          <w:rStyle w:val="normaltextrun"/>
          <w:rFonts w:ascii="Arial" w:hAnsi="Arial"/>
          <w:sz w:val="22"/>
          <w:szCs w:val="22"/>
        </w:rPr>
        <w:t>financial year</w:t>
      </w:r>
      <w:r w:rsidR="00F23084">
        <w:rPr>
          <w:rStyle w:val="normaltextrun"/>
          <w:rFonts w:ascii="Arial" w:hAnsi="Arial"/>
          <w:sz w:val="22"/>
          <w:szCs w:val="22"/>
        </w:rPr>
        <w:t>.</w:t>
      </w:r>
    </w:p>
    <w:p w14:paraId="1C73C8F2" w14:textId="77777777" w:rsidR="00407DBA" w:rsidRDefault="00407DBA" w:rsidP="00FA7427">
      <w:pPr>
        <w:pStyle w:val="paragraph"/>
        <w:spacing w:before="0" w:beforeAutospacing="0" w:after="0" w:afterAutospacing="0"/>
        <w:jc w:val="both"/>
        <w:textAlignment w:val="baseline"/>
        <w:rPr>
          <w:rStyle w:val="normaltextrun"/>
          <w:rFonts w:ascii="Arial" w:hAnsi="Arial"/>
          <w:sz w:val="22"/>
          <w:szCs w:val="22"/>
        </w:rPr>
      </w:pPr>
    </w:p>
    <w:p w14:paraId="4EC59B75" w14:textId="092F1103" w:rsidR="00407DBA" w:rsidRDefault="00407DBA"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An exercise will have to be undertaken of what work can be undertaken in-house and what will need to be outsourced</w:t>
      </w:r>
      <w:r w:rsidR="00836A26">
        <w:rPr>
          <w:rStyle w:val="normaltextrun"/>
          <w:rFonts w:ascii="Arial" w:hAnsi="Arial"/>
          <w:sz w:val="22"/>
          <w:szCs w:val="22"/>
        </w:rPr>
        <w:t xml:space="preserve">.  This will have an impact on staffing, equipment and vehicles.  </w:t>
      </w:r>
      <w:r w:rsidR="00CD3632">
        <w:rPr>
          <w:rStyle w:val="normaltextrun"/>
          <w:rFonts w:ascii="Arial" w:hAnsi="Arial"/>
          <w:sz w:val="22"/>
          <w:szCs w:val="22"/>
        </w:rPr>
        <w:t xml:space="preserve">It is too soon to budget in these circumstances.  The Town Team Manager has started to request </w:t>
      </w:r>
      <w:r w:rsidR="007529B3">
        <w:rPr>
          <w:rStyle w:val="normaltextrun"/>
          <w:rFonts w:ascii="Arial" w:hAnsi="Arial"/>
          <w:sz w:val="22"/>
          <w:szCs w:val="22"/>
        </w:rPr>
        <w:t>quotes,</w:t>
      </w:r>
      <w:r w:rsidR="00CD3632">
        <w:rPr>
          <w:rStyle w:val="normaltextrun"/>
          <w:rFonts w:ascii="Arial" w:hAnsi="Arial"/>
          <w:sz w:val="22"/>
          <w:szCs w:val="22"/>
        </w:rPr>
        <w:t xml:space="preserve"> but this is a </w:t>
      </w:r>
      <w:r w:rsidR="00D06D62">
        <w:rPr>
          <w:rStyle w:val="normaltextrun"/>
          <w:rFonts w:ascii="Arial" w:hAnsi="Arial"/>
          <w:sz w:val="22"/>
          <w:szCs w:val="22"/>
        </w:rPr>
        <w:t>lengthy process.</w:t>
      </w:r>
    </w:p>
    <w:p w14:paraId="1CA393F2" w14:textId="77777777" w:rsidR="007529B3" w:rsidRDefault="007529B3" w:rsidP="00FA7427">
      <w:pPr>
        <w:pStyle w:val="paragraph"/>
        <w:spacing w:before="0" w:beforeAutospacing="0" w:after="0" w:afterAutospacing="0"/>
        <w:jc w:val="both"/>
        <w:textAlignment w:val="baseline"/>
        <w:rPr>
          <w:rStyle w:val="normaltextrun"/>
          <w:rFonts w:ascii="Arial" w:hAnsi="Arial"/>
          <w:sz w:val="22"/>
          <w:szCs w:val="22"/>
        </w:rPr>
      </w:pPr>
    </w:p>
    <w:p w14:paraId="2D34779F" w14:textId="3B3937E9" w:rsidR="007529B3" w:rsidRDefault="007529B3"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The other uncertainty from a budgeting perspective is the </w:t>
      </w:r>
      <w:r w:rsidR="00523071">
        <w:rPr>
          <w:rStyle w:val="normaltextrun"/>
          <w:rFonts w:ascii="Arial" w:hAnsi="Arial"/>
          <w:sz w:val="22"/>
          <w:szCs w:val="22"/>
        </w:rPr>
        <w:t>extent to which grazing can be used as a substitute for mechanical cutting</w:t>
      </w:r>
      <w:r w:rsidR="00004575">
        <w:rPr>
          <w:rStyle w:val="normaltextrun"/>
          <w:rFonts w:ascii="Arial" w:hAnsi="Arial"/>
          <w:sz w:val="22"/>
          <w:szCs w:val="22"/>
        </w:rPr>
        <w:t xml:space="preserve"> and the subsequent burning of waste.  Significant time and effort has been put into </w:t>
      </w:r>
      <w:r w:rsidR="00C90821">
        <w:rPr>
          <w:rStyle w:val="normaltextrun"/>
          <w:rFonts w:ascii="Arial" w:hAnsi="Arial"/>
          <w:sz w:val="22"/>
          <w:szCs w:val="22"/>
        </w:rPr>
        <w:t>sourcing graziers and this will determine the use of this resource to maintain our open spaces.</w:t>
      </w:r>
      <w:r w:rsidR="00B15BA7">
        <w:rPr>
          <w:rStyle w:val="normaltextrun"/>
          <w:rFonts w:ascii="Arial" w:hAnsi="Arial"/>
          <w:sz w:val="22"/>
          <w:szCs w:val="22"/>
        </w:rPr>
        <w:t xml:space="preserve">  An amount of £20,000 is suggested from a budgeting perspective</w:t>
      </w:r>
      <w:r w:rsidR="001E7F92">
        <w:rPr>
          <w:rStyle w:val="normaltextrun"/>
          <w:rFonts w:ascii="Arial" w:hAnsi="Arial"/>
          <w:sz w:val="22"/>
          <w:szCs w:val="22"/>
        </w:rPr>
        <w:t xml:space="preserve"> to be put aside for mechanical cutting.</w:t>
      </w:r>
    </w:p>
    <w:p w14:paraId="569206D1" w14:textId="77777777" w:rsidR="001E7F92" w:rsidRDefault="001E7F92" w:rsidP="00FA7427">
      <w:pPr>
        <w:pStyle w:val="paragraph"/>
        <w:spacing w:before="0" w:beforeAutospacing="0" w:after="0" w:afterAutospacing="0"/>
        <w:jc w:val="both"/>
        <w:textAlignment w:val="baseline"/>
        <w:rPr>
          <w:rStyle w:val="normaltextrun"/>
          <w:rFonts w:ascii="Arial" w:hAnsi="Arial"/>
          <w:sz w:val="22"/>
          <w:szCs w:val="22"/>
        </w:rPr>
      </w:pPr>
    </w:p>
    <w:p w14:paraId="4A955B66" w14:textId="24E06B33" w:rsidR="001E7F92" w:rsidRDefault="001E7F92"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Other matters that need consideration are: - </w:t>
      </w:r>
    </w:p>
    <w:p w14:paraId="6F85C997" w14:textId="77777777" w:rsidR="001E7F92" w:rsidRDefault="001E7F92" w:rsidP="00FA7427">
      <w:pPr>
        <w:pStyle w:val="paragraph"/>
        <w:spacing w:before="0" w:beforeAutospacing="0" w:after="0" w:afterAutospacing="0"/>
        <w:jc w:val="both"/>
        <w:textAlignment w:val="baseline"/>
        <w:rPr>
          <w:rStyle w:val="normaltextrun"/>
          <w:rFonts w:ascii="Arial" w:hAnsi="Arial"/>
          <w:sz w:val="22"/>
          <w:szCs w:val="22"/>
        </w:rPr>
      </w:pPr>
    </w:p>
    <w:p w14:paraId="0E2DF593" w14:textId="00154669" w:rsidR="001E7F92" w:rsidRDefault="001E7F92" w:rsidP="001E7F92">
      <w:pPr>
        <w:pStyle w:val="paragraph"/>
        <w:numPr>
          <w:ilvl w:val="0"/>
          <w:numId w:val="44"/>
        </w:numPr>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The possibility that the Council will need to take on </w:t>
      </w:r>
      <w:r w:rsidR="0048382C">
        <w:rPr>
          <w:rStyle w:val="normaltextrun"/>
          <w:rFonts w:ascii="Arial" w:hAnsi="Arial"/>
          <w:sz w:val="22"/>
          <w:szCs w:val="22"/>
        </w:rPr>
        <w:t>the maintenance of street furniture owned by Breckland Council</w:t>
      </w:r>
      <w:r w:rsidR="00661374">
        <w:rPr>
          <w:rStyle w:val="normaltextrun"/>
          <w:rFonts w:ascii="Arial" w:hAnsi="Arial"/>
          <w:sz w:val="22"/>
          <w:szCs w:val="22"/>
        </w:rPr>
        <w:t xml:space="preserve">.  </w:t>
      </w:r>
      <w:r w:rsidR="00AD2F8F">
        <w:rPr>
          <w:rStyle w:val="normaltextrun"/>
          <w:rFonts w:ascii="Arial" w:hAnsi="Arial"/>
          <w:sz w:val="22"/>
          <w:szCs w:val="22"/>
        </w:rPr>
        <w:t>The street furniture budget may need to be further increased.</w:t>
      </w:r>
    </w:p>
    <w:p w14:paraId="2DFB7B6D" w14:textId="57865F6C" w:rsidR="00AD2F8F" w:rsidRDefault="000C6CB8" w:rsidP="001E7F92">
      <w:pPr>
        <w:pStyle w:val="paragraph"/>
        <w:numPr>
          <w:ilvl w:val="0"/>
          <w:numId w:val="44"/>
        </w:numPr>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The amount paid to graziers may need to be increased.  The positive financial consequence of using a grazier versus mechanical cutting cannot be overs</w:t>
      </w:r>
      <w:r w:rsidR="00C57BBE">
        <w:rPr>
          <w:rStyle w:val="normaltextrun"/>
          <w:rFonts w:ascii="Arial" w:hAnsi="Arial"/>
          <w:sz w:val="22"/>
          <w:szCs w:val="22"/>
        </w:rPr>
        <w:t>tated.</w:t>
      </w:r>
    </w:p>
    <w:p w14:paraId="11F18270" w14:textId="37168DDA" w:rsidR="00C57BBE" w:rsidRDefault="00045556" w:rsidP="001E7F92">
      <w:pPr>
        <w:pStyle w:val="paragraph"/>
        <w:numPr>
          <w:ilvl w:val="0"/>
          <w:numId w:val="44"/>
        </w:numPr>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The</w:t>
      </w:r>
      <w:r w:rsidR="00906501">
        <w:rPr>
          <w:rStyle w:val="normaltextrun"/>
          <w:rFonts w:ascii="Arial" w:hAnsi="Arial"/>
          <w:sz w:val="22"/>
          <w:szCs w:val="22"/>
        </w:rPr>
        <w:t xml:space="preserve">re has been an increased </w:t>
      </w:r>
      <w:r>
        <w:rPr>
          <w:rStyle w:val="normaltextrun"/>
          <w:rFonts w:ascii="Arial" w:hAnsi="Arial"/>
          <w:sz w:val="22"/>
          <w:szCs w:val="22"/>
        </w:rPr>
        <w:t xml:space="preserve">focus on </w:t>
      </w:r>
      <w:r w:rsidR="00906501">
        <w:rPr>
          <w:rStyle w:val="normaltextrun"/>
          <w:rFonts w:ascii="Arial" w:hAnsi="Arial"/>
          <w:sz w:val="22"/>
          <w:szCs w:val="22"/>
        </w:rPr>
        <w:t>preventative p</w:t>
      </w:r>
      <w:r>
        <w:rPr>
          <w:rStyle w:val="normaltextrun"/>
          <w:rFonts w:ascii="Arial" w:hAnsi="Arial"/>
          <w:sz w:val="22"/>
          <w:szCs w:val="22"/>
        </w:rPr>
        <w:t>roperty maintenance</w:t>
      </w:r>
      <w:r w:rsidR="00906501">
        <w:rPr>
          <w:rStyle w:val="normaltextrun"/>
          <w:rFonts w:ascii="Arial" w:hAnsi="Arial"/>
          <w:sz w:val="22"/>
          <w:szCs w:val="22"/>
        </w:rPr>
        <w:t xml:space="preserve"> and all backlogs in maintenance of the properties for which this Committee exercises oversight has </w:t>
      </w:r>
      <w:r w:rsidR="00A7757D">
        <w:rPr>
          <w:rStyle w:val="normaltextrun"/>
          <w:rFonts w:ascii="Arial" w:hAnsi="Arial"/>
          <w:sz w:val="22"/>
          <w:szCs w:val="22"/>
        </w:rPr>
        <w:t>been substantially addressed.  This should generate longer-term maintenance savings.</w:t>
      </w:r>
    </w:p>
    <w:p w14:paraId="6F179E71" w14:textId="259C8BC5" w:rsidR="007C6698" w:rsidRDefault="00C77D03" w:rsidP="00026F30">
      <w:pPr>
        <w:pStyle w:val="paragraph"/>
        <w:numPr>
          <w:ilvl w:val="0"/>
          <w:numId w:val="44"/>
        </w:numPr>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In the last 3 financial years, t</w:t>
      </w:r>
      <w:r w:rsidR="00A778E0">
        <w:rPr>
          <w:rStyle w:val="normaltextrun"/>
          <w:rFonts w:ascii="Arial" w:hAnsi="Arial"/>
          <w:sz w:val="22"/>
          <w:szCs w:val="22"/>
        </w:rPr>
        <w:t xml:space="preserve">he Council has spent significant amounts on eradicating </w:t>
      </w:r>
      <w:r>
        <w:rPr>
          <w:rStyle w:val="normaltextrun"/>
          <w:rFonts w:ascii="Arial" w:hAnsi="Arial"/>
          <w:sz w:val="22"/>
          <w:szCs w:val="22"/>
        </w:rPr>
        <w:t xml:space="preserve">the backlog in playpark maintenance.  This investment has paid off </w:t>
      </w:r>
      <w:r w:rsidR="007C6698">
        <w:rPr>
          <w:rStyle w:val="normaltextrun"/>
          <w:rFonts w:ascii="Arial" w:hAnsi="Arial"/>
          <w:sz w:val="22"/>
          <w:szCs w:val="22"/>
        </w:rPr>
        <w:t>and it is expected that no spending from reserves will be required</w:t>
      </w:r>
      <w:r w:rsidR="00026F30">
        <w:rPr>
          <w:rStyle w:val="normaltextrun"/>
          <w:rFonts w:ascii="Arial" w:hAnsi="Arial"/>
          <w:sz w:val="22"/>
          <w:szCs w:val="22"/>
        </w:rPr>
        <w:t xml:space="preserve">.  However, there is a need to </w:t>
      </w:r>
      <w:r w:rsidR="00FE35EF">
        <w:rPr>
          <w:rStyle w:val="normaltextrun"/>
          <w:rFonts w:ascii="Arial" w:hAnsi="Arial"/>
          <w:sz w:val="22"/>
          <w:szCs w:val="22"/>
        </w:rPr>
        <w:t xml:space="preserve">reinstate the maintenance reserves that have been used in previous years to </w:t>
      </w:r>
      <w:r w:rsidR="0047760C">
        <w:rPr>
          <w:rStyle w:val="normaltextrun"/>
          <w:rFonts w:ascii="Arial" w:hAnsi="Arial"/>
          <w:sz w:val="22"/>
          <w:szCs w:val="22"/>
        </w:rPr>
        <w:t xml:space="preserve">fund backlog </w:t>
      </w:r>
      <w:r w:rsidR="006B5975">
        <w:rPr>
          <w:rStyle w:val="normaltextrun"/>
          <w:rFonts w:ascii="Arial" w:hAnsi="Arial"/>
          <w:sz w:val="22"/>
          <w:szCs w:val="22"/>
        </w:rPr>
        <w:t>maintenance,</w:t>
      </w:r>
      <w:r w:rsidR="0047760C">
        <w:rPr>
          <w:rStyle w:val="normaltextrun"/>
          <w:rFonts w:ascii="Arial" w:hAnsi="Arial"/>
          <w:sz w:val="22"/>
          <w:szCs w:val="22"/>
        </w:rPr>
        <w:t xml:space="preserve"> so it is suggested that contributions to reserves </w:t>
      </w:r>
      <w:r w:rsidR="006B5975">
        <w:rPr>
          <w:rStyle w:val="normaltextrun"/>
          <w:rFonts w:ascii="Arial" w:hAnsi="Arial"/>
          <w:sz w:val="22"/>
          <w:szCs w:val="22"/>
        </w:rPr>
        <w:t>be increased in future years.</w:t>
      </w:r>
    </w:p>
    <w:p w14:paraId="400CED01" w14:textId="575BC580" w:rsidR="00DA7A4C" w:rsidRDefault="002E29EA" w:rsidP="00DA7A4C">
      <w:pPr>
        <w:pStyle w:val="paragraph"/>
        <w:numPr>
          <w:ilvl w:val="0"/>
          <w:numId w:val="44"/>
        </w:numPr>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In 2024/25 it was budgeted for 2 apprentices to commence employment in the Town Team.  No progress has been made as the Town Team Manager has limited capacity to manage additional staff</w:t>
      </w:r>
      <w:r w:rsidR="004B427C">
        <w:rPr>
          <w:rStyle w:val="normaltextrun"/>
          <w:rFonts w:ascii="Arial" w:hAnsi="Arial"/>
          <w:sz w:val="22"/>
          <w:szCs w:val="22"/>
        </w:rPr>
        <w:t xml:space="preserve"> at present whilst dealing with the backlogs </w:t>
      </w:r>
      <w:r w:rsidR="00DA7A4C">
        <w:rPr>
          <w:rStyle w:val="normaltextrun"/>
          <w:rFonts w:ascii="Arial" w:hAnsi="Arial"/>
          <w:sz w:val="22"/>
          <w:szCs w:val="22"/>
        </w:rPr>
        <w:t xml:space="preserve">in </w:t>
      </w:r>
      <w:proofErr w:type="gramStart"/>
      <w:r w:rsidR="00DA7A4C">
        <w:rPr>
          <w:rStyle w:val="normaltextrun"/>
          <w:rFonts w:ascii="Arial" w:hAnsi="Arial"/>
          <w:sz w:val="22"/>
          <w:szCs w:val="22"/>
        </w:rPr>
        <w:t>a number of</w:t>
      </w:r>
      <w:proofErr w:type="gramEnd"/>
      <w:r w:rsidR="00DA7A4C">
        <w:rPr>
          <w:rStyle w:val="normaltextrun"/>
          <w:rFonts w:ascii="Arial" w:hAnsi="Arial"/>
          <w:sz w:val="22"/>
          <w:szCs w:val="22"/>
        </w:rPr>
        <w:t xml:space="preserve"> key areas in the operations of the Council.  The Committee will need to </w:t>
      </w:r>
      <w:r w:rsidR="002B58F6">
        <w:rPr>
          <w:rStyle w:val="normaltextrun"/>
          <w:rFonts w:ascii="Arial" w:hAnsi="Arial"/>
          <w:sz w:val="22"/>
          <w:szCs w:val="22"/>
        </w:rPr>
        <w:t>decide whether to -proceed with this recruitment.</w:t>
      </w:r>
    </w:p>
    <w:p w14:paraId="09D00BC1" w14:textId="3750E15E" w:rsidR="002B58F6" w:rsidRDefault="002F735A" w:rsidP="00DA7A4C">
      <w:pPr>
        <w:pStyle w:val="paragraph"/>
        <w:numPr>
          <w:ilvl w:val="0"/>
          <w:numId w:val="44"/>
        </w:numPr>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Vehicles are a cost </w:t>
      </w:r>
      <w:r w:rsidR="00FC20C7">
        <w:rPr>
          <w:rStyle w:val="normaltextrun"/>
          <w:rFonts w:ascii="Arial" w:hAnsi="Arial"/>
          <w:sz w:val="22"/>
          <w:szCs w:val="22"/>
        </w:rPr>
        <w:t>challenge,</w:t>
      </w:r>
      <w:r>
        <w:rPr>
          <w:rStyle w:val="normaltextrun"/>
          <w:rFonts w:ascii="Arial" w:hAnsi="Arial"/>
          <w:sz w:val="22"/>
          <w:szCs w:val="22"/>
        </w:rPr>
        <w:t xml:space="preserve"> and the Town Team Manager is trying to </w:t>
      </w:r>
      <w:r w:rsidR="00C32C9F">
        <w:rPr>
          <w:rStyle w:val="normaltextrun"/>
          <w:rFonts w:ascii="Arial" w:hAnsi="Arial"/>
          <w:sz w:val="22"/>
          <w:szCs w:val="22"/>
        </w:rPr>
        <w:t xml:space="preserve">investigate different alternatives to the current leasing arrangements.  Decisions will need to be finalised on </w:t>
      </w:r>
      <w:r w:rsidR="00A421B8">
        <w:rPr>
          <w:rStyle w:val="normaltextrun"/>
          <w:rFonts w:ascii="Arial" w:hAnsi="Arial"/>
          <w:sz w:val="22"/>
          <w:szCs w:val="22"/>
        </w:rPr>
        <w:t>vehicles before the budget can be finalised.</w:t>
      </w:r>
    </w:p>
    <w:p w14:paraId="28ECEB31" w14:textId="11C2DDD3" w:rsidR="00A421B8" w:rsidRDefault="007E43A1" w:rsidP="00DA7A4C">
      <w:pPr>
        <w:pStyle w:val="paragraph"/>
        <w:numPr>
          <w:ilvl w:val="0"/>
          <w:numId w:val="44"/>
        </w:numPr>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This Committee is responsible for driving the Council’s green agenda</w:t>
      </w:r>
      <w:r w:rsidR="002A5724">
        <w:rPr>
          <w:rStyle w:val="normaltextrun"/>
          <w:rFonts w:ascii="Arial" w:hAnsi="Arial"/>
          <w:sz w:val="22"/>
          <w:szCs w:val="22"/>
        </w:rPr>
        <w:t>.  Initiatives that the Committee want to see pursued will need to be identified</w:t>
      </w:r>
      <w:r w:rsidR="007A3D06">
        <w:rPr>
          <w:rStyle w:val="normaltextrun"/>
          <w:rFonts w:ascii="Arial" w:hAnsi="Arial"/>
          <w:sz w:val="22"/>
          <w:szCs w:val="22"/>
        </w:rPr>
        <w:t xml:space="preserve"> for inclusion in the budget.</w:t>
      </w:r>
    </w:p>
    <w:p w14:paraId="4FC4B0F2" w14:textId="18ECFE52" w:rsidR="00DE79D7" w:rsidRDefault="00F05DF1">
      <w:pPr>
        <w:rPr>
          <w:rStyle w:val="normaltextrun"/>
          <w:rFonts w:eastAsia="Times New Roman" w:cs="Times New Roman"/>
          <w:lang w:eastAsia="en-GB"/>
        </w:rPr>
      </w:pPr>
      <w:r w:rsidRPr="00F05DF1">
        <w:rPr>
          <w:rStyle w:val="normaltextrun"/>
        </w:rPr>
        <w:drawing>
          <wp:inline distT="0" distB="0" distL="0" distR="0" wp14:anchorId="6ACAF3FE" wp14:editId="6D343673">
            <wp:extent cx="5926455" cy="8560435"/>
            <wp:effectExtent l="0" t="0" r="0" b="0"/>
            <wp:docPr id="1352541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6455" cy="8560435"/>
                    </a:xfrm>
                    <a:prstGeom prst="rect">
                      <a:avLst/>
                    </a:prstGeom>
                    <a:noFill/>
                    <a:ln>
                      <a:noFill/>
                    </a:ln>
                  </pic:spPr>
                </pic:pic>
              </a:graphicData>
            </a:graphic>
          </wp:inline>
        </w:drawing>
      </w:r>
      <w:r w:rsidR="00DE79D7">
        <w:rPr>
          <w:rStyle w:val="normaltextrun"/>
        </w:rPr>
        <w:br w:type="page"/>
      </w:r>
    </w:p>
    <w:p w14:paraId="3ACCF217" w14:textId="5288FEFA" w:rsidR="00017FB8" w:rsidRPr="007321CA" w:rsidRDefault="00017FB8" w:rsidP="00F07156">
      <w:pPr>
        <w:pStyle w:val="paragraph"/>
        <w:spacing w:before="0" w:beforeAutospacing="0" w:after="0" w:afterAutospacing="0"/>
        <w:jc w:val="both"/>
        <w:textAlignment w:val="baseline"/>
        <w:rPr>
          <w:rStyle w:val="normaltextrun"/>
          <w:rFonts w:ascii="Arial" w:hAnsi="Arial"/>
          <w:sz w:val="22"/>
          <w:szCs w:val="22"/>
        </w:rPr>
        <w:sectPr w:rsidR="00017FB8" w:rsidRPr="007321CA" w:rsidSect="00017FB8">
          <w:headerReference w:type="default" r:id="rId44"/>
          <w:footerReference w:type="default" r:id="rId45"/>
          <w:pgSz w:w="11906" w:h="16838"/>
          <w:pgMar w:top="851" w:right="1133" w:bottom="1440" w:left="1440" w:header="709" w:footer="709" w:gutter="0"/>
          <w:cols w:space="708"/>
          <w:docGrid w:linePitch="360"/>
        </w:sectPr>
      </w:pPr>
    </w:p>
    <w:p w14:paraId="76127B5F" w14:textId="48AF70BA" w:rsidR="005F6321" w:rsidRPr="0044328A" w:rsidRDefault="005F6321" w:rsidP="005F6321">
      <w:pPr>
        <w:rPr>
          <w:rFonts w:cs="Arial"/>
          <w:b/>
          <w:bCs/>
        </w:rPr>
      </w:pPr>
      <w:r w:rsidRPr="00DC369A">
        <w:rPr>
          <w:rStyle w:val="normaltextrun"/>
          <w:b/>
          <w:bCs/>
          <w:i/>
          <w:iCs/>
        </w:rPr>
        <w:t xml:space="preserve">Community and Environmental Services </w:t>
      </w:r>
      <w:r>
        <w:rPr>
          <w:rStyle w:val="normaltextrun"/>
          <w:b/>
          <w:bCs/>
          <w:i/>
          <w:iCs/>
        </w:rPr>
        <w:t>–</w:t>
      </w:r>
      <w:r w:rsidRPr="00DC369A">
        <w:rPr>
          <w:rStyle w:val="normaltextrun"/>
          <w:b/>
          <w:bCs/>
          <w:i/>
          <w:iCs/>
        </w:rPr>
        <w:t xml:space="preserve"> </w:t>
      </w:r>
      <w:r w:rsidR="00756D80">
        <w:rPr>
          <w:rStyle w:val="normaltextrun"/>
          <w:b/>
          <w:bCs/>
          <w:i/>
          <w:iCs/>
        </w:rPr>
        <w:t>Cemetery</w:t>
      </w:r>
    </w:p>
    <w:p w14:paraId="3E13D1F0" w14:textId="76A9A6D4" w:rsidR="005F6321" w:rsidRPr="002B19FC" w:rsidRDefault="005F6321" w:rsidP="005F6321">
      <w:pPr>
        <w:pStyle w:val="paragraph"/>
        <w:spacing w:before="0" w:beforeAutospacing="0" w:after="0" w:afterAutospacing="0"/>
        <w:jc w:val="both"/>
        <w:textAlignment w:val="baseline"/>
        <w:rPr>
          <w:rStyle w:val="normaltextrun"/>
          <w:rFonts w:ascii="Arial" w:hAnsi="Arial"/>
          <w:sz w:val="22"/>
          <w:szCs w:val="22"/>
        </w:rPr>
      </w:pPr>
      <w:r w:rsidRPr="002B19FC">
        <w:rPr>
          <w:rStyle w:val="normaltextrun"/>
          <w:rFonts w:ascii="Arial" w:hAnsi="Arial"/>
          <w:sz w:val="22"/>
          <w:szCs w:val="22"/>
        </w:rPr>
        <w:t xml:space="preserve">The </w:t>
      </w:r>
      <w:r>
        <w:rPr>
          <w:rStyle w:val="normaltextrun"/>
          <w:rFonts w:ascii="Arial" w:hAnsi="Arial"/>
          <w:sz w:val="22"/>
          <w:szCs w:val="22"/>
        </w:rPr>
        <w:t xml:space="preserve">Community and Environmental Services - </w:t>
      </w:r>
      <w:r w:rsidR="00756D80">
        <w:rPr>
          <w:rStyle w:val="normaltextrun"/>
          <w:rFonts w:ascii="Arial" w:hAnsi="Arial"/>
          <w:sz w:val="22"/>
          <w:szCs w:val="22"/>
        </w:rPr>
        <w:t>Cemetery</w:t>
      </w:r>
      <w:r>
        <w:rPr>
          <w:rStyle w:val="normaltextrun"/>
          <w:rFonts w:ascii="Arial" w:hAnsi="Arial"/>
          <w:sz w:val="22"/>
          <w:szCs w:val="22"/>
        </w:rPr>
        <w:t xml:space="preserve"> draft budget is set out in the following page.  The following require consideration by the Committee.</w:t>
      </w:r>
    </w:p>
    <w:p w14:paraId="1969C9B8" w14:textId="77777777" w:rsidR="005F6321" w:rsidRDefault="005F6321" w:rsidP="005F6321">
      <w:pPr>
        <w:spacing w:after="0" w:line="240" w:lineRule="auto"/>
        <w:rPr>
          <w:rFonts w:cs="Arial"/>
          <w:b/>
          <w:bCs/>
          <w:u w:val="single"/>
        </w:rPr>
      </w:pPr>
    </w:p>
    <w:p w14:paraId="0A6C500B" w14:textId="77777777" w:rsidR="005F6321" w:rsidRPr="00512077" w:rsidRDefault="005F6321" w:rsidP="005F6321">
      <w:pPr>
        <w:spacing w:after="0" w:line="240" w:lineRule="auto"/>
        <w:rPr>
          <w:rFonts w:cs="Arial"/>
          <w:u w:val="single"/>
        </w:rPr>
      </w:pPr>
      <w:r w:rsidRPr="00512077">
        <w:rPr>
          <w:rFonts w:cs="Arial"/>
          <w:u w:val="single"/>
        </w:rPr>
        <w:t>Budgeted income</w:t>
      </w:r>
    </w:p>
    <w:p w14:paraId="7847724F" w14:textId="77777777" w:rsidR="005F6321" w:rsidRDefault="005F6321" w:rsidP="005F6321">
      <w:pPr>
        <w:spacing w:after="0" w:line="240" w:lineRule="auto"/>
        <w:rPr>
          <w:rFonts w:cs="Arial"/>
          <w:b/>
          <w:bCs/>
          <w:u w:val="single"/>
        </w:rPr>
      </w:pPr>
    </w:p>
    <w:p w14:paraId="72F63D63" w14:textId="66FC4774" w:rsidR="00F23084" w:rsidRDefault="00E80C08"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Cemetery income has </w:t>
      </w:r>
      <w:r w:rsidR="007727D0">
        <w:rPr>
          <w:rStyle w:val="normaltextrun"/>
          <w:rFonts w:ascii="Arial" w:hAnsi="Arial"/>
          <w:sz w:val="22"/>
          <w:szCs w:val="22"/>
        </w:rPr>
        <w:t xml:space="preserve">reduced significantly in recent years.  </w:t>
      </w:r>
      <w:r w:rsidR="004B10B0">
        <w:rPr>
          <w:rStyle w:val="normaltextrun"/>
          <w:rFonts w:ascii="Arial" w:hAnsi="Arial"/>
          <w:sz w:val="22"/>
          <w:szCs w:val="22"/>
        </w:rPr>
        <w:t>This</w:t>
      </w:r>
      <w:r w:rsidR="00130295">
        <w:rPr>
          <w:rStyle w:val="normaltextrun"/>
          <w:rFonts w:ascii="Arial" w:hAnsi="Arial"/>
          <w:sz w:val="22"/>
          <w:szCs w:val="22"/>
        </w:rPr>
        <w:t xml:space="preserve"> is due to the ratio of </w:t>
      </w:r>
      <w:r w:rsidR="00811CA1">
        <w:rPr>
          <w:rStyle w:val="normaltextrun"/>
          <w:rFonts w:ascii="Arial" w:hAnsi="Arial"/>
          <w:sz w:val="22"/>
          <w:szCs w:val="22"/>
        </w:rPr>
        <w:t>resident versus non-resident internments – non-residents are charged nearly double what residents are charged.</w:t>
      </w:r>
      <w:r w:rsidR="00D03AEC">
        <w:rPr>
          <w:rStyle w:val="normaltextrun"/>
          <w:rFonts w:ascii="Arial" w:hAnsi="Arial"/>
          <w:sz w:val="22"/>
          <w:szCs w:val="22"/>
        </w:rPr>
        <w:t xml:space="preserve">  An exercise was done in the previous year to undertake a review of cemetery fees</w:t>
      </w:r>
      <w:r w:rsidR="001B4378">
        <w:rPr>
          <w:rStyle w:val="normaltextrun"/>
          <w:rFonts w:ascii="Arial" w:hAnsi="Arial"/>
          <w:sz w:val="22"/>
          <w:szCs w:val="22"/>
        </w:rPr>
        <w:t xml:space="preserve">.  The Committee may need to consider annual increases in Cemetery fees to fund the longer-term need to </w:t>
      </w:r>
      <w:r w:rsidR="00E2543A">
        <w:rPr>
          <w:rStyle w:val="normaltextrun"/>
          <w:rFonts w:ascii="Arial" w:hAnsi="Arial"/>
          <w:sz w:val="22"/>
          <w:szCs w:val="22"/>
        </w:rPr>
        <w:t>develop a new cemetery (the existing cemetery has limited remaining capacity).</w:t>
      </w:r>
    </w:p>
    <w:p w14:paraId="565CFA74" w14:textId="77777777" w:rsidR="00E624B5" w:rsidRDefault="00E624B5" w:rsidP="00FA7427">
      <w:pPr>
        <w:pStyle w:val="paragraph"/>
        <w:spacing w:before="0" w:beforeAutospacing="0" w:after="0" w:afterAutospacing="0"/>
        <w:jc w:val="both"/>
        <w:textAlignment w:val="baseline"/>
        <w:rPr>
          <w:rStyle w:val="normaltextrun"/>
          <w:rFonts w:ascii="Arial" w:hAnsi="Arial"/>
          <w:sz w:val="22"/>
          <w:szCs w:val="22"/>
        </w:rPr>
      </w:pPr>
    </w:p>
    <w:p w14:paraId="6F7BBA12" w14:textId="27596E85" w:rsidR="00E624B5" w:rsidRDefault="00E624B5"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There are opportunities to look at </w:t>
      </w:r>
      <w:r w:rsidR="00AA6ACE">
        <w:rPr>
          <w:rStyle w:val="normaltextrun"/>
          <w:rFonts w:ascii="Arial" w:hAnsi="Arial"/>
          <w:sz w:val="22"/>
          <w:szCs w:val="22"/>
        </w:rPr>
        <w:t>growing cemetery income through</w:t>
      </w:r>
      <w:r w:rsidR="006F20E1">
        <w:rPr>
          <w:rStyle w:val="normaltextrun"/>
          <w:rFonts w:ascii="Arial" w:hAnsi="Arial"/>
          <w:sz w:val="22"/>
          <w:szCs w:val="22"/>
        </w:rPr>
        <w:t xml:space="preserve"> non-burial sources (such as memorial trees) but there is limited </w:t>
      </w:r>
      <w:r w:rsidR="00E2543A">
        <w:rPr>
          <w:rStyle w:val="normaltextrun"/>
          <w:rFonts w:ascii="Arial" w:hAnsi="Arial"/>
          <w:sz w:val="22"/>
          <w:szCs w:val="22"/>
        </w:rPr>
        <w:t xml:space="preserve">staffing </w:t>
      </w:r>
      <w:r w:rsidR="006F20E1">
        <w:rPr>
          <w:rStyle w:val="normaltextrun"/>
          <w:rFonts w:ascii="Arial" w:hAnsi="Arial"/>
          <w:sz w:val="22"/>
          <w:szCs w:val="22"/>
        </w:rPr>
        <w:t>capacity to further explore th</w:t>
      </w:r>
      <w:r w:rsidR="00D03AEC">
        <w:rPr>
          <w:rStyle w:val="normaltextrun"/>
          <w:rFonts w:ascii="Arial" w:hAnsi="Arial"/>
          <w:sz w:val="22"/>
          <w:szCs w:val="22"/>
        </w:rPr>
        <w:t>ese opportunities.</w:t>
      </w:r>
    </w:p>
    <w:p w14:paraId="5132B50A" w14:textId="77777777" w:rsidR="00E2543A" w:rsidRDefault="00E2543A" w:rsidP="00FA7427">
      <w:pPr>
        <w:pStyle w:val="paragraph"/>
        <w:spacing w:before="0" w:beforeAutospacing="0" w:after="0" w:afterAutospacing="0"/>
        <w:jc w:val="both"/>
        <w:textAlignment w:val="baseline"/>
        <w:rPr>
          <w:rStyle w:val="normaltextrun"/>
          <w:rFonts w:ascii="Arial" w:hAnsi="Arial"/>
          <w:sz w:val="22"/>
          <w:szCs w:val="22"/>
        </w:rPr>
      </w:pPr>
    </w:p>
    <w:p w14:paraId="4C1C0435" w14:textId="04A6A9EA" w:rsidR="00E2543A" w:rsidRPr="00C73143" w:rsidRDefault="00C73143" w:rsidP="00C73143">
      <w:pPr>
        <w:spacing w:after="0" w:line="240" w:lineRule="auto"/>
        <w:rPr>
          <w:rFonts w:cs="Arial"/>
          <w:u w:val="single"/>
        </w:rPr>
      </w:pPr>
      <w:r w:rsidRPr="00C73143">
        <w:rPr>
          <w:rFonts w:cs="Arial"/>
          <w:u w:val="single"/>
        </w:rPr>
        <w:t>Budgeted expenditure</w:t>
      </w:r>
    </w:p>
    <w:p w14:paraId="599BFDF4" w14:textId="77777777" w:rsidR="00C73143" w:rsidRDefault="00C73143" w:rsidP="00FA7427">
      <w:pPr>
        <w:pStyle w:val="paragraph"/>
        <w:spacing w:before="0" w:beforeAutospacing="0" w:after="0" w:afterAutospacing="0"/>
        <w:jc w:val="both"/>
        <w:textAlignment w:val="baseline"/>
        <w:rPr>
          <w:rStyle w:val="normaltextrun"/>
          <w:rFonts w:ascii="Arial" w:hAnsi="Arial"/>
          <w:sz w:val="22"/>
          <w:szCs w:val="22"/>
        </w:rPr>
      </w:pPr>
    </w:p>
    <w:p w14:paraId="1AD7BE6F" w14:textId="147931E5" w:rsidR="00C73143" w:rsidRDefault="00C73143"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There is a need to develop a comprehensive preventative maintenance plan</w:t>
      </w:r>
      <w:r w:rsidR="00A65819">
        <w:rPr>
          <w:rStyle w:val="normaltextrun"/>
          <w:rFonts w:ascii="Arial" w:hAnsi="Arial"/>
          <w:sz w:val="22"/>
          <w:szCs w:val="22"/>
        </w:rPr>
        <w:t xml:space="preserve"> for the Cemetery to ensure that maintenance is addressed pro-actively.  </w:t>
      </w:r>
      <w:r w:rsidR="00B23219">
        <w:rPr>
          <w:rStyle w:val="normaltextrun"/>
          <w:rFonts w:ascii="Arial" w:hAnsi="Arial"/>
          <w:sz w:val="22"/>
          <w:szCs w:val="22"/>
        </w:rPr>
        <w:t xml:space="preserve">There has not been a significant spending on the Chapel </w:t>
      </w:r>
      <w:r w:rsidR="00DD21AF">
        <w:rPr>
          <w:rStyle w:val="normaltextrun"/>
          <w:rFonts w:ascii="Arial" w:hAnsi="Arial"/>
          <w:sz w:val="22"/>
          <w:szCs w:val="22"/>
        </w:rPr>
        <w:t xml:space="preserve">or maintaining the Cemetery in recent years so the risk of more expensive emergency maintenance </w:t>
      </w:r>
      <w:r w:rsidR="008508BD">
        <w:rPr>
          <w:rStyle w:val="normaltextrun"/>
          <w:rFonts w:ascii="Arial" w:hAnsi="Arial"/>
          <w:sz w:val="22"/>
          <w:szCs w:val="22"/>
        </w:rPr>
        <w:t>may increase if a preventative maintenance plan is not implemented.</w:t>
      </w:r>
    </w:p>
    <w:p w14:paraId="136644EE" w14:textId="77777777" w:rsidR="008508BD" w:rsidRDefault="008508BD" w:rsidP="00FA7427">
      <w:pPr>
        <w:pStyle w:val="paragraph"/>
        <w:spacing w:before="0" w:beforeAutospacing="0" w:after="0" w:afterAutospacing="0"/>
        <w:jc w:val="both"/>
        <w:textAlignment w:val="baseline"/>
        <w:rPr>
          <w:rStyle w:val="normaltextrun"/>
          <w:rFonts w:ascii="Arial" w:hAnsi="Arial"/>
          <w:sz w:val="22"/>
          <w:szCs w:val="22"/>
        </w:rPr>
      </w:pPr>
    </w:p>
    <w:p w14:paraId="23F5947F" w14:textId="0E29A44F" w:rsidR="008508BD" w:rsidRDefault="008508BD"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The other major cost is </w:t>
      </w:r>
      <w:r w:rsidR="00F41794">
        <w:rPr>
          <w:rStyle w:val="normaltextrun"/>
          <w:rFonts w:ascii="Arial" w:hAnsi="Arial"/>
          <w:sz w:val="22"/>
          <w:szCs w:val="22"/>
        </w:rPr>
        <w:t>cutting the grass at the Cemetery.</w:t>
      </w:r>
      <w:r w:rsidR="00D5132F">
        <w:rPr>
          <w:rStyle w:val="normaltextrun"/>
          <w:rFonts w:ascii="Arial" w:hAnsi="Arial"/>
          <w:sz w:val="22"/>
          <w:szCs w:val="22"/>
        </w:rPr>
        <w:t xml:space="preserve">  This cost has been budgeted to double due to the same factors explained under </w:t>
      </w:r>
      <w:r w:rsidR="00620B02">
        <w:rPr>
          <w:rStyle w:val="normaltextrun"/>
          <w:rFonts w:ascii="Arial" w:hAnsi="Arial"/>
          <w:sz w:val="22"/>
          <w:szCs w:val="22"/>
        </w:rPr>
        <w:t xml:space="preserve">the </w:t>
      </w:r>
      <w:r w:rsidR="00D5132F">
        <w:rPr>
          <w:rStyle w:val="normaltextrun"/>
          <w:rFonts w:ascii="Arial" w:hAnsi="Arial"/>
          <w:sz w:val="22"/>
          <w:szCs w:val="22"/>
        </w:rPr>
        <w:t xml:space="preserve">Community &amp; Environmental Services </w:t>
      </w:r>
      <w:r w:rsidR="00620B02">
        <w:rPr>
          <w:rStyle w:val="normaltextrun"/>
          <w:rFonts w:ascii="Arial" w:hAnsi="Arial"/>
          <w:sz w:val="22"/>
          <w:szCs w:val="22"/>
        </w:rPr>
        <w:t>–</w:t>
      </w:r>
      <w:r w:rsidR="00D5132F">
        <w:rPr>
          <w:rStyle w:val="normaltextrun"/>
          <w:rFonts w:ascii="Arial" w:hAnsi="Arial"/>
          <w:sz w:val="22"/>
          <w:szCs w:val="22"/>
        </w:rPr>
        <w:t xml:space="preserve"> General</w:t>
      </w:r>
      <w:r w:rsidR="00620B02">
        <w:rPr>
          <w:rStyle w:val="normaltextrun"/>
          <w:rFonts w:ascii="Arial" w:hAnsi="Arial"/>
          <w:sz w:val="22"/>
          <w:szCs w:val="22"/>
        </w:rPr>
        <w:t xml:space="preserve"> vegetation management contract.</w:t>
      </w:r>
    </w:p>
    <w:p w14:paraId="4EA74862" w14:textId="77777777" w:rsidR="00620B02" w:rsidRDefault="00620B02" w:rsidP="00FA7427">
      <w:pPr>
        <w:pStyle w:val="paragraph"/>
        <w:spacing w:before="0" w:beforeAutospacing="0" w:after="0" w:afterAutospacing="0"/>
        <w:jc w:val="both"/>
        <w:textAlignment w:val="baseline"/>
        <w:rPr>
          <w:rStyle w:val="normaltextrun"/>
          <w:rFonts w:ascii="Arial" w:hAnsi="Arial"/>
          <w:sz w:val="22"/>
          <w:szCs w:val="22"/>
        </w:rPr>
      </w:pPr>
    </w:p>
    <w:p w14:paraId="05587DB1" w14:textId="7A38A0D7" w:rsidR="00620B02" w:rsidRDefault="00620B02" w:rsidP="00FA7427">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Ground water monitoring costs have not increased since 2018</w:t>
      </w:r>
      <w:r w:rsidR="000C059A">
        <w:rPr>
          <w:rStyle w:val="normaltextrun"/>
          <w:rFonts w:ascii="Arial" w:hAnsi="Arial"/>
          <w:sz w:val="22"/>
          <w:szCs w:val="22"/>
        </w:rPr>
        <w:t>.  These have not been budgeted to change in 2025/26.</w:t>
      </w:r>
    </w:p>
    <w:p w14:paraId="54210F3E" w14:textId="77777777" w:rsidR="000C059A" w:rsidRDefault="000C059A" w:rsidP="00FA7427">
      <w:pPr>
        <w:pStyle w:val="paragraph"/>
        <w:spacing w:before="0" w:beforeAutospacing="0" w:after="0" w:afterAutospacing="0"/>
        <w:jc w:val="both"/>
        <w:textAlignment w:val="baseline"/>
        <w:rPr>
          <w:rStyle w:val="normaltextrun"/>
          <w:rFonts w:ascii="Arial" w:hAnsi="Arial"/>
          <w:sz w:val="22"/>
          <w:szCs w:val="22"/>
        </w:rPr>
      </w:pPr>
    </w:p>
    <w:p w14:paraId="53D91283" w14:textId="3C6C8A9C" w:rsidR="007E39D1" w:rsidRPr="0044328A" w:rsidRDefault="007E39D1" w:rsidP="007E39D1">
      <w:pPr>
        <w:rPr>
          <w:rFonts w:cs="Arial"/>
          <w:b/>
          <w:bCs/>
        </w:rPr>
      </w:pPr>
      <w:r w:rsidRPr="00DC369A">
        <w:rPr>
          <w:rStyle w:val="normaltextrun"/>
          <w:b/>
          <w:bCs/>
          <w:i/>
          <w:iCs/>
        </w:rPr>
        <w:t xml:space="preserve">Community and Environmental Services </w:t>
      </w:r>
      <w:r>
        <w:rPr>
          <w:rStyle w:val="normaltextrun"/>
          <w:b/>
          <w:bCs/>
          <w:i/>
          <w:iCs/>
        </w:rPr>
        <w:t>–</w:t>
      </w:r>
      <w:r w:rsidRPr="00DC369A">
        <w:rPr>
          <w:rStyle w:val="normaltextrun"/>
          <w:b/>
          <w:bCs/>
          <w:i/>
          <w:iCs/>
        </w:rPr>
        <w:t xml:space="preserve"> </w:t>
      </w:r>
      <w:r>
        <w:rPr>
          <w:rStyle w:val="normaltextrun"/>
          <w:b/>
          <w:bCs/>
          <w:i/>
          <w:iCs/>
        </w:rPr>
        <w:t>Allotments</w:t>
      </w:r>
    </w:p>
    <w:p w14:paraId="5D5109AE" w14:textId="0F336485" w:rsidR="007E39D1" w:rsidRPr="002B19FC" w:rsidRDefault="007E39D1" w:rsidP="007E39D1">
      <w:pPr>
        <w:pStyle w:val="paragraph"/>
        <w:spacing w:before="0" w:beforeAutospacing="0" w:after="0" w:afterAutospacing="0"/>
        <w:jc w:val="both"/>
        <w:textAlignment w:val="baseline"/>
        <w:rPr>
          <w:rStyle w:val="normaltextrun"/>
          <w:rFonts w:ascii="Arial" w:hAnsi="Arial"/>
          <w:sz w:val="22"/>
          <w:szCs w:val="22"/>
        </w:rPr>
      </w:pPr>
      <w:r w:rsidRPr="002B19FC">
        <w:rPr>
          <w:rStyle w:val="normaltextrun"/>
          <w:rFonts w:ascii="Arial" w:hAnsi="Arial"/>
          <w:sz w:val="22"/>
          <w:szCs w:val="22"/>
        </w:rPr>
        <w:t xml:space="preserve">The </w:t>
      </w:r>
      <w:r>
        <w:rPr>
          <w:rStyle w:val="normaltextrun"/>
          <w:rFonts w:ascii="Arial" w:hAnsi="Arial"/>
          <w:sz w:val="22"/>
          <w:szCs w:val="22"/>
        </w:rPr>
        <w:t xml:space="preserve">Community and Environmental Services - </w:t>
      </w:r>
      <w:r>
        <w:rPr>
          <w:rStyle w:val="normaltextrun"/>
          <w:rFonts w:ascii="Arial" w:hAnsi="Arial"/>
          <w:sz w:val="22"/>
          <w:szCs w:val="22"/>
        </w:rPr>
        <w:t>Allotments</w:t>
      </w:r>
      <w:r>
        <w:rPr>
          <w:rStyle w:val="normaltextrun"/>
          <w:rFonts w:ascii="Arial" w:hAnsi="Arial"/>
          <w:sz w:val="22"/>
          <w:szCs w:val="22"/>
        </w:rPr>
        <w:t xml:space="preserve"> draft budget is set out in the following page</w:t>
      </w:r>
      <w:r>
        <w:rPr>
          <w:rStyle w:val="normaltextrun"/>
          <w:rFonts w:ascii="Arial" w:hAnsi="Arial"/>
          <w:sz w:val="22"/>
          <w:szCs w:val="22"/>
        </w:rPr>
        <w:t xml:space="preserve"> but one</w:t>
      </w:r>
      <w:r>
        <w:rPr>
          <w:rStyle w:val="normaltextrun"/>
          <w:rFonts w:ascii="Arial" w:hAnsi="Arial"/>
          <w:sz w:val="22"/>
          <w:szCs w:val="22"/>
        </w:rPr>
        <w:t>.  The following require consideration by the Committee.</w:t>
      </w:r>
    </w:p>
    <w:p w14:paraId="0EB800AD" w14:textId="77777777" w:rsidR="00034FEA" w:rsidRDefault="00034FEA" w:rsidP="00034FEA">
      <w:pPr>
        <w:spacing w:after="0" w:line="240" w:lineRule="auto"/>
        <w:rPr>
          <w:rFonts w:cs="Arial"/>
          <w:u w:val="single"/>
        </w:rPr>
      </w:pPr>
    </w:p>
    <w:p w14:paraId="0A0EB2E8" w14:textId="74B2E995" w:rsidR="00034FEA" w:rsidRPr="00512077" w:rsidRDefault="00034FEA" w:rsidP="00034FEA">
      <w:pPr>
        <w:spacing w:after="0" w:line="240" w:lineRule="auto"/>
        <w:rPr>
          <w:rFonts w:cs="Arial"/>
          <w:u w:val="single"/>
        </w:rPr>
      </w:pPr>
      <w:r w:rsidRPr="00512077">
        <w:rPr>
          <w:rFonts w:cs="Arial"/>
          <w:u w:val="single"/>
        </w:rPr>
        <w:t>Budgeted income</w:t>
      </w:r>
    </w:p>
    <w:p w14:paraId="41E04397" w14:textId="77777777" w:rsidR="00034FEA" w:rsidRPr="00034FEA" w:rsidRDefault="00034FEA" w:rsidP="00034FEA">
      <w:pPr>
        <w:pStyle w:val="paragraph"/>
        <w:spacing w:before="0" w:beforeAutospacing="0" w:after="0" w:afterAutospacing="0"/>
        <w:jc w:val="both"/>
        <w:textAlignment w:val="baseline"/>
        <w:rPr>
          <w:rStyle w:val="normaltextrun"/>
          <w:rFonts w:ascii="Arial" w:hAnsi="Arial"/>
          <w:sz w:val="22"/>
          <w:szCs w:val="22"/>
        </w:rPr>
      </w:pPr>
    </w:p>
    <w:p w14:paraId="3EF7EECE" w14:textId="2BF48B26" w:rsidR="00525148" w:rsidRDefault="00034FEA">
      <w:pPr>
        <w:rPr>
          <w:rStyle w:val="normaltextrun"/>
        </w:rPr>
      </w:pPr>
      <w:r>
        <w:rPr>
          <w:rStyle w:val="normaltextrun"/>
        </w:rPr>
        <w:t xml:space="preserve">A preliminary benchmarking exercise has been done </w:t>
      </w:r>
      <w:r w:rsidR="0000340A">
        <w:rPr>
          <w:rStyle w:val="normaltextrun"/>
        </w:rPr>
        <w:t>recently and the Council’s allotment fees are basically in line with other Councils.  The key factor that impacts on allotment fees is the size of the allotment</w:t>
      </w:r>
      <w:r w:rsidR="00B64029">
        <w:rPr>
          <w:rStyle w:val="normaltextrun"/>
        </w:rPr>
        <w:t xml:space="preserve">, which is not easily comparable.  One of the factors impacting on allotments is </w:t>
      </w:r>
      <w:r w:rsidR="007B1534">
        <w:rPr>
          <w:rStyle w:val="normaltextrun"/>
        </w:rPr>
        <w:t xml:space="preserve">that the new allotment year starts on 11 October each year and the Council </w:t>
      </w:r>
      <w:proofErr w:type="gramStart"/>
      <w:r w:rsidR="007B1534">
        <w:rPr>
          <w:rStyle w:val="normaltextrun"/>
        </w:rPr>
        <w:t>has to</w:t>
      </w:r>
      <w:proofErr w:type="gramEnd"/>
      <w:r w:rsidR="007B1534">
        <w:rPr>
          <w:rStyle w:val="normaltextrun"/>
        </w:rPr>
        <w:t xml:space="preserve"> give </w:t>
      </w:r>
      <w:r w:rsidR="001A1FE3">
        <w:rPr>
          <w:rStyle w:val="normaltextrun"/>
        </w:rPr>
        <w:t xml:space="preserve">one year’s notice to increase </w:t>
      </w:r>
      <w:r w:rsidR="004964A2">
        <w:rPr>
          <w:rStyle w:val="normaltextrun"/>
        </w:rPr>
        <w:t>its fees.  This was missed last month</w:t>
      </w:r>
      <w:r w:rsidR="00525148">
        <w:rPr>
          <w:rStyle w:val="normaltextrun"/>
        </w:rPr>
        <w:t>.</w:t>
      </w:r>
    </w:p>
    <w:p w14:paraId="6F16A7CF" w14:textId="6D3A930C" w:rsidR="00525148" w:rsidRDefault="00525148">
      <w:pPr>
        <w:rPr>
          <w:rStyle w:val="normaltextrun"/>
        </w:rPr>
      </w:pPr>
      <w:r>
        <w:rPr>
          <w:rStyle w:val="normaltextrun"/>
        </w:rPr>
        <w:t xml:space="preserve">The Committee may </w:t>
      </w:r>
      <w:r w:rsidR="00821597">
        <w:rPr>
          <w:rStyle w:val="normaltextrun"/>
        </w:rPr>
        <w:t>decide to consider a standard annual increase each year in its budgeting process so that allotment fees increase annually in line with inflation.  This will assist the officers</w:t>
      </w:r>
      <w:r w:rsidR="00E35450">
        <w:rPr>
          <w:rStyle w:val="normaltextrun"/>
        </w:rPr>
        <w:t xml:space="preserve"> ensure that income increases consistently and that there is no major “catch-up</w:t>
      </w:r>
      <w:r w:rsidR="00FD0A27">
        <w:rPr>
          <w:rStyle w:val="normaltextrun"/>
        </w:rPr>
        <w:t>” increases every few years.</w:t>
      </w:r>
    </w:p>
    <w:p w14:paraId="1DA7BAB4" w14:textId="7E85A34E" w:rsidR="00C656A1" w:rsidRPr="00512077" w:rsidRDefault="00C656A1" w:rsidP="00C656A1">
      <w:pPr>
        <w:spacing w:after="0" w:line="240" w:lineRule="auto"/>
        <w:rPr>
          <w:rFonts w:cs="Arial"/>
          <w:u w:val="single"/>
        </w:rPr>
      </w:pPr>
      <w:r w:rsidRPr="00512077">
        <w:rPr>
          <w:rFonts w:cs="Arial"/>
          <w:u w:val="single"/>
        </w:rPr>
        <w:t xml:space="preserve">Budgeted </w:t>
      </w:r>
      <w:r>
        <w:rPr>
          <w:rFonts w:cs="Arial"/>
          <w:u w:val="single"/>
        </w:rPr>
        <w:t>expenditure</w:t>
      </w:r>
    </w:p>
    <w:p w14:paraId="37F9868B" w14:textId="77777777" w:rsidR="00C656A1" w:rsidRPr="00C656A1" w:rsidRDefault="00C656A1" w:rsidP="00C656A1">
      <w:pPr>
        <w:pStyle w:val="paragraph"/>
        <w:spacing w:before="0" w:beforeAutospacing="0" w:after="0" w:afterAutospacing="0"/>
        <w:jc w:val="both"/>
        <w:textAlignment w:val="baseline"/>
        <w:rPr>
          <w:rStyle w:val="normaltextrun"/>
          <w:rFonts w:ascii="Arial" w:hAnsi="Arial"/>
          <w:sz w:val="22"/>
          <w:szCs w:val="22"/>
        </w:rPr>
      </w:pPr>
    </w:p>
    <w:p w14:paraId="4BA322DC" w14:textId="457562B7" w:rsidR="00FD0A27" w:rsidRDefault="00FD0A27">
      <w:pPr>
        <w:rPr>
          <w:rStyle w:val="normaltextrun"/>
        </w:rPr>
      </w:pPr>
      <w:r>
        <w:rPr>
          <w:rStyle w:val="normaltextrun"/>
        </w:rPr>
        <w:t xml:space="preserve">A preventative maintenance plan has been </w:t>
      </w:r>
      <w:r w:rsidR="00276B2A">
        <w:rPr>
          <w:rStyle w:val="normaltextrun"/>
        </w:rPr>
        <w:t>prepared and needs to be costed and time</w:t>
      </w:r>
      <w:r w:rsidR="00C656A1">
        <w:rPr>
          <w:rStyle w:val="normaltextrun"/>
        </w:rPr>
        <w:t>-</w:t>
      </w:r>
      <w:r w:rsidR="00276B2A">
        <w:rPr>
          <w:rStyle w:val="normaltextrun"/>
        </w:rPr>
        <w:t>framed</w:t>
      </w:r>
      <w:r w:rsidR="00C656A1">
        <w:rPr>
          <w:rStyle w:val="normaltextrun"/>
        </w:rPr>
        <w:t xml:space="preserve"> for inclusion in the budget.  </w:t>
      </w:r>
      <w:r w:rsidR="00D67D20">
        <w:rPr>
          <w:rStyle w:val="normaltextrun"/>
        </w:rPr>
        <w:t>This will assist in future year budget preparation.</w:t>
      </w:r>
    </w:p>
    <w:p w14:paraId="728F9690" w14:textId="40FDEFE9" w:rsidR="00D67D20" w:rsidRDefault="00B96D8E">
      <w:pPr>
        <w:rPr>
          <w:rStyle w:val="normaltextrun"/>
        </w:rPr>
      </w:pPr>
      <w:r>
        <w:rPr>
          <w:rStyle w:val="normaltextrun"/>
        </w:rPr>
        <w:t>Typically, the budgeted expenditure is very low.</w:t>
      </w:r>
    </w:p>
    <w:p w14:paraId="2DE794F2" w14:textId="5EEEDAB4" w:rsidR="00793524" w:rsidRDefault="004869DA" w:rsidP="00FA7427">
      <w:pPr>
        <w:pStyle w:val="paragraph"/>
        <w:spacing w:before="0" w:beforeAutospacing="0" w:after="0" w:afterAutospacing="0"/>
        <w:jc w:val="both"/>
        <w:textAlignment w:val="baseline"/>
        <w:rPr>
          <w:rStyle w:val="normaltextrun"/>
          <w:rFonts w:ascii="Arial" w:hAnsi="Arial"/>
          <w:sz w:val="22"/>
          <w:szCs w:val="22"/>
        </w:rPr>
      </w:pPr>
      <w:r w:rsidRPr="004869DA">
        <w:rPr>
          <w:rStyle w:val="normaltextrun"/>
        </w:rPr>
        <w:drawing>
          <wp:inline distT="0" distB="0" distL="0" distR="0" wp14:anchorId="224CCC54" wp14:editId="14ABF2C5">
            <wp:extent cx="5926455" cy="4951095"/>
            <wp:effectExtent l="0" t="0" r="0" b="1905"/>
            <wp:docPr id="1748636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6455" cy="4951095"/>
                    </a:xfrm>
                    <a:prstGeom prst="rect">
                      <a:avLst/>
                    </a:prstGeom>
                    <a:noFill/>
                    <a:ln>
                      <a:noFill/>
                    </a:ln>
                  </pic:spPr>
                </pic:pic>
              </a:graphicData>
            </a:graphic>
          </wp:inline>
        </w:drawing>
      </w:r>
    </w:p>
    <w:p w14:paraId="420FE45E" w14:textId="77777777" w:rsidR="00793524" w:rsidRDefault="00793524" w:rsidP="00FA7427">
      <w:pPr>
        <w:pStyle w:val="paragraph"/>
        <w:spacing w:before="0" w:beforeAutospacing="0" w:after="0" w:afterAutospacing="0"/>
        <w:jc w:val="both"/>
        <w:textAlignment w:val="baseline"/>
        <w:rPr>
          <w:rStyle w:val="normaltextrun"/>
          <w:rFonts w:ascii="Arial" w:hAnsi="Arial"/>
          <w:sz w:val="22"/>
          <w:szCs w:val="22"/>
        </w:rPr>
      </w:pPr>
    </w:p>
    <w:p w14:paraId="504F814E" w14:textId="430139F1" w:rsidR="004D7844" w:rsidRPr="0044328A" w:rsidRDefault="004D7844" w:rsidP="004D7844">
      <w:pPr>
        <w:rPr>
          <w:rFonts w:cs="Arial"/>
          <w:b/>
          <w:bCs/>
        </w:rPr>
      </w:pPr>
      <w:r w:rsidRPr="00DC369A">
        <w:rPr>
          <w:rStyle w:val="normaltextrun"/>
          <w:b/>
          <w:bCs/>
          <w:i/>
          <w:iCs/>
        </w:rPr>
        <w:t xml:space="preserve">Community and Environmental Services </w:t>
      </w:r>
      <w:r>
        <w:rPr>
          <w:rStyle w:val="normaltextrun"/>
          <w:b/>
          <w:bCs/>
          <w:i/>
          <w:iCs/>
        </w:rPr>
        <w:t>–</w:t>
      </w:r>
      <w:r w:rsidRPr="00DC369A">
        <w:rPr>
          <w:rStyle w:val="normaltextrun"/>
          <w:b/>
          <w:bCs/>
          <w:i/>
          <w:iCs/>
        </w:rPr>
        <w:t xml:space="preserve"> </w:t>
      </w:r>
      <w:r>
        <w:rPr>
          <w:rStyle w:val="normaltextrun"/>
          <w:b/>
          <w:bCs/>
          <w:i/>
          <w:iCs/>
        </w:rPr>
        <w:t>Markets</w:t>
      </w:r>
    </w:p>
    <w:p w14:paraId="3F0E7C24" w14:textId="77777777" w:rsidR="00C64345" w:rsidRDefault="004D7844">
      <w:pPr>
        <w:rPr>
          <w:rStyle w:val="normaltextrun"/>
        </w:rPr>
      </w:pPr>
      <w:r>
        <w:rPr>
          <w:rStyle w:val="normaltextrun"/>
        </w:rPr>
        <w:t>The</w:t>
      </w:r>
      <w:r w:rsidR="005D57A7">
        <w:rPr>
          <w:rStyle w:val="normaltextrun"/>
        </w:rPr>
        <w:t xml:space="preserve">re is very little flexibility in the markets budget.  The opportunities to increase market fees are limited and the maintenance costs are also </w:t>
      </w:r>
      <w:r w:rsidR="00C64345">
        <w:rPr>
          <w:rStyle w:val="normaltextrun"/>
        </w:rPr>
        <w:t>unlikely to be significantly.</w:t>
      </w:r>
    </w:p>
    <w:p w14:paraId="13AA6E9B" w14:textId="77777777" w:rsidR="007E6FAF" w:rsidRDefault="00C64345">
      <w:pPr>
        <w:rPr>
          <w:rStyle w:val="normaltextrun"/>
        </w:rPr>
      </w:pPr>
      <w:r>
        <w:rPr>
          <w:rStyle w:val="normaltextrun"/>
        </w:rPr>
        <w:t>There is a need for a working group (see previous agenda item</w:t>
      </w:r>
      <w:proofErr w:type="gramStart"/>
      <w:r>
        <w:rPr>
          <w:rStyle w:val="normaltextrun"/>
        </w:rPr>
        <w:t>)</w:t>
      </w:r>
      <w:proofErr w:type="gramEnd"/>
      <w:r>
        <w:rPr>
          <w:rStyle w:val="normaltextrun"/>
        </w:rPr>
        <w:t xml:space="preserve"> </w:t>
      </w:r>
      <w:r w:rsidR="00E5644E">
        <w:rPr>
          <w:rStyle w:val="normaltextrun"/>
        </w:rPr>
        <w:t xml:space="preserve">and this will need to focus on renewing the market.  </w:t>
      </w:r>
      <w:r w:rsidR="007E6FAF">
        <w:rPr>
          <w:rStyle w:val="normaltextrun"/>
        </w:rPr>
        <w:t>This is not budgeted to have an immediate financial impact.</w:t>
      </w:r>
    </w:p>
    <w:p w14:paraId="29FDF5E5" w14:textId="77777777" w:rsidR="000F5161" w:rsidRDefault="000F5161" w:rsidP="000F5161">
      <w:pPr>
        <w:rPr>
          <w:rStyle w:val="normaltextrun"/>
        </w:rPr>
      </w:pPr>
    </w:p>
    <w:p w14:paraId="0ECF1C99" w14:textId="77777777" w:rsidR="000F5161" w:rsidRDefault="000F5161" w:rsidP="000F5161">
      <w:pPr>
        <w:pStyle w:val="paragraph"/>
        <w:spacing w:before="0" w:beforeAutospacing="0" w:after="0" w:afterAutospacing="0"/>
        <w:jc w:val="both"/>
        <w:textAlignment w:val="baseline"/>
        <w:rPr>
          <w:rStyle w:val="normaltextrun"/>
          <w:rFonts w:ascii="Arial" w:hAnsi="Arial"/>
          <w:sz w:val="22"/>
          <w:szCs w:val="22"/>
        </w:rPr>
      </w:pPr>
    </w:p>
    <w:p w14:paraId="3A88DB38" w14:textId="77777777" w:rsidR="000F5161" w:rsidRDefault="000F5161" w:rsidP="000F5161">
      <w:pPr>
        <w:pStyle w:val="paragraph"/>
        <w:spacing w:before="0" w:beforeAutospacing="0" w:after="0" w:afterAutospacing="0"/>
        <w:jc w:val="both"/>
        <w:textAlignment w:val="baseline"/>
        <w:rPr>
          <w:rStyle w:val="normaltextrun"/>
          <w:rFonts w:ascii="Arial" w:hAnsi="Arial"/>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0F5161" w14:paraId="532E9CCC" w14:textId="77777777" w:rsidTr="00F217D1">
        <w:trPr>
          <w:trHeight w:val="1127"/>
        </w:trPr>
        <w:tc>
          <w:tcPr>
            <w:tcW w:w="9356" w:type="dxa"/>
          </w:tcPr>
          <w:p w14:paraId="2F4ED1AE" w14:textId="77777777" w:rsidR="000F5161" w:rsidRPr="00D5661D" w:rsidRDefault="000F5161" w:rsidP="00F217D1">
            <w:pPr>
              <w:pStyle w:val="ListParagraph"/>
              <w:ind w:left="132"/>
              <w:jc w:val="both"/>
              <w:rPr>
                <w:rFonts w:cs="Arial"/>
                <w:b/>
                <w:bCs/>
                <w:u w:val="single"/>
              </w:rPr>
            </w:pPr>
            <w:r w:rsidRPr="00D5661D">
              <w:rPr>
                <w:rFonts w:cs="Arial"/>
                <w:b/>
                <w:bCs/>
                <w:u w:val="single"/>
              </w:rPr>
              <w:t>Officer Recommendation</w:t>
            </w:r>
            <w:r>
              <w:rPr>
                <w:rFonts w:cs="Arial"/>
                <w:b/>
                <w:bCs/>
                <w:u w:val="single"/>
              </w:rPr>
              <w:t>s</w:t>
            </w:r>
            <w:r w:rsidRPr="00D5661D">
              <w:rPr>
                <w:rFonts w:cs="Arial"/>
                <w:b/>
                <w:bCs/>
                <w:u w:val="single"/>
              </w:rPr>
              <w:t>:</w:t>
            </w:r>
          </w:p>
          <w:p w14:paraId="7DCECDFC" w14:textId="77777777" w:rsidR="000F5161" w:rsidRDefault="000F5161" w:rsidP="00F217D1">
            <w:pPr>
              <w:pStyle w:val="ListParagraph"/>
              <w:ind w:left="132"/>
              <w:jc w:val="both"/>
              <w:rPr>
                <w:rFonts w:cs="Arial"/>
                <w:b/>
                <w:bCs/>
                <w:u w:val="single"/>
              </w:rPr>
            </w:pPr>
          </w:p>
          <w:p w14:paraId="01C12B38" w14:textId="77777777" w:rsidR="000F5161" w:rsidRDefault="000F5161" w:rsidP="00F217D1">
            <w:pPr>
              <w:pStyle w:val="ListParagraph"/>
              <w:ind w:left="132"/>
              <w:jc w:val="both"/>
              <w:rPr>
                <w:rFonts w:cs="Arial"/>
              </w:rPr>
            </w:pPr>
            <w:r w:rsidRPr="005F0F27">
              <w:rPr>
                <w:rFonts w:cs="Arial"/>
              </w:rPr>
              <w:t xml:space="preserve">There </w:t>
            </w:r>
            <w:r>
              <w:rPr>
                <w:rFonts w:cs="Arial"/>
              </w:rPr>
              <w:t xml:space="preserve">is too much uncertainty at the date of this report to approve a draft budget for Community and Environmental Services.  It is therefore recommended that the Committee: - </w:t>
            </w:r>
          </w:p>
          <w:p w14:paraId="6AA3C1C2" w14:textId="77777777" w:rsidR="000F5161" w:rsidRDefault="000F5161" w:rsidP="00F217D1">
            <w:pPr>
              <w:pStyle w:val="ListParagraph"/>
              <w:numPr>
                <w:ilvl w:val="0"/>
                <w:numId w:val="45"/>
              </w:numPr>
              <w:jc w:val="both"/>
              <w:rPr>
                <w:rFonts w:cs="Arial"/>
              </w:rPr>
            </w:pPr>
            <w:r>
              <w:rPr>
                <w:rFonts w:cs="Arial"/>
              </w:rPr>
              <w:t>Note and discuss the matters set out above.</w:t>
            </w:r>
          </w:p>
          <w:p w14:paraId="274D1515" w14:textId="77777777" w:rsidR="000F5161" w:rsidRPr="005F0F27" w:rsidRDefault="000F5161" w:rsidP="00F217D1">
            <w:pPr>
              <w:pStyle w:val="ListParagraph"/>
              <w:numPr>
                <w:ilvl w:val="0"/>
                <w:numId w:val="45"/>
              </w:numPr>
              <w:jc w:val="both"/>
              <w:rPr>
                <w:rFonts w:cs="Arial"/>
              </w:rPr>
            </w:pPr>
            <w:r>
              <w:rPr>
                <w:rFonts w:cs="Arial"/>
              </w:rPr>
              <w:t>Identify matters for inclusion when the budget is further revised.</w:t>
            </w:r>
          </w:p>
        </w:tc>
      </w:tr>
    </w:tbl>
    <w:p w14:paraId="3E42139A" w14:textId="77777777" w:rsidR="000F5161" w:rsidRDefault="000F5161" w:rsidP="000F5161">
      <w:pPr>
        <w:pStyle w:val="paragraph"/>
        <w:spacing w:before="0" w:beforeAutospacing="0" w:after="0" w:afterAutospacing="0"/>
        <w:jc w:val="both"/>
        <w:textAlignment w:val="baseline"/>
        <w:rPr>
          <w:rStyle w:val="normaltextrun"/>
          <w:rFonts w:ascii="Arial" w:hAnsi="Arial"/>
          <w:sz w:val="22"/>
          <w:szCs w:val="22"/>
        </w:rPr>
      </w:pPr>
    </w:p>
    <w:p w14:paraId="07F6DE74" w14:textId="77777777" w:rsidR="000F5161" w:rsidRDefault="000F5161" w:rsidP="000F5161">
      <w:pPr>
        <w:pStyle w:val="paragraph"/>
        <w:spacing w:before="0" w:beforeAutospacing="0" w:after="0" w:afterAutospacing="0"/>
        <w:jc w:val="both"/>
        <w:textAlignment w:val="baseline"/>
        <w:rPr>
          <w:rStyle w:val="normaltextrun"/>
          <w:rFonts w:ascii="Arial" w:hAnsi="Arial"/>
          <w:sz w:val="22"/>
          <w:szCs w:val="22"/>
        </w:rPr>
      </w:pPr>
    </w:p>
    <w:p w14:paraId="2446B25B" w14:textId="77777777" w:rsidR="007E6FAF" w:rsidRDefault="007E6FAF">
      <w:pPr>
        <w:rPr>
          <w:rStyle w:val="normaltextrun"/>
        </w:rPr>
      </w:pPr>
    </w:p>
    <w:p w14:paraId="33143C01" w14:textId="0C61F027" w:rsidR="00E57105" w:rsidRDefault="00E57105">
      <w:pPr>
        <w:rPr>
          <w:rStyle w:val="normaltextrun"/>
        </w:rPr>
      </w:pPr>
      <w:r>
        <w:rPr>
          <w:rStyle w:val="normaltextrun"/>
        </w:rPr>
        <w:br w:type="page"/>
      </w:r>
    </w:p>
    <w:p w14:paraId="6B5B8820" w14:textId="685B377C" w:rsidR="000C059A" w:rsidRDefault="00E57105">
      <w:pPr>
        <w:rPr>
          <w:rStyle w:val="normaltextrun"/>
        </w:rPr>
      </w:pPr>
      <w:r w:rsidRPr="00E57105">
        <w:rPr>
          <w:rStyle w:val="normaltextrun"/>
        </w:rPr>
        <w:drawing>
          <wp:inline distT="0" distB="0" distL="0" distR="0" wp14:anchorId="434A136F" wp14:editId="62EFE47F">
            <wp:extent cx="5926455" cy="4826635"/>
            <wp:effectExtent l="0" t="0" r="0" b="0"/>
            <wp:docPr id="468162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6455" cy="4826635"/>
                    </a:xfrm>
                    <a:prstGeom prst="rect">
                      <a:avLst/>
                    </a:prstGeom>
                    <a:noFill/>
                    <a:ln>
                      <a:noFill/>
                    </a:ln>
                  </pic:spPr>
                </pic:pic>
              </a:graphicData>
            </a:graphic>
          </wp:inline>
        </w:drawing>
      </w:r>
    </w:p>
    <w:p w14:paraId="2B39415C" w14:textId="24474FBE" w:rsidR="000C059A" w:rsidRDefault="000F5161">
      <w:pPr>
        <w:rPr>
          <w:rStyle w:val="normaltextrun"/>
        </w:rPr>
      </w:pPr>
      <w:r w:rsidRPr="000F5161">
        <w:rPr>
          <w:rStyle w:val="normaltextrun"/>
        </w:rPr>
        <w:drawing>
          <wp:inline distT="0" distB="0" distL="0" distR="0" wp14:anchorId="1C5A7EE4" wp14:editId="688BE94D">
            <wp:extent cx="5926455" cy="2873375"/>
            <wp:effectExtent l="0" t="0" r="0" b="3175"/>
            <wp:docPr id="1996254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6455" cy="2873375"/>
                    </a:xfrm>
                    <a:prstGeom prst="rect">
                      <a:avLst/>
                    </a:prstGeom>
                    <a:noFill/>
                    <a:ln>
                      <a:noFill/>
                    </a:ln>
                  </pic:spPr>
                </pic:pic>
              </a:graphicData>
            </a:graphic>
          </wp:inline>
        </w:drawing>
      </w:r>
    </w:p>
    <w:p w14:paraId="0E8A1E2B" w14:textId="77777777" w:rsidR="004D7844" w:rsidRDefault="004D7844">
      <w:pPr>
        <w:rPr>
          <w:rStyle w:val="normaltextrun"/>
        </w:rPr>
      </w:pPr>
    </w:p>
    <w:p w14:paraId="17D68AD5" w14:textId="77777777" w:rsidR="000C059A" w:rsidRDefault="000C059A">
      <w:pPr>
        <w:rPr>
          <w:rStyle w:val="normaltextrun"/>
        </w:rPr>
      </w:pPr>
    </w:p>
    <w:p w14:paraId="2A6025C8" w14:textId="1C98BC10" w:rsidR="00793524" w:rsidRDefault="00793524">
      <w:pPr>
        <w:rPr>
          <w:rStyle w:val="normaltextrun"/>
          <w:rFonts w:eastAsia="Times New Roman" w:cs="Times New Roman"/>
          <w:lang w:eastAsia="en-GB"/>
        </w:rPr>
      </w:pPr>
      <w:r>
        <w:rPr>
          <w:rStyle w:val="normaltextrun"/>
        </w:rPr>
        <w:br w:type="page"/>
      </w:r>
    </w:p>
    <w:p w14:paraId="091640BF" w14:textId="77777777" w:rsidR="00311DE4" w:rsidRDefault="00311DE4" w:rsidP="00311DE4">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3C84856C" wp14:editId="42FF4B9D">
            <wp:extent cx="1219200" cy="967740"/>
            <wp:effectExtent l="0" t="0" r="0" b="3810"/>
            <wp:docPr id="1618313039"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35BE8A9F" w14:textId="77777777" w:rsidR="00311DE4" w:rsidRDefault="00311DE4" w:rsidP="00311DE4">
      <w:pPr>
        <w:spacing w:after="0" w:line="240" w:lineRule="auto"/>
        <w:ind w:right="212"/>
        <w:jc w:val="right"/>
        <w:rPr>
          <w:rFonts w:eastAsia="Times New Roman" w:cs="Arial"/>
          <w:b/>
          <w:bCs/>
          <w:lang w:eastAsia="en-GB"/>
        </w:rPr>
      </w:pPr>
      <w:r>
        <w:rPr>
          <w:rFonts w:eastAsia="Times New Roman" w:cs="Arial"/>
          <w:b/>
          <w:bCs/>
          <w:lang w:eastAsia="en-GB"/>
        </w:rPr>
        <w:t>Agenda Item 380/24</w:t>
      </w:r>
    </w:p>
    <w:p w14:paraId="69D8C82E" w14:textId="77777777" w:rsidR="00311DE4" w:rsidRDefault="00311DE4" w:rsidP="00311DE4">
      <w:pPr>
        <w:spacing w:after="0" w:line="240" w:lineRule="auto"/>
        <w:ind w:right="212"/>
        <w:jc w:val="right"/>
        <w:rPr>
          <w:rFonts w:eastAsia="Times New Roman" w:cs="Arial"/>
          <w:b/>
          <w:bCs/>
          <w:lang w:eastAsia="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132818" w14:paraId="4448052E" w14:textId="77777777" w:rsidTr="00F61089">
        <w:tc>
          <w:tcPr>
            <w:tcW w:w="1980" w:type="dxa"/>
            <w:tcBorders>
              <w:top w:val="single" w:sz="4" w:space="0" w:color="auto"/>
              <w:left w:val="single" w:sz="4" w:space="0" w:color="auto"/>
              <w:bottom w:val="single" w:sz="4" w:space="0" w:color="auto"/>
              <w:right w:val="single" w:sz="4" w:space="0" w:color="auto"/>
            </w:tcBorders>
          </w:tcPr>
          <w:p w14:paraId="7E2DCE0E" w14:textId="77777777" w:rsidR="00132818" w:rsidRDefault="00132818" w:rsidP="00F61089">
            <w:pPr>
              <w:rPr>
                <w:rFonts w:cs="Arial"/>
              </w:rPr>
            </w:pPr>
            <w:r>
              <w:rPr>
                <w:rFonts w:cs="Arial"/>
              </w:rPr>
              <w:t>Report To:</w:t>
            </w:r>
          </w:p>
        </w:tc>
        <w:tc>
          <w:tcPr>
            <w:tcW w:w="7036" w:type="dxa"/>
            <w:tcBorders>
              <w:top w:val="single" w:sz="4" w:space="0" w:color="auto"/>
              <w:left w:val="single" w:sz="4" w:space="0" w:color="auto"/>
              <w:bottom w:val="single" w:sz="4" w:space="0" w:color="auto"/>
              <w:right w:val="single" w:sz="4" w:space="0" w:color="auto"/>
            </w:tcBorders>
          </w:tcPr>
          <w:p w14:paraId="3E46FC40" w14:textId="77777777" w:rsidR="00132818" w:rsidRDefault="00132818" w:rsidP="00F61089">
            <w:pPr>
              <w:rPr>
                <w:rFonts w:cs="Arial"/>
              </w:rPr>
            </w:pPr>
            <w:r>
              <w:rPr>
                <w:rFonts w:cs="Arial"/>
              </w:rPr>
              <w:t>Community and Environmental Services</w:t>
            </w:r>
          </w:p>
        </w:tc>
      </w:tr>
      <w:tr w:rsidR="00132818" w14:paraId="7B75FAF2" w14:textId="77777777" w:rsidTr="00F61089">
        <w:tc>
          <w:tcPr>
            <w:tcW w:w="1980" w:type="dxa"/>
            <w:tcBorders>
              <w:top w:val="single" w:sz="4" w:space="0" w:color="auto"/>
            </w:tcBorders>
          </w:tcPr>
          <w:p w14:paraId="19FB9F10" w14:textId="77777777" w:rsidR="00132818" w:rsidRDefault="00132818" w:rsidP="00F61089">
            <w:pPr>
              <w:rPr>
                <w:rFonts w:cs="Arial"/>
              </w:rPr>
            </w:pPr>
            <w:r>
              <w:rPr>
                <w:rFonts w:cs="Arial"/>
              </w:rPr>
              <w:t>Date of Meeting:</w:t>
            </w:r>
          </w:p>
        </w:tc>
        <w:tc>
          <w:tcPr>
            <w:tcW w:w="7036" w:type="dxa"/>
            <w:tcBorders>
              <w:top w:val="single" w:sz="4" w:space="0" w:color="auto"/>
            </w:tcBorders>
          </w:tcPr>
          <w:p w14:paraId="6511EB1F" w14:textId="40DD1557" w:rsidR="00132818" w:rsidRDefault="00DE7D02" w:rsidP="00F61089">
            <w:pPr>
              <w:rPr>
                <w:rFonts w:cs="Arial"/>
              </w:rPr>
            </w:pPr>
            <w:r>
              <w:rPr>
                <w:rFonts w:cs="Arial"/>
              </w:rPr>
              <w:t>5</w:t>
            </w:r>
            <w:r w:rsidRPr="00DE7D02">
              <w:rPr>
                <w:rFonts w:cs="Arial"/>
                <w:vertAlign w:val="superscript"/>
              </w:rPr>
              <w:t>th</w:t>
            </w:r>
            <w:r>
              <w:rPr>
                <w:rFonts w:cs="Arial"/>
              </w:rPr>
              <w:t xml:space="preserve"> November</w:t>
            </w:r>
            <w:r w:rsidR="00132818">
              <w:rPr>
                <w:rFonts w:cs="Arial"/>
              </w:rPr>
              <w:t xml:space="preserve"> 2024</w:t>
            </w:r>
          </w:p>
        </w:tc>
      </w:tr>
      <w:tr w:rsidR="00132818" w14:paraId="1234601F" w14:textId="77777777" w:rsidTr="00F61089">
        <w:tc>
          <w:tcPr>
            <w:tcW w:w="1980" w:type="dxa"/>
          </w:tcPr>
          <w:p w14:paraId="78290B53" w14:textId="77777777" w:rsidR="00132818" w:rsidRDefault="00132818" w:rsidP="00F61089">
            <w:pPr>
              <w:rPr>
                <w:rFonts w:cs="Arial"/>
              </w:rPr>
            </w:pPr>
            <w:r>
              <w:rPr>
                <w:rFonts w:cs="Arial"/>
              </w:rPr>
              <w:t>Authorship:</w:t>
            </w:r>
          </w:p>
        </w:tc>
        <w:tc>
          <w:tcPr>
            <w:tcW w:w="7036" w:type="dxa"/>
          </w:tcPr>
          <w:p w14:paraId="59A46144" w14:textId="7C887408" w:rsidR="00132818" w:rsidRDefault="00132818" w:rsidP="00F61089">
            <w:pPr>
              <w:rPr>
                <w:rFonts w:cs="Arial"/>
              </w:rPr>
            </w:pPr>
            <w:r>
              <w:rPr>
                <w:rFonts w:cs="Arial"/>
              </w:rPr>
              <w:t>Deputy Town Clerk</w:t>
            </w:r>
          </w:p>
        </w:tc>
      </w:tr>
      <w:tr w:rsidR="00132818" w14:paraId="3E6EFBE6" w14:textId="77777777" w:rsidTr="00F61089">
        <w:tc>
          <w:tcPr>
            <w:tcW w:w="1980" w:type="dxa"/>
          </w:tcPr>
          <w:p w14:paraId="7E5846BF" w14:textId="77777777" w:rsidR="00132818" w:rsidRDefault="00132818" w:rsidP="00F61089">
            <w:pPr>
              <w:rPr>
                <w:rFonts w:cs="Arial"/>
              </w:rPr>
            </w:pPr>
            <w:r>
              <w:rPr>
                <w:rFonts w:cs="Arial"/>
              </w:rPr>
              <w:t>Subject:</w:t>
            </w:r>
          </w:p>
        </w:tc>
        <w:tc>
          <w:tcPr>
            <w:tcW w:w="7036" w:type="dxa"/>
          </w:tcPr>
          <w:p w14:paraId="1B9F0427" w14:textId="146AF9A7" w:rsidR="00132818" w:rsidRDefault="00DE7D02" w:rsidP="00F61089">
            <w:pPr>
              <w:rPr>
                <w:rFonts w:cs="Arial"/>
              </w:rPr>
            </w:pPr>
            <w:r>
              <w:rPr>
                <w:rFonts w:cs="Arial"/>
              </w:rPr>
              <w:t>Small Grant</w:t>
            </w:r>
            <w:r w:rsidR="007B1B6B">
              <w:rPr>
                <w:rFonts w:cs="Arial"/>
              </w:rPr>
              <w:t>s</w:t>
            </w:r>
          </w:p>
        </w:tc>
      </w:tr>
    </w:tbl>
    <w:p w14:paraId="42C27514" w14:textId="77777777" w:rsidR="00132818" w:rsidRDefault="00132818" w:rsidP="00132818">
      <w:pPr>
        <w:spacing w:after="0" w:line="240" w:lineRule="auto"/>
        <w:rPr>
          <w:rFonts w:cs="Arial"/>
          <w:b/>
          <w:bCs/>
          <w:u w:val="single"/>
        </w:rPr>
      </w:pPr>
    </w:p>
    <w:p w14:paraId="7FE441ED" w14:textId="77777777" w:rsidR="00074856" w:rsidRDefault="00074856" w:rsidP="00132818">
      <w:pPr>
        <w:spacing w:after="0" w:line="240" w:lineRule="auto"/>
        <w:rPr>
          <w:rFonts w:cs="Arial"/>
          <w:b/>
          <w:bCs/>
          <w:u w:val="single"/>
        </w:rPr>
      </w:pPr>
    </w:p>
    <w:p w14:paraId="417E2F16" w14:textId="24BA35F1" w:rsidR="007B1B6B" w:rsidRPr="005F34D9" w:rsidRDefault="007B1B6B" w:rsidP="005F34D9">
      <w:pPr>
        <w:pStyle w:val="paragraph"/>
        <w:spacing w:before="0" w:beforeAutospacing="0" w:after="0" w:afterAutospacing="0"/>
        <w:ind w:left="114" w:right="212"/>
        <w:jc w:val="center"/>
        <w:textAlignment w:val="baseline"/>
        <w:rPr>
          <w:rStyle w:val="normaltextrun"/>
          <w:rFonts w:ascii="Arial" w:eastAsia="Arial" w:hAnsi="Arial" w:cs="Arial"/>
          <w:b/>
          <w:bCs/>
          <w:sz w:val="22"/>
          <w:szCs w:val="22"/>
        </w:rPr>
      </w:pPr>
      <w:r w:rsidRPr="005F34D9">
        <w:rPr>
          <w:rStyle w:val="normaltextrun"/>
          <w:rFonts w:ascii="Arial" w:eastAsia="Arial" w:hAnsi="Arial" w:cs="Arial"/>
          <w:b/>
          <w:bCs/>
          <w:sz w:val="22"/>
          <w:szCs w:val="22"/>
        </w:rPr>
        <w:t>To consider the Small Grant Application that have been previously circulated to Committee Councillors.</w:t>
      </w:r>
    </w:p>
    <w:p w14:paraId="30200C6C" w14:textId="77777777" w:rsidR="00DE7D02" w:rsidRDefault="00DE7D02" w:rsidP="00132818">
      <w:pPr>
        <w:spacing w:after="0" w:line="240" w:lineRule="auto"/>
        <w:rPr>
          <w:rFonts w:cs="Arial"/>
          <w:b/>
          <w:bCs/>
          <w:u w:val="single"/>
        </w:rPr>
      </w:pPr>
    </w:p>
    <w:p w14:paraId="10AFA873" w14:textId="77777777" w:rsidR="00741697" w:rsidRPr="00CB4320" w:rsidRDefault="00741697" w:rsidP="00741697">
      <w:pPr>
        <w:jc w:val="center"/>
        <w:rPr>
          <w:b/>
          <w:bCs/>
          <w:u w:val="single"/>
        </w:rPr>
      </w:pPr>
      <w:r w:rsidRPr="5B53623E">
        <w:rPr>
          <w:b/>
          <w:bCs/>
          <w:u w:val="single"/>
        </w:rPr>
        <w:t>SMALL GRANT CHECKLIST: THETFORD SINGERS</w:t>
      </w:r>
    </w:p>
    <w:p w14:paraId="3DDDEAF7" w14:textId="77777777" w:rsidR="00741697" w:rsidRDefault="00741697" w:rsidP="00741697">
      <w:pPr>
        <w:jc w:val="center"/>
        <w:rPr>
          <w:rFonts w:cstheme="minorHAnsi"/>
          <w:b/>
          <w:bCs/>
        </w:rPr>
      </w:pPr>
    </w:p>
    <w:p w14:paraId="058BDF80" w14:textId="77777777" w:rsidR="00741697" w:rsidRDefault="00741697" w:rsidP="00741697">
      <w:pPr>
        <w:rPr>
          <w:b/>
          <w:bCs/>
        </w:rPr>
      </w:pPr>
      <w:r>
        <w:rPr>
          <w:rFonts w:cstheme="minorHAnsi"/>
          <w:b/>
          <w:bCs/>
          <w:noProof/>
        </w:rPr>
        <mc:AlternateContent>
          <mc:Choice Requires="wps">
            <w:drawing>
              <wp:anchor distT="0" distB="0" distL="114300" distR="114300" simplePos="0" relativeHeight="251658240" behindDoc="0" locked="0" layoutInCell="1" allowOverlap="1" wp14:anchorId="5BA19CF7" wp14:editId="620FA777">
                <wp:simplePos x="0" y="0"/>
                <wp:positionH relativeFrom="column">
                  <wp:posOffset>4391025</wp:posOffset>
                </wp:positionH>
                <wp:positionV relativeFrom="paragraph">
                  <wp:posOffset>9525</wp:posOffset>
                </wp:positionV>
                <wp:extent cx="1933575" cy="857250"/>
                <wp:effectExtent l="0" t="0" r="9525" b="0"/>
                <wp:wrapNone/>
                <wp:docPr id="108578865" name="Text Box 108578865"/>
                <wp:cNvGraphicFramePr/>
                <a:graphic xmlns:a="http://schemas.openxmlformats.org/drawingml/2006/main">
                  <a:graphicData uri="http://schemas.microsoft.com/office/word/2010/wordprocessingShape">
                    <wps:wsp>
                      <wps:cNvSpPr txBox="1"/>
                      <wps:spPr>
                        <a:xfrm>
                          <a:off x="0" y="0"/>
                          <a:ext cx="1933575" cy="857250"/>
                        </a:xfrm>
                        <a:prstGeom prst="rect">
                          <a:avLst/>
                        </a:prstGeom>
                        <a:solidFill>
                          <a:schemeClr val="lt1"/>
                        </a:solidFill>
                        <a:ln w="6350">
                          <a:noFill/>
                        </a:ln>
                      </wps:spPr>
                      <wps:txbx>
                        <w:txbxContent>
                          <w:p w14:paraId="3E4EA6DA" w14:textId="77777777" w:rsidR="00741697" w:rsidRPr="0067378F" w:rsidRDefault="00741697" w:rsidP="00741697">
                            <w:pPr>
                              <w:rPr>
                                <w:b/>
                                <w:bCs/>
                                <w:i/>
                                <w:iCs/>
                              </w:rPr>
                            </w:pPr>
                            <w:r w:rsidRPr="0067378F">
                              <w:rPr>
                                <w:b/>
                                <w:bCs/>
                                <w:i/>
                                <w:iCs/>
                              </w:rPr>
                              <w:t>NOTE: There should not be a period exceeding 2 months for all these steps to be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19CF7" id="_x0000_t202" coordsize="21600,21600" o:spt="202" path="m,l,21600r21600,l21600,xe">
                <v:stroke joinstyle="miter"/>
                <v:path gradientshapeok="t" o:connecttype="rect"/>
              </v:shapetype>
              <v:shape id="Text Box 108578865" o:spid="_x0000_s1026" type="#_x0000_t202" style="position:absolute;margin-left:345.75pt;margin-top:.75pt;width:152.2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" fillcolor="white [3201]" stroked="f" strokeweight=".5pt">
                <v:textbox>
                  <w:txbxContent>
                    <w:p w14:paraId="3E4EA6DA" w14:textId="77777777" w:rsidR="00741697" w:rsidRPr="0067378F" w:rsidRDefault="00741697" w:rsidP="00741697">
                      <w:pPr>
                        <w:rPr>
                          <w:b/>
                          <w:bCs/>
                          <w:i/>
                          <w:iCs/>
                        </w:rPr>
                      </w:pPr>
                      <w:r w:rsidRPr="0067378F">
                        <w:rPr>
                          <w:b/>
                          <w:bCs/>
                          <w:i/>
                          <w:iCs/>
                        </w:rPr>
                        <w:t>NOTE: There should not be a period exceeding 2 months for all these steps to be completed</w:t>
                      </w:r>
                    </w:p>
                  </w:txbxContent>
                </v:textbox>
              </v:shape>
            </w:pict>
          </mc:Fallback>
        </mc:AlternateContent>
      </w:r>
      <w:r w:rsidRPr="5B53623E">
        <w:rPr>
          <w:b/>
          <w:bCs/>
        </w:rPr>
        <w:t>Date Application Received: 29/10/2024</w:t>
      </w:r>
    </w:p>
    <w:p w14:paraId="6209D5D7" w14:textId="77777777" w:rsidR="00741697" w:rsidRPr="0067378F" w:rsidRDefault="00741697" w:rsidP="00741697">
      <w:pPr>
        <w:rPr>
          <w:b/>
          <w:bCs/>
        </w:rPr>
      </w:pPr>
      <w:r w:rsidRPr="404B9CD0">
        <w:rPr>
          <w:b/>
          <w:bCs/>
        </w:rPr>
        <w:t>Date Application Assessed: 29/10/2024</w:t>
      </w:r>
    </w:p>
    <w:p w14:paraId="2E5D769E" w14:textId="77777777" w:rsidR="00741697" w:rsidRPr="0067378F" w:rsidRDefault="00741697" w:rsidP="00741697">
      <w:pPr>
        <w:rPr>
          <w:b/>
          <w:bCs/>
        </w:rPr>
      </w:pPr>
      <w:r w:rsidRPr="6A8FA042">
        <w:rPr>
          <w:b/>
          <w:bCs/>
        </w:rPr>
        <w:t>Date submitted to Community and Environmental Services: 05/11/2024</w:t>
      </w:r>
    </w:p>
    <w:p w14:paraId="529C5940" w14:textId="77777777" w:rsidR="00741697" w:rsidRDefault="00741697" w:rsidP="00741697">
      <w:r w:rsidRPr="5B53623E">
        <w:rPr>
          <w:b/>
          <w:bCs/>
        </w:rPr>
        <w:t xml:space="preserve">Date Applicant notified: </w:t>
      </w:r>
      <w:r w:rsidRPr="5B53623E">
        <w:t>_________________________________</w:t>
      </w:r>
    </w:p>
    <w:p w14:paraId="5318BB86" w14:textId="77777777" w:rsidR="00741697" w:rsidRPr="00E93BCC" w:rsidRDefault="00741697" w:rsidP="00741697">
      <w:pPr>
        <w:rPr>
          <w:b/>
          <w:bCs/>
        </w:rPr>
      </w:pPr>
      <w:r w:rsidRPr="5B53623E">
        <w:rPr>
          <w:b/>
          <w:bCs/>
        </w:rPr>
        <w:t>Date Applicant asked for report: ___________________________</w:t>
      </w:r>
    </w:p>
    <w:tbl>
      <w:tblPr>
        <w:tblStyle w:val="TableGrid"/>
        <w:tblW w:w="0" w:type="auto"/>
        <w:tblLayout w:type="fixed"/>
        <w:tblLook w:val="06A0" w:firstRow="1" w:lastRow="0" w:firstColumn="1" w:lastColumn="0" w:noHBand="1" w:noVBand="1"/>
      </w:tblPr>
      <w:tblGrid>
        <w:gridCol w:w="9015"/>
      </w:tblGrid>
      <w:tr w:rsidR="00741697" w14:paraId="5857E575" w14:textId="77777777" w:rsidTr="004C5AF5">
        <w:tc>
          <w:tcPr>
            <w:tcW w:w="9015" w:type="dxa"/>
          </w:tcPr>
          <w:p w14:paraId="76DEE442" w14:textId="77777777" w:rsidR="00741697" w:rsidRDefault="00741697" w:rsidP="004C5AF5">
            <w:pPr>
              <w:spacing w:line="259" w:lineRule="auto"/>
              <w:rPr>
                <w:b/>
                <w:bCs/>
              </w:rPr>
            </w:pPr>
            <w:r w:rsidRPr="6A8FA042">
              <w:rPr>
                <w:b/>
                <w:bCs/>
              </w:rPr>
              <w:t xml:space="preserve">Thetford Voices has a clear mission: for all children to have access to music, and the opportunity to perform music live alongside our team of professional musicians. To achieve this, we run free singing workshops for children aged 6-16 in Thetford and the surrounding areas. In 2025, we plan to run a two-day Summer workshop and a one-day Christmas workshop. The workshops will provide the opportunity for children to experience group singing and performing live in a concert, many for the first time. Since the pandemic, we have seen a rise in anxiety in the children we work with. Our professional music team and pastoral volunteers coach the children through their nervousness and support them to perform to large audiences. The benefits of our projects extend past musical development: the workshops help participants to grow their confidence and social skills, providing formative experiences for the children. </w:t>
            </w:r>
          </w:p>
          <w:p w14:paraId="5FE7BD59" w14:textId="77777777" w:rsidR="00741697" w:rsidRDefault="00741697" w:rsidP="004C5AF5">
            <w:pPr>
              <w:spacing w:line="259" w:lineRule="auto"/>
              <w:rPr>
                <w:b/>
                <w:bCs/>
              </w:rPr>
            </w:pPr>
            <w:r>
              <w:rPr>
                <w:b/>
                <w:bCs/>
              </w:rPr>
              <w:t>Thetford Singers have applied for a £500 grant.</w:t>
            </w:r>
          </w:p>
        </w:tc>
      </w:tr>
    </w:tbl>
    <w:p w14:paraId="3F0AA972" w14:textId="77777777" w:rsidR="00741697" w:rsidRDefault="00741697" w:rsidP="00741697">
      <w:pPr>
        <w:rPr>
          <w:b/>
          <w:bCs/>
        </w:rPr>
      </w:pPr>
    </w:p>
    <w:tbl>
      <w:tblPr>
        <w:tblStyle w:val="TableGrid"/>
        <w:tblW w:w="9493" w:type="dxa"/>
        <w:tblLook w:val="04A0" w:firstRow="1" w:lastRow="0" w:firstColumn="1" w:lastColumn="0" w:noHBand="0" w:noVBand="1"/>
      </w:tblPr>
      <w:tblGrid>
        <w:gridCol w:w="812"/>
        <w:gridCol w:w="6054"/>
        <w:gridCol w:w="936"/>
        <w:gridCol w:w="845"/>
        <w:gridCol w:w="846"/>
      </w:tblGrid>
      <w:tr w:rsidR="00741697" w:rsidRPr="0067378F" w14:paraId="53972F65" w14:textId="77777777" w:rsidTr="004C5AF5">
        <w:trPr>
          <w:tblHeader/>
        </w:trPr>
        <w:tc>
          <w:tcPr>
            <w:tcW w:w="817" w:type="dxa"/>
            <w:vMerge w:val="restart"/>
            <w:shd w:val="clear" w:color="auto" w:fill="D9D9D9" w:themeFill="background1" w:themeFillShade="D9"/>
          </w:tcPr>
          <w:p w14:paraId="1713627E" w14:textId="77777777" w:rsidR="00741697" w:rsidRPr="0067378F" w:rsidRDefault="00741697" w:rsidP="004C5AF5">
            <w:pPr>
              <w:rPr>
                <w:rFonts w:cstheme="minorHAnsi"/>
                <w:b/>
                <w:bCs/>
              </w:rPr>
            </w:pPr>
            <w:r w:rsidRPr="0067378F">
              <w:rPr>
                <w:rFonts w:cstheme="minorHAnsi"/>
                <w:b/>
                <w:bCs/>
              </w:rPr>
              <w:t>No</w:t>
            </w:r>
          </w:p>
        </w:tc>
        <w:tc>
          <w:tcPr>
            <w:tcW w:w="6124" w:type="dxa"/>
            <w:vMerge w:val="restart"/>
            <w:shd w:val="clear" w:color="auto" w:fill="D9D9D9" w:themeFill="background1" w:themeFillShade="D9"/>
          </w:tcPr>
          <w:p w14:paraId="5DB63AB6" w14:textId="77777777" w:rsidR="00741697" w:rsidRPr="0067378F" w:rsidRDefault="00741697" w:rsidP="004C5AF5">
            <w:pPr>
              <w:jc w:val="both"/>
              <w:rPr>
                <w:rFonts w:cstheme="minorHAnsi"/>
                <w:b/>
                <w:bCs/>
              </w:rPr>
            </w:pPr>
            <w:r w:rsidRPr="0067378F">
              <w:rPr>
                <w:rFonts w:cstheme="minorHAnsi"/>
                <w:b/>
                <w:bCs/>
              </w:rPr>
              <w:t>Description</w:t>
            </w:r>
          </w:p>
        </w:tc>
        <w:tc>
          <w:tcPr>
            <w:tcW w:w="2552" w:type="dxa"/>
            <w:gridSpan w:val="3"/>
            <w:shd w:val="clear" w:color="auto" w:fill="D9D9D9" w:themeFill="background1" w:themeFillShade="D9"/>
          </w:tcPr>
          <w:p w14:paraId="32F74823" w14:textId="77777777" w:rsidR="00741697" w:rsidRPr="0067378F" w:rsidRDefault="00741697" w:rsidP="004C5AF5">
            <w:pPr>
              <w:jc w:val="center"/>
              <w:rPr>
                <w:rFonts w:cstheme="minorHAnsi"/>
                <w:b/>
                <w:bCs/>
              </w:rPr>
            </w:pPr>
            <w:r w:rsidRPr="0067378F">
              <w:rPr>
                <w:rFonts w:cstheme="minorHAnsi"/>
                <w:b/>
                <w:bCs/>
              </w:rPr>
              <w:t>Complies</w:t>
            </w:r>
          </w:p>
        </w:tc>
      </w:tr>
      <w:tr w:rsidR="00741697" w:rsidRPr="0067378F" w14:paraId="40883CC8" w14:textId="77777777" w:rsidTr="004C5AF5">
        <w:tc>
          <w:tcPr>
            <w:tcW w:w="817" w:type="dxa"/>
            <w:vMerge/>
          </w:tcPr>
          <w:p w14:paraId="6A0216DF" w14:textId="77777777" w:rsidR="00741697" w:rsidRPr="0067378F" w:rsidRDefault="00741697" w:rsidP="004C5AF5">
            <w:pPr>
              <w:rPr>
                <w:rFonts w:cstheme="minorHAnsi"/>
              </w:rPr>
            </w:pPr>
          </w:p>
        </w:tc>
        <w:tc>
          <w:tcPr>
            <w:tcW w:w="6124" w:type="dxa"/>
            <w:vMerge/>
          </w:tcPr>
          <w:p w14:paraId="6D345967" w14:textId="77777777" w:rsidR="00741697" w:rsidRPr="0067378F" w:rsidRDefault="00741697" w:rsidP="004C5AF5">
            <w:pPr>
              <w:jc w:val="both"/>
              <w:rPr>
                <w:rFonts w:cstheme="minorHAnsi"/>
              </w:rPr>
            </w:pPr>
          </w:p>
        </w:tc>
        <w:tc>
          <w:tcPr>
            <w:tcW w:w="850" w:type="dxa"/>
            <w:shd w:val="clear" w:color="auto" w:fill="D9D9D9" w:themeFill="background1" w:themeFillShade="D9"/>
          </w:tcPr>
          <w:p w14:paraId="0C56AFF2" w14:textId="77777777" w:rsidR="00741697" w:rsidRPr="0067378F" w:rsidRDefault="00741697" w:rsidP="004C5AF5">
            <w:pPr>
              <w:jc w:val="center"/>
              <w:rPr>
                <w:rFonts w:cstheme="minorHAnsi"/>
              </w:rPr>
            </w:pPr>
            <w:r w:rsidRPr="0067378F">
              <w:rPr>
                <w:rFonts w:cstheme="minorHAnsi"/>
              </w:rPr>
              <w:t>Yes</w:t>
            </w:r>
          </w:p>
        </w:tc>
        <w:tc>
          <w:tcPr>
            <w:tcW w:w="851" w:type="dxa"/>
            <w:shd w:val="clear" w:color="auto" w:fill="D9D9D9" w:themeFill="background1" w:themeFillShade="D9"/>
          </w:tcPr>
          <w:p w14:paraId="74A87D33" w14:textId="77777777" w:rsidR="00741697" w:rsidRPr="0067378F" w:rsidRDefault="00741697" w:rsidP="004C5AF5">
            <w:pPr>
              <w:jc w:val="center"/>
              <w:rPr>
                <w:rFonts w:cstheme="minorHAnsi"/>
              </w:rPr>
            </w:pPr>
            <w:r w:rsidRPr="0067378F">
              <w:rPr>
                <w:rFonts w:cstheme="minorHAnsi"/>
              </w:rPr>
              <w:t>No</w:t>
            </w:r>
          </w:p>
        </w:tc>
        <w:tc>
          <w:tcPr>
            <w:tcW w:w="851" w:type="dxa"/>
            <w:shd w:val="clear" w:color="auto" w:fill="D9D9D9" w:themeFill="background1" w:themeFillShade="D9"/>
          </w:tcPr>
          <w:p w14:paraId="7ED806C2" w14:textId="77777777" w:rsidR="00741697" w:rsidRPr="0067378F" w:rsidRDefault="00741697" w:rsidP="004C5AF5">
            <w:pPr>
              <w:jc w:val="center"/>
              <w:rPr>
                <w:rFonts w:cstheme="minorHAnsi"/>
              </w:rPr>
            </w:pPr>
            <w:r>
              <w:rPr>
                <w:rFonts w:cstheme="minorHAnsi"/>
              </w:rPr>
              <w:t>N/A</w:t>
            </w:r>
          </w:p>
        </w:tc>
      </w:tr>
      <w:tr w:rsidR="00741697" w:rsidRPr="0067378F" w14:paraId="3843F41D" w14:textId="77777777" w:rsidTr="004C5AF5">
        <w:tc>
          <w:tcPr>
            <w:tcW w:w="817" w:type="dxa"/>
          </w:tcPr>
          <w:p w14:paraId="4590ABAF" w14:textId="77777777" w:rsidR="00741697" w:rsidRPr="0067378F" w:rsidRDefault="00741697" w:rsidP="004C5AF5">
            <w:pPr>
              <w:rPr>
                <w:rFonts w:cstheme="minorHAnsi"/>
              </w:rPr>
            </w:pPr>
            <w:r w:rsidRPr="0067378F">
              <w:rPr>
                <w:rFonts w:cstheme="minorHAnsi"/>
              </w:rPr>
              <w:t>1.</w:t>
            </w:r>
          </w:p>
        </w:tc>
        <w:tc>
          <w:tcPr>
            <w:tcW w:w="6124" w:type="dxa"/>
          </w:tcPr>
          <w:p w14:paraId="5A17290C" w14:textId="77777777" w:rsidR="00741697" w:rsidRPr="0067378F" w:rsidRDefault="00741697" w:rsidP="004C5AF5">
            <w:pPr>
              <w:jc w:val="both"/>
              <w:rPr>
                <w:rFonts w:cstheme="minorHAnsi"/>
              </w:rPr>
            </w:pPr>
            <w:r w:rsidRPr="0067378F">
              <w:rPr>
                <w:rFonts w:cstheme="minorHAnsi"/>
              </w:rPr>
              <w:t>Will it bring direct benefit to the area, or any part of it, or all or some of its inhabitants?</w:t>
            </w:r>
          </w:p>
        </w:tc>
        <w:tc>
          <w:tcPr>
            <w:tcW w:w="850" w:type="dxa"/>
          </w:tcPr>
          <w:p w14:paraId="458E8E58" w14:textId="77777777" w:rsidR="00741697" w:rsidRPr="00453E4E" w:rsidRDefault="00741697" w:rsidP="004C5AF5">
            <w:pPr>
              <w:jc w:val="center"/>
              <w:rPr>
                <w:rFonts w:cstheme="minorHAnsi"/>
              </w:rPr>
            </w:pPr>
            <w:r>
              <w:rPr>
                <w:rFonts w:cstheme="minorHAnsi"/>
              </w:rPr>
              <w:t>X</w:t>
            </w:r>
          </w:p>
        </w:tc>
        <w:tc>
          <w:tcPr>
            <w:tcW w:w="851" w:type="dxa"/>
          </w:tcPr>
          <w:p w14:paraId="08F7AFC5" w14:textId="77777777" w:rsidR="00741697" w:rsidRPr="0067378F" w:rsidRDefault="00741697" w:rsidP="004C5AF5">
            <w:pPr>
              <w:jc w:val="center"/>
              <w:rPr>
                <w:rFonts w:cstheme="minorHAnsi"/>
              </w:rPr>
            </w:pPr>
          </w:p>
        </w:tc>
        <w:tc>
          <w:tcPr>
            <w:tcW w:w="851" w:type="dxa"/>
          </w:tcPr>
          <w:p w14:paraId="211EDE54" w14:textId="77777777" w:rsidR="00741697" w:rsidRPr="0067378F" w:rsidRDefault="00741697" w:rsidP="004C5AF5">
            <w:pPr>
              <w:jc w:val="center"/>
              <w:rPr>
                <w:rFonts w:cstheme="minorHAnsi"/>
              </w:rPr>
            </w:pPr>
          </w:p>
        </w:tc>
      </w:tr>
      <w:tr w:rsidR="00741697" w:rsidRPr="0067378F" w14:paraId="65E4E049" w14:textId="77777777" w:rsidTr="004C5AF5">
        <w:tc>
          <w:tcPr>
            <w:tcW w:w="817" w:type="dxa"/>
          </w:tcPr>
          <w:p w14:paraId="21F8CDD6" w14:textId="77777777" w:rsidR="00741697" w:rsidRPr="0067378F" w:rsidRDefault="00741697" w:rsidP="004C5AF5">
            <w:pPr>
              <w:rPr>
                <w:rFonts w:cstheme="minorHAnsi"/>
              </w:rPr>
            </w:pPr>
            <w:r w:rsidRPr="0067378F">
              <w:rPr>
                <w:rFonts w:cstheme="minorHAnsi"/>
              </w:rPr>
              <w:t>2.</w:t>
            </w:r>
          </w:p>
        </w:tc>
        <w:tc>
          <w:tcPr>
            <w:tcW w:w="6124" w:type="dxa"/>
          </w:tcPr>
          <w:p w14:paraId="60FD414A" w14:textId="77777777" w:rsidR="00741697" w:rsidRPr="0067378F" w:rsidRDefault="00741697" w:rsidP="004C5AF5">
            <w:pPr>
              <w:jc w:val="both"/>
              <w:rPr>
                <w:rFonts w:cstheme="minorHAnsi"/>
              </w:rPr>
            </w:pPr>
            <w:r w:rsidRPr="0067378F">
              <w:rPr>
                <w:rFonts w:cstheme="minorHAnsi"/>
              </w:rPr>
              <w:t xml:space="preserve">Is the applicant a </w:t>
            </w:r>
            <w:r>
              <w:rPr>
                <w:rFonts w:cstheme="minorHAnsi"/>
              </w:rPr>
              <w:t>“</w:t>
            </w:r>
            <w:r w:rsidRPr="0067378F">
              <w:rPr>
                <w:rFonts w:cstheme="minorHAnsi"/>
              </w:rPr>
              <w:t>not for profit</w:t>
            </w:r>
            <w:r>
              <w:rPr>
                <w:rFonts w:cstheme="minorHAnsi"/>
              </w:rPr>
              <w:t>”</w:t>
            </w:r>
            <w:r w:rsidRPr="0067378F">
              <w:rPr>
                <w:rFonts w:cstheme="minorHAnsi"/>
              </w:rPr>
              <w:t xml:space="preserve"> organisation or charity?</w:t>
            </w:r>
          </w:p>
        </w:tc>
        <w:tc>
          <w:tcPr>
            <w:tcW w:w="850" w:type="dxa"/>
          </w:tcPr>
          <w:p w14:paraId="6EBE96B6" w14:textId="77777777" w:rsidR="00741697" w:rsidRPr="004D5C55" w:rsidRDefault="00741697" w:rsidP="004C5AF5">
            <w:pPr>
              <w:jc w:val="center"/>
              <w:rPr>
                <w:rFonts w:cstheme="minorHAnsi"/>
              </w:rPr>
            </w:pPr>
            <w:r>
              <w:rPr>
                <w:rFonts w:cstheme="minorHAnsi"/>
              </w:rPr>
              <w:t>X</w:t>
            </w:r>
          </w:p>
        </w:tc>
        <w:tc>
          <w:tcPr>
            <w:tcW w:w="851" w:type="dxa"/>
          </w:tcPr>
          <w:p w14:paraId="20A8B45D" w14:textId="77777777" w:rsidR="00741697" w:rsidRPr="0067378F" w:rsidRDefault="00741697" w:rsidP="004C5AF5">
            <w:pPr>
              <w:jc w:val="center"/>
              <w:rPr>
                <w:rFonts w:cstheme="minorHAnsi"/>
              </w:rPr>
            </w:pPr>
          </w:p>
        </w:tc>
        <w:tc>
          <w:tcPr>
            <w:tcW w:w="851" w:type="dxa"/>
          </w:tcPr>
          <w:p w14:paraId="031C0B29" w14:textId="77777777" w:rsidR="00741697" w:rsidRPr="0067378F" w:rsidRDefault="00741697" w:rsidP="004C5AF5">
            <w:pPr>
              <w:jc w:val="center"/>
              <w:rPr>
                <w:rFonts w:cstheme="minorHAnsi"/>
              </w:rPr>
            </w:pPr>
          </w:p>
        </w:tc>
      </w:tr>
      <w:tr w:rsidR="00741697" w:rsidRPr="0067378F" w14:paraId="500BD92F" w14:textId="77777777" w:rsidTr="004C5AF5">
        <w:tc>
          <w:tcPr>
            <w:tcW w:w="817" w:type="dxa"/>
          </w:tcPr>
          <w:p w14:paraId="187D39CD" w14:textId="77777777" w:rsidR="00741697" w:rsidRPr="0067378F" w:rsidRDefault="00741697" w:rsidP="004C5AF5">
            <w:pPr>
              <w:rPr>
                <w:rFonts w:cstheme="minorHAnsi"/>
              </w:rPr>
            </w:pPr>
            <w:r w:rsidRPr="0067378F">
              <w:rPr>
                <w:rFonts w:cstheme="minorHAnsi"/>
              </w:rPr>
              <w:t>3.</w:t>
            </w:r>
          </w:p>
        </w:tc>
        <w:tc>
          <w:tcPr>
            <w:tcW w:w="6124" w:type="dxa"/>
          </w:tcPr>
          <w:p w14:paraId="171F1975" w14:textId="77777777" w:rsidR="00741697" w:rsidRPr="0067378F" w:rsidRDefault="00741697" w:rsidP="004C5AF5">
            <w:pPr>
              <w:jc w:val="both"/>
              <w:rPr>
                <w:rFonts w:cstheme="minorHAnsi"/>
              </w:rPr>
            </w:pPr>
            <w:r w:rsidRPr="0067378F">
              <w:rPr>
                <w:rFonts w:cstheme="minorHAnsi"/>
              </w:rPr>
              <w:t>Does it operate within the town boundary and provide direct benefit to all or some of the town’s residents?</w:t>
            </w:r>
          </w:p>
        </w:tc>
        <w:tc>
          <w:tcPr>
            <w:tcW w:w="850" w:type="dxa"/>
          </w:tcPr>
          <w:p w14:paraId="1F2068E2" w14:textId="77777777" w:rsidR="00741697" w:rsidRPr="004D5C55" w:rsidRDefault="00741697" w:rsidP="004C5AF5">
            <w:pPr>
              <w:jc w:val="center"/>
              <w:rPr>
                <w:rFonts w:cstheme="minorHAnsi"/>
              </w:rPr>
            </w:pPr>
            <w:r>
              <w:rPr>
                <w:rFonts w:cstheme="minorHAnsi"/>
              </w:rPr>
              <w:t>X</w:t>
            </w:r>
          </w:p>
        </w:tc>
        <w:tc>
          <w:tcPr>
            <w:tcW w:w="851" w:type="dxa"/>
          </w:tcPr>
          <w:p w14:paraId="3964759A" w14:textId="77777777" w:rsidR="00741697" w:rsidRPr="0067378F" w:rsidRDefault="00741697" w:rsidP="004C5AF5">
            <w:pPr>
              <w:jc w:val="center"/>
              <w:rPr>
                <w:rFonts w:cstheme="minorHAnsi"/>
              </w:rPr>
            </w:pPr>
          </w:p>
        </w:tc>
        <w:tc>
          <w:tcPr>
            <w:tcW w:w="851" w:type="dxa"/>
          </w:tcPr>
          <w:p w14:paraId="5E006411" w14:textId="77777777" w:rsidR="00741697" w:rsidRPr="0067378F" w:rsidRDefault="00741697" w:rsidP="004C5AF5">
            <w:pPr>
              <w:jc w:val="center"/>
              <w:rPr>
                <w:rFonts w:cstheme="minorHAnsi"/>
              </w:rPr>
            </w:pPr>
          </w:p>
        </w:tc>
      </w:tr>
      <w:tr w:rsidR="00741697" w:rsidRPr="0067378F" w14:paraId="5D340317" w14:textId="77777777" w:rsidTr="004C5AF5">
        <w:tc>
          <w:tcPr>
            <w:tcW w:w="817" w:type="dxa"/>
          </w:tcPr>
          <w:p w14:paraId="7197C753" w14:textId="77777777" w:rsidR="00741697" w:rsidRPr="0067378F" w:rsidRDefault="00741697" w:rsidP="004C5AF5">
            <w:pPr>
              <w:rPr>
                <w:rFonts w:cstheme="minorHAnsi"/>
              </w:rPr>
            </w:pPr>
            <w:r w:rsidRPr="0067378F">
              <w:rPr>
                <w:rFonts w:cstheme="minorHAnsi"/>
              </w:rPr>
              <w:t>4.</w:t>
            </w:r>
          </w:p>
        </w:tc>
        <w:tc>
          <w:tcPr>
            <w:tcW w:w="6124" w:type="dxa"/>
          </w:tcPr>
          <w:p w14:paraId="66C6A087" w14:textId="77777777" w:rsidR="00741697" w:rsidRPr="0067378F" w:rsidRDefault="00741697" w:rsidP="004C5AF5">
            <w:pPr>
              <w:jc w:val="both"/>
              <w:rPr>
                <w:rFonts w:cstheme="minorHAnsi"/>
              </w:rPr>
            </w:pPr>
            <w:r w:rsidRPr="0067378F">
              <w:rPr>
                <w:rFonts w:cstheme="minorHAnsi"/>
              </w:rPr>
              <w:t>Does it provide the following benefit to the residents of Thetford?</w:t>
            </w:r>
          </w:p>
        </w:tc>
        <w:tc>
          <w:tcPr>
            <w:tcW w:w="850" w:type="dxa"/>
          </w:tcPr>
          <w:p w14:paraId="6D09521A" w14:textId="77777777" w:rsidR="00741697" w:rsidRPr="0067378F" w:rsidRDefault="00741697" w:rsidP="004C5AF5">
            <w:pPr>
              <w:jc w:val="center"/>
              <w:rPr>
                <w:rFonts w:cstheme="minorHAnsi"/>
              </w:rPr>
            </w:pPr>
          </w:p>
        </w:tc>
        <w:tc>
          <w:tcPr>
            <w:tcW w:w="851" w:type="dxa"/>
          </w:tcPr>
          <w:p w14:paraId="199FA157" w14:textId="77777777" w:rsidR="00741697" w:rsidRPr="0067378F" w:rsidRDefault="00741697" w:rsidP="004C5AF5">
            <w:pPr>
              <w:jc w:val="center"/>
              <w:rPr>
                <w:rFonts w:cstheme="minorHAnsi"/>
              </w:rPr>
            </w:pPr>
          </w:p>
        </w:tc>
        <w:tc>
          <w:tcPr>
            <w:tcW w:w="851" w:type="dxa"/>
          </w:tcPr>
          <w:p w14:paraId="1BFD3DAE" w14:textId="77777777" w:rsidR="00741697" w:rsidRPr="0067378F" w:rsidRDefault="00741697" w:rsidP="004C5AF5">
            <w:pPr>
              <w:jc w:val="center"/>
              <w:rPr>
                <w:rFonts w:cstheme="minorHAnsi"/>
              </w:rPr>
            </w:pPr>
          </w:p>
        </w:tc>
      </w:tr>
      <w:tr w:rsidR="00741697" w:rsidRPr="0067378F" w14:paraId="4512D870" w14:textId="77777777" w:rsidTr="004C5AF5">
        <w:tc>
          <w:tcPr>
            <w:tcW w:w="817" w:type="dxa"/>
          </w:tcPr>
          <w:p w14:paraId="2F67831E" w14:textId="77777777" w:rsidR="00741697" w:rsidRPr="0067378F" w:rsidRDefault="00741697" w:rsidP="004C5AF5">
            <w:pPr>
              <w:rPr>
                <w:rFonts w:cstheme="minorHAnsi"/>
              </w:rPr>
            </w:pPr>
          </w:p>
        </w:tc>
        <w:tc>
          <w:tcPr>
            <w:tcW w:w="6124" w:type="dxa"/>
          </w:tcPr>
          <w:p w14:paraId="311DCFBF"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Environmental projects and improvements?</w:t>
            </w:r>
          </w:p>
        </w:tc>
        <w:tc>
          <w:tcPr>
            <w:tcW w:w="850" w:type="dxa"/>
          </w:tcPr>
          <w:p w14:paraId="5FB78E8D" w14:textId="77777777" w:rsidR="00741697" w:rsidRPr="0067378F" w:rsidRDefault="00741697" w:rsidP="004C5AF5">
            <w:pPr>
              <w:jc w:val="center"/>
              <w:rPr>
                <w:rFonts w:cstheme="minorHAnsi"/>
              </w:rPr>
            </w:pPr>
          </w:p>
        </w:tc>
        <w:tc>
          <w:tcPr>
            <w:tcW w:w="851" w:type="dxa"/>
          </w:tcPr>
          <w:p w14:paraId="1FE4B1F5" w14:textId="77777777" w:rsidR="00741697" w:rsidRPr="00377ABB" w:rsidRDefault="00741697" w:rsidP="004C5AF5">
            <w:pPr>
              <w:pStyle w:val="ListParagraph"/>
              <w:jc w:val="center"/>
              <w:rPr>
                <w:rFonts w:cstheme="minorHAnsi"/>
              </w:rPr>
            </w:pPr>
          </w:p>
        </w:tc>
        <w:tc>
          <w:tcPr>
            <w:tcW w:w="851" w:type="dxa"/>
          </w:tcPr>
          <w:p w14:paraId="238BCBB6" w14:textId="77777777" w:rsidR="00741697" w:rsidRPr="0067378F" w:rsidRDefault="00741697" w:rsidP="004C5AF5">
            <w:pPr>
              <w:jc w:val="center"/>
            </w:pPr>
            <w:r w:rsidRPr="5B53623E">
              <w:t>X</w:t>
            </w:r>
          </w:p>
        </w:tc>
      </w:tr>
      <w:tr w:rsidR="00741697" w:rsidRPr="0067378F" w14:paraId="03A63125" w14:textId="77777777" w:rsidTr="004C5AF5">
        <w:tc>
          <w:tcPr>
            <w:tcW w:w="817" w:type="dxa"/>
          </w:tcPr>
          <w:p w14:paraId="7F0619EC" w14:textId="77777777" w:rsidR="00741697" w:rsidRPr="0067378F" w:rsidRDefault="00741697" w:rsidP="004C5AF5">
            <w:pPr>
              <w:rPr>
                <w:rFonts w:cstheme="minorHAnsi"/>
              </w:rPr>
            </w:pPr>
          </w:p>
        </w:tc>
        <w:tc>
          <w:tcPr>
            <w:tcW w:w="6124" w:type="dxa"/>
          </w:tcPr>
          <w:p w14:paraId="281D7FC0"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Promotion of sports &amp; healthy lifestyles?</w:t>
            </w:r>
          </w:p>
        </w:tc>
        <w:tc>
          <w:tcPr>
            <w:tcW w:w="850" w:type="dxa"/>
          </w:tcPr>
          <w:p w14:paraId="0EBABCE6" w14:textId="77777777" w:rsidR="00741697" w:rsidRPr="00377ABB" w:rsidRDefault="00741697" w:rsidP="004C5AF5">
            <w:pPr>
              <w:pStyle w:val="ListParagraph"/>
              <w:jc w:val="center"/>
              <w:rPr>
                <w:rFonts w:cstheme="minorHAnsi"/>
              </w:rPr>
            </w:pPr>
          </w:p>
        </w:tc>
        <w:tc>
          <w:tcPr>
            <w:tcW w:w="851" w:type="dxa"/>
          </w:tcPr>
          <w:p w14:paraId="2CED765C" w14:textId="77777777" w:rsidR="00741697" w:rsidRPr="0067378F" w:rsidRDefault="00741697" w:rsidP="004C5AF5">
            <w:pPr>
              <w:jc w:val="center"/>
              <w:rPr>
                <w:rFonts w:cstheme="minorHAnsi"/>
              </w:rPr>
            </w:pPr>
          </w:p>
        </w:tc>
        <w:tc>
          <w:tcPr>
            <w:tcW w:w="851" w:type="dxa"/>
          </w:tcPr>
          <w:p w14:paraId="2CE260BE" w14:textId="77777777" w:rsidR="00741697" w:rsidRPr="0067378F" w:rsidRDefault="00741697" w:rsidP="004C5AF5">
            <w:pPr>
              <w:jc w:val="center"/>
            </w:pPr>
            <w:r w:rsidRPr="5B53623E">
              <w:t>X</w:t>
            </w:r>
          </w:p>
        </w:tc>
      </w:tr>
      <w:tr w:rsidR="00741697" w:rsidRPr="0067378F" w14:paraId="0A554C47" w14:textId="77777777" w:rsidTr="004C5AF5">
        <w:tc>
          <w:tcPr>
            <w:tcW w:w="817" w:type="dxa"/>
          </w:tcPr>
          <w:p w14:paraId="19B7FCEF" w14:textId="77777777" w:rsidR="00741697" w:rsidRPr="0067378F" w:rsidRDefault="00741697" w:rsidP="004C5AF5">
            <w:pPr>
              <w:rPr>
                <w:rFonts w:cstheme="minorHAnsi"/>
              </w:rPr>
            </w:pPr>
          </w:p>
        </w:tc>
        <w:tc>
          <w:tcPr>
            <w:tcW w:w="6124" w:type="dxa"/>
          </w:tcPr>
          <w:p w14:paraId="426F21E9"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Provision of arts, cultural and historical activities?</w:t>
            </w:r>
          </w:p>
        </w:tc>
        <w:tc>
          <w:tcPr>
            <w:tcW w:w="850" w:type="dxa"/>
          </w:tcPr>
          <w:p w14:paraId="3C74AD41" w14:textId="77777777" w:rsidR="00741697" w:rsidRPr="0067378F" w:rsidRDefault="00741697" w:rsidP="004C5AF5">
            <w:pPr>
              <w:jc w:val="center"/>
              <w:rPr>
                <w:rFonts w:cstheme="minorHAnsi"/>
              </w:rPr>
            </w:pPr>
            <w:r>
              <w:rPr>
                <w:rFonts w:cstheme="minorHAnsi"/>
              </w:rPr>
              <w:t>X</w:t>
            </w:r>
          </w:p>
        </w:tc>
        <w:tc>
          <w:tcPr>
            <w:tcW w:w="851" w:type="dxa"/>
          </w:tcPr>
          <w:p w14:paraId="632766A3" w14:textId="77777777" w:rsidR="00741697" w:rsidRPr="00377ABB" w:rsidRDefault="00741697" w:rsidP="004C5AF5">
            <w:pPr>
              <w:pStyle w:val="ListParagraph"/>
              <w:jc w:val="center"/>
              <w:rPr>
                <w:rFonts w:cstheme="minorHAnsi"/>
              </w:rPr>
            </w:pPr>
          </w:p>
        </w:tc>
        <w:tc>
          <w:tcPr>
            <w:tcW w:w="851" w:type="dxa"/>
          </w:tcPr>
          <w:p w14:paraId="799954C0" w14:textId="77777777" w:rsidR="00741697" w:rsidRPr="0067378F" w:rsidRDefault="00741697" w:rsidP="004C5AF5">
            <w:pPr>
              <w:jc w:val="center"/>
              <w:rPr>
                <w:rFonts w:cstheme="minorHAnsi"/>
              </w:rPr>
            </w:pPr>
          </w:p>
        </w:tc>
      </w:tr>
      <w:tr w:rsidR="00741697" w:rsidRPr="0067378F" w14:paraId="4E514BAD" w14:textId="77777777" w:rsidTr="004C5AF5">
        <w:tc>
          <w:tcPr>
            <w:tcW w:w="817" w:type="dxa"/>
          </w:tcPr>
          <w:p w14:paraId="055C0375" w14:textId="77777777" w:rsidR="00741697" w:rsidRPr="0067378F" w:rsidRDefault="00741697" w:rsidP="004C5AF5">
            <w:pPr>
              <w:rPr>
                <w:rFonts w:cstheme="minorHAnsi"/>
              </w:rPr>
            </w:pPr>
          </w:p>
        </w:tc>
        <w:tc>
          <w:tcPr>
            <w:tcW w:w="6124" w:type="dxa"/>
          </w:tcPr>
          <w:p w14:paraId="35FD53CE"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Organisation of events and activities that promote the town of Thetford?</w:t>
            </w:r>
          </w:p>
        </w:tc>
        <w:tc>
          <w:tcPr>
            <w:tcW w:w="850" w:type="dxa"/>
          </w:tcPr>
          <w:p w14:paraId="5284D76F" w14:textId="77777777" w:rsidR="00741697" w:rsidRPr="00CE0C05" w:rsidRDefault="00741697" w:rsidP="004C5AF5">
            <w:pPr>
              <w:jc w:val="center"/>
              <w:rPr>
                <w:rFonts w:cstheme="minorHAnsi"/>
              </w:rPr>
            </w:pPr>
            <w:r>
              <w:rPr>
                <w:rFonts w:cstheme="minorHAnsi"/>
              </w:rPr>
              <w:t>X</w:t>
            </w:r>
          </w:p>
        </w:tc>
        <w:tc>
          <w:tcPr>
            <w:tcW w:w="851" w:type="dxa"/>
          </w:tcPr>
          <w:p w14:paraId="4D498FBF" w14:textId="77777777" w:rsidR="00741697" w:rsidRPr="0067378F" w:rsidRDefault="00741697" w:rsidP="004C5AF5">
            <w:pPr>
              <w:jc w:val="center"/>
              <w:rPr>
                <w:rFonts w:cstheme="minorHAnsi"/>
              </w:rPr>
            </w:pPr>
          </w:p>
        </w:tc>
        <w:tc>
          <w:tcPr>
            <w:tcW w:w="851" w:type="dxa"/>
          </w:tcPr>
          <w:p w14:paraId="1A1C64BC" w14:textId="77777777" w:rsidR="00741697" w:rsidRPr="0067378F" w:rsidRDefault="00741697" w:rsidP="004C5AF5">
            <w:pPr>
              <w:jc w:val="center"/>
              <w:rPr>
                <w:rFonts w:cstheme="minorHAnsi"/>
              </w:rPr>
            </w:pPr>
          </w:p>
        </w:tc>
      </w:tr>
      <w:tr w:rsidR="00741697" w:rsidRPr="0067378F" w14:paraId="588B67DA" w14:textId="77777777" w:rsidTr="004C5AF5">
        <w:tc>
          <w:tcPr>
            <w:tcW w:w="817" w:type="dxa"/>
          </w:tcPr>
          <w:p w14:paraId="1FD0FB59" w14:textId="77777777" w:rsidR="00741697" w:rsidRPr="0067378F" w:rsidRDefault="00741697" w:rsidP="004C5AF5">
            <w:pPr>
              <w:rPr>
                <w:rFonts w:cstheme="minorHAnsi"/>
              </w:rPr>
            </w:pPr>
          </w:p>
        </w:tc>
        <w:tc>
          <w:tcPr>
            <w:tcW w:w="6124" w:type="dxa"/>
          </w:tcPr>
          <w:p w14:paraId="2F475475"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Help to vulnerable groups, e.g. people on low incomes, elderly, organisations working with participants who have a disability?</w:t>
            </w:r>
          </w:p>
        </w:tc>
        <w:tc>
          <w:tcPr>
            <w:tcW w:w="850" w:type="dxa"/>
          </w:tcPr>
          <w:p w14:paraId="5E7FDF26" w14:textId="77777777" w:rsidR="00741697" w:rsidRPr="00A560C1" w:rsidRDefault="00741697" w:rsidP="004C5AF5">
            <w:pPr>
              <w:jc w:val="center"/>
              <w:rPr>
                <w:rFonts w:cstheme="minorHAnsi"/>
              </w:rPr>
            </w:pPr>
            <w:r>
              <w:rPr>
                <w:rFonts w:cstheme="minorHAnsi"/>
              </w:rPr>
              <w:t>X</w:t>
            </w:r>
          </w:p>
        </w:tc>
        <w:tc>
          <w:tcPr>
            <w:tcW w:w="851" w:type="dxa"/>
          </w:tcPr>
          <w:p w14:paraId="6AA09C0E" w14:textId="77777777" w:rsidR="00741697" w:rsidRPr="0067378F" w:rsidRDefault="00741697" w:rsidP="004C5AF5">
            <w:pPr>
              <w:jc w:val="center"/>
              <w:rPr>
                <w:rFonts w:cstheme="minorHAnsi"/>
              </w:rPr>
            </w:pPr>
          </w:p>
        </w:tc>
        <w:tc>
          <w:tcPr>
            <w:tcW w:w="851" w:type="dxa"/>
          </w:tcPr>
          <w:p w14:paraId="2E8FAA77" w14:textId="77777777" w:rsidR="00741697" w:rsidRPr="0067378F" w:rsidRDefault="00741697" w:rsidP="004C5AF5">
            <w:pPr>
              <w:jc w:val="center"/>
              <w:rPr>
                <w:rFonts w:cstheme="minorHAnsi"/>
              </w:rPr>
            </w:pPr>
          </w:p>
        </w:tc>
      </w:tr>
      <w:tr w:rsidR="00741697" w:rsidRPr="0067378F" w14:paraId="174FC028" w14:textId="77777777" w:rsidTr="004C5AF5">
        <w:tc>
          <w:tcPr>
            <w:tcW w:w="817" w:type="dxa"/>
          </w:tcPr>
          <w:p w14:paraId="771C011D" w14:textId="77777777" w:rsidR="00741697" w:rsidRPr="0067378F" w:rsidRDefault="00741697" w:rsidP="004C5AF5">
            <w:pPr>
              <w:rPr>
                <w:rFonts w:cstheme="minorHAnsi"/>
              </w:rPr>
            </w:pPr>
            <w:r w:rsidRPr="0067378F">
              <w:rPr>
                <w:rFonts w:cstheme="minorHAnsi"/>
              </w:rPr>
              <w:t>5.</w:t>
            </w:r>
          </w:p>
        </w:tc>
        <w:tc>
          <w:tcPr>
            <w:tcW w:w="6124" w:type="dxa"/>
          </w:tcPr>
          <w:p w14:paraId="0863BD75" w14:textId="77777777" w:rsidR="00741697" w:rsidRPr="0067378F" w:rsidRDefault="00741697" w:rsidP="004C5AF5">
            <w:pPr>
              <w:jc w:val="both"/>
              <w:rPr>
                <w:rFonts w:cstheme="minorHAnsi"/>
              </w:rPr>
            </w:pPr>
            <w:r w:rsidRPr="0067378F">
              <w:rPr>
                <w:rFonts w:cstheme="minorHAnsi"/>
              </w:rPr>
              <w:t>Does it address the following considerations</w:t>
            </w:r>
            <w:r>
              <w:rPr>
                <w:rFonts w:cstheme="minorHAnsi"/>
              </w:rPr>
              <w:t xml:space="preserve">: - </w:t>
            </w:r>
          </w:p>
        </w:tc>
        <w:tc>
          <w:tcPr>
            <w:tcW w:w="850" w:type="dxa"/>
          </w:tcPr>
          <w:p w14:paraId="7567F829" w14:textId="77777777" w:rsidR="00741697" w:rsidRPr="0067378F" w:rsidRDefault="00741697" w:rsidP="004C5AF5">
            <w:pPr>
              <w:jc w:val="center"/>
              <w:rPr>
                <w:rFonts w:cstheme="minorHAnsi"/>
              </w:rPr>
            </w:pPr>
          </w:p>
        </w:tc>
        <w:tc>
          <w:tcPr>
            <w:tcW w:w="851" w:type="dxa"/>
          </w:tcPr>
          <w:p w14:paraId="30A821C0" w14:textId="77777777" w:rsidR="00741697" w:rsidRPr="0067378F" w:rsidRDefault="00741697" w:rsidP="004C5AF5">
            <w:pPr>
              <w:jc w:val="center"/>
              <w:rPr>
                <w:rFonts w:cstheme="minorHAnsi"/>
              </w:rPr>
            </w:pPr>
          </w:p>
        </w:tc>
        <w:tc>
          <w:tcPr>
            <w:tcW w:w="851" w:type="dxa"/>
          </w:tcPr>
          <w:p w14:paraId="3D23891C" w14:textId="77777777" w:rsidR="00741697" w:rsidRPr="0067378F" w:rsidRDefault="00741697" w:rsidP="004C5AF5">
            <w:pPr>
              <w:jc w:val="center"/>
              <w:rPr>
                <w:rFonts w:cstheme="minorHAnsi"/>
              </w:rPr>
            </w:pPr>
          </w:p>
        </w:tc>
      </w:tr>
      <w:tr w:rsidR="00741697" w:rsidRPr="0067378F" w14:paraId="19C2FECA" w14:textId="77777777" w:rsidTr="004C5AF5">
        <w:tc>
          <w:tcPr>
            <w:tcW w:w="817" w:type="dxa"/>
          </w:tcPr>
          <w:p w14:paraId="698B6EDC" w14:textId="77777777" w:rsidR="00741697" w:rsidRPr="0067378F" w:rsidRDefault="00741697" w:rsidP="004C5AF5">
            <w:pPr>
              <w:rPr>
                <w:rFonts w:cstheme="minorHAnsi"/>
              </w:rPr>
            </w:pPr>
          </w:p>
        </w:tc>
        <w:tc>
          <w:tcPr>
            <w:tcW w:w="6124" w:type="dxa"/>
          </w:tcPr>
          <w:p w14:paraId="2528CDD5"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 xml:space="preserve">Does it work with </w:t>
            </w:r>
            <w:proofErr w:type="gramStart"/>
            <w:r w:rsidRPr="5B53623E">
              <w:t>0-18 year olds</w:t>
            </w:r>
            <w:proofErr w:type="gramEnd"/>
            <w:r w:rsidRPr="5B53623E">
              <w:t>?</w:t>
            </w:r>
          </w:p>
        </w:tc>
        <w:tc>
          <w:tcPr>
            <w:tcW w:w="850" w:type="dxa"/>
          </w:tcPr>
          <w:p w14:paraId="296D2B0A" w14:textId="77777777" w:rsidR="00741697" w:rsidRPr="00AE15DC" w:rsidRDefault="00741697" w:rsidP="004C5AF5">
            <w:pPr>
              <w:jc w:val="center"/>
              <w:rPr>
                <w:rFonts w:cstheme="minorHAnsi"/>
              </w:rPr>
            </w:pPr>
            <w:r>
              <w:rPr>
                <w:rFonts w:cstheme="minorHAnsi"/>
              </w:rPr>
              <w:t>X</w:t>
            </w:r>
          </w:p>
        </w:tc>
        <w:tc>
          <w:tcPr>
            <w:tcW w:w="851" w:type="dxa"/>
          </w:tcPr>
          <w:p w14:paraId="5C18DD1F" w14:textId="77777777" w:rsidR="00741697" w:rsidRPr="0067378F" w:rsidRDefault="00741697" w:rsidP="004C5AF5">
            <w:pPr>
              <w:jc w:val="center"/>
              <w:rPr>
                <w:rFonts w:cstheme="minorHAnsi"/>
              </w:rPr>
            </w:pPr>
          </w:p>
        </w:tc>
        <w:tc>
          <w:tcPr>
            <w:tcW w:w="851" w:type="dxa"/>
          </w:tcPr>
          <w:p w14:paraId="40E7DAD5" w14:textId="77777777" w:rsidR="00741697" w:rsidRPr="0067378F" w:rsidRDefault="00741697" w:rsidP="004C5AF5">
            <w:pPr>
              <w:jc w:val="center"/>
              <w:rPr>
                <w:rFonts w:cstheme="minorHAnsi"/>
              </w:rPr>
            </w:pPr>
          </w:p>
        </w:tc>
      </w:tr>
      <w:tr w:rsidR="00741697" w:rsidRPr="0067378F" w14:paraId="38027C64" w14:textId="77777777" w:rsidTr="004C5AF5">
        <w:tc>
          <w:tcPr>
            <w:tcW w:w="817" w:type="dxa"/>
          </w:tcPr>
          <w:p w14:paraId="68B543F4" w14:textId="77777777" w:rsidR="00741697" w:rsidRPr="0067378F" w:rsidRDefault="00741697" w:rsidP="004C5AF5">
            <w:pPr>
              <w:rPr>
                <w:rFonts w:cstheme="minorHAnsi"/>
              </w:rPr>
            </w:pPr>
          </w:p>
        </w:tc>
        <w:tc>
          <w:tcPr>
            <w:tcW w:w="6124" w:type="dxa"/>
          </w:tcPr>
          <w:p w14:paraId="0CFCC6CE"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Is it a resident’s group?</w:t>
            </w:r>
          </w:p>
        </w:tc>
        <w:tc>
          <w:tcPr>
            <w:tcW w:w="850" w:type="dxa"/>
          </w:tcPr>
          <w:p w14:paraId="5863742C" w14:textId="77777777" w:rsidR="00741697" w:rsidRPr="0067378F" w:rsidRDefault="00741697" w:rsidP="004C5AF5">
            <w:pPr>
              <w:jc w:val="center"/>
              <w:rPr>
                <w:rFonts w:cstheme="minorHAnsi"/>
              </w:rPr>
            </w:pPr>
          </w:p>
        </w:tc>
        <w:tc>
          <w:tcPr>
            <w:tcW w:w="851" w:type="dxa"/>
          </w:tcPr>
          <w:p w14:paraId="7A6CA3AF" w14:textId="77777777" w:rsidR="00741697" w:rsidRPr="00DA6B66" w:rsidRDefault="00741697" w:rsidP="004C5AF5">
            <w:pPr>
              <w:jc w:val="center"/>
              <w:rPr>
                <w:rFonts w:cstheme="minorHAnsi"/>
              </w:rPr>
            </w:pPr>
            <w:r w:rsidRPr="00DA6B66">
              <w:rPr>
                <w:rFonts w:cstheme="minorHAnsi"/>
              </w:rPr>
              <w:t>X</w:t>
            </w:r>
          </w:p>
        </w:tc>
        <w:tc>
          <w:tcPr>
            <w:tcW w:w="851" w:type="dxa"/>
          </w:tcPr>
          <w:p w14:paraId="34D05966" w14:textId="77777777" w:rsidR="00741697" w:rsidRPr="0067378F" w:rsidRDefault="00741697" w:rsidP="004C5AF5">
            <w:pPr>
              <w:jc w:val="center"/>
              <w:rPr>
                <w:rFonts w:cstheme="minorHAnsi"/>
              </w:rPr>
            </w:pPr>
          </w:p>
        </w:tc>
      </w:tr>
      <w:tr w:rsidR="00741697" w:rsidRPr="0067378F" w14:paraId="4450D6E0" w14:textId="77777777" w:rsidTr="004C5AF5">
        <w:tc>
          <w:tcPr>
            <w:tcW w:w="817" w:type="dxa"/>
          </w:tcPr>
          <w:p w14:paraId="526AD61A" w14:textId="77777777" w:rsidR="00741697" w:rsidRPr="0067378F" w:rsidRDefault="00741697" w:rsidP="004C5AF5">
            <w:pPr>
              <w:rPr>
                <w:rFonts w:cstheme="minorHAnsi"/>
              </w:rPr>
            </w:pPr>
          </w:p>
        </w:tc>
        <w:tc>
          <w:tcPr>
            <w:tcW w:w="6124" w:type="dxa"/>
          </w:tcPr>
          <w:p w14:paraId="67A4921D"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Has the applicant received a grant before?</w:t>
            </w:r>
          </w:p>
        </w:tc>
        <w:tc>
          <w:tcPr>
            <w:tcW w:w="850" w:type="dxa"/>
          </w:tcPr>
          <w:p w14:paraId="2F86473D" w14:textId="77777777" w:rsidR="00741697" w:rsidRPr="0067378F" w:rsidRDefault="00741697" w:rsidP="004C5AF5">
            <w:pPr>
              <w:jc w:val="center"/>
              <w:rPr>
                <w:rFonts w:cstheme="minorHAnsi"/>
              </w:rPr>
            </w:pPr>
            <w:r>
              <w:rPr>
                <w:rFonts w:cstheme="minorHAnsi"/>
              </w:rPr>
              <w:t>X</w:t>
            </w:r>
            <w:r>
              <w:rPr>
                <w:rStyle w:val="FootnoteReference"/>
                <w:rFonts w:cstheme="minorHAnsi"/>
              </w:rPr>
              <w:footnoteReference w:id="2"/>
            </w:r>
          </w:p>
        </w:tc>
        <w:tc>
          <w:tcPr>
            <w:tcW w:w="851" w:type="dxa"/>
          </w:tcPr>
          <w:p w14:paraId="4D67CDCB" w14:textId="77777777" w:rsidR="00741697" w:rsidRPr="00377ABB" w:rsidRDefault="00741697" w:rsidP="004C5AF5">
            <w:pPr>
              <w:pStyle w:val="ListParagraph"/>
              <w:jc w:val="center"/>
              <w:rPr>
                <w:rFonts w:cstheme="minorHAnsi"/>
              </w:rPr>
            </w:pPr>
          </w:p>
        </w:tc>
        <w:tc>
          <w:tcPr>
            <w:tcW w:w="851" w:type="dxa"/>
          </w:tcPr>
          <w:p w14:paraId="224ECE66" w14:textId="77777777" w:rsidR="00741697" w:rsidRPr="0067378F" w:rsidRDefault="00741697" w:rsidP="004C5AF5">
            <w:pPr>
              <w:jc w:val="center"/>
              <w:rPr>
                <w:rFonts w:cstheme="minorHAnsi"/>
              </w:rPr>
            </w:pPr>
          </w:p>
        </w:tc>
      </w:tr>
      <w:tr w:rsidR="00741697" w:rsidRPr="0067378F" w14:paraId="2973B06E" w14:textId="77777777" w:rsidTr="004C5AF5">
        <w:tc>
          <w:tcPr>
            <w:tcW w:w="817" w:type="dxa"/>
          </w:tcPr>
          <w:p w14:paraId="6C503593" w14:textId="77777777" w:rsidR="00741697" w:rsidRPr="0067378F" w:rsidRDefault="00741697" w:rsidP="004C5AF5">
            <w:pPr>
              <w:rPr>
                <w:rFonts w:cstheme="minorHAnsi"/>
              </w:rPr>
            </w:pPr>
          </w:p>
        </w:tc>
        <w:tc>
          <w:tcPr>
            <w:tcW w:w="6124" w:type="dxa"/>
          </w:tcPr>
          <w:p w14:paraId="5C243F50"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Does it undertake other fundraising activities?</w:t>
            </w:r>
          </w:p>
        </w:tc>
        <w:tc>
          <w:tcPr>
            <w:tcW w:w="850" w:type="dxa"/>
          </w:tcPr>
          <w:p w14:paraId="759DC417" w14:textId="77777777" w:rsidR="00741697" w:rsidRPr="0067378F" w:rsidRDefault="00741697" w:rsidP="004C5AF5">
            <w:pPr>
              <w:jc w:val="center"/>
              <w:rPr>
                <w:rFonts w:cstheme="minorHAnsi"/>
              </w:rPr>
            </w:pPr>
            <w:r>
              <w:rPr>
                <w:rFonts w:cstheme="minorHAnsi"/>
              </w:rPr>
              <w:t>X</w:t>
            </w:r>
            <w:r>
              <w:rPr>
                <w:rStyle w:val="FootnoteReference"/>
                <w:rFonts w:cstheme="minorHAnsi"/>
              </w:rPr>
              <w:footnoteReference w:id="3"/>
            </w:r>
          </w:p>
        </w:tc>
        <w:tc>
          <w:tcPr>
            <w:tcW w:w="851" w:type="dxa"/>
          </w:tcPr>
          <w:p w14:paraId="40789300" w14:textId="77777777" w:rsidR="00741697" w:rsidRPr="00377ABB" w:rsidRDefault="00741697" w:rsidP="004C5AF5">
            <w:pPr>
              <w:pStyle w:val="ListParagraph"/>
              <w:jc w:val="center"/>
              <w:rPr>
                <w:rFonts w:cstheme="minorHAnsi"/>
              </w:rPr>
            </w:pPr>
          </w:p>
        </w:tc>
        <w:tc>
          <w:tcPr>
            <w:tcW w:w="851" w:type="dxa"/>
          </w:tcPr>
          <w:p w14:paraId="6CAC4F86" w14:textId="77777777" w:rsidR="00741697" w:rsidRPr="0067378F" w:rsidRDefault="00741697" w:rsidP="004C5AF5">
            <w:pPr>
              <w:jc w:val="center"/>
              <w:rPr>
                <w:rFonts w:cstheme="minorHAnsi"/>
              </w:rPr>
            </w:pPr>
          </w:p>
        </w:tc>
      </w:tr>
      <w:tr w:rsidR="00741697" w:rsidRPr="0067378F" w14:paraId="4F60C2C8" w14:textId="77777777" w:rsidTr="004C5AF5">
        <w:tc>
          <w:tcPr>
            <w:tcW w:w="817" w:type="dxa"/>
          </w:tcPr>
          <w:p w14:paraId="56444367" w14:textId="77777777" w:rsidR="00741697" w:rsidRPr="0067378F" w:rsidRDefault="00741697" w:rsidP="004C5AF5">
            <w:pPr>
              <w:rPr>
                <w:rFonts w:cstheme="minorHAnsi"/>
              </w:rPr>
            </w:pPr>
          </w:p>
        </w:tc>
        <w:tc>
          <w:tcPr>
            <w:tcW w:w="6124" w:type="dxa"/>
          </w:tcPr>
          <w:p w14:paraId="13DA9F49"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Will the small grant be used as match funding?</w:t>
            </w:r>
          </w:p>
        </w:tc>
        <w:tc>
          <w:tcPr>
            <w:tcW w:w="850" w:type="dxa"/>
          </w:tcPr>
          <w:p w14:paraId="451D7754" w14:textId="77777777" w:rsidR="00741697" w:rsidRPr="0067378F" w:rsidRDefault="00741697" w:rsidP="004C5AF5">
            <w:pPr>
              <w:jc w:val="center"/>
              <w:rPr>
                <w:rFonts w:cstheme="minorHAnsi"/>
              </w:rPr>
            </w:pPr>
          </w:p>
        </w:tc>
        <w:tc>
          <w:tcPr>
            <w:tcW w:w="851" w:type="dxa"/>
          </w:tcPr>
          <w:p w14:paraId="1677BA1E" w14:textId="77777777" w:rsidR="00741697" w:rsidRPr="00AE15DC" w:rsidRDefault="00741697" w:rsidP="004C5AF5">
            <w:pPr>
              <w:jc w:val="center"/>
              <w:rPr>
                <w:rFonts w:cstheme="minorHAnsi"/>
              </w:rPr>
            </w:pPr>
            <w:r>
              <w:rPr>
                <w:rFonts w:cstheme="minorHAnsi"/>
              </w:rPr>
              <w:t>X</w:t>
            </w:r>
          </w:p>
        </w:tc>
        <w:tc>
          <w:tcPr>
            <w:tcW w:w="851" w:type="dxa"/>
          </w:tcPr>
          <w:p w14:paraId="0A2BDA42" w14:textId="77777777" w:rsidR="00741697" w:rsidRPr="0067378F" w:rsidRDefault="00741697" w:rsidP="004C5AF5">
            <w:pPr>
              <w:jc w:val="center"/>
              <w:rPr>
                <w:rFonts w:cstheme="minorHAnsi"/>
              </w:rPr>
            </w:pPr>
          </w:p>
        </w:tc>
      </w:tr>
      <w:tr w:rsidR="00741697" w:rsidRPr="0067378F" w14:paraId="709861C3" w14:textId="77777777" w:rsidTr="004C5AF5">
        <w:tc>
          <w:tcPr>
            <w:tcW w:w="817" w:type="dxa"/>
          </w:tcPr>
          <w:p w14:paraId="4E1D6452" w14:textId="77777777" w:rsidR="00741697" w:rsidRPr="0067378F" w:rsidRDefault="00741697" w:rsidP="004C5AF5">
            <w:pPr>
              <w:rPr>
                <w:rFonts w:cstheme="minorHAnsi"/>
              </w:rPr>
            </w:pPr>
          </w:p>
        </w:tc>
        <w:tc>
          <w:tcPr>
            <w:tcW w:w="6124" w:type="dxa"/>
          </w:tcPr>
          <w:p w14:paraId="589E8CAF" w14:textId="77777777" w:rsidR="00741697" w:rsidRPr="0067378F" w:rsidRDefault="00741697" w:rsidP="00741697">
            <w:pPr>
              <w:numPr>
                <w:ilvl w:val="0"/>
                <w:numId w:val="1"/>
              </w:numPr>
              <w:autoSpaceDE w:val="0"/>
              <w:autoSpaceDN w:val="0"/>
              <w:adjustRightInd w:val="0"/>
              <w:ind w:left="347" w:hanging="283"/>
              <w:jc w:val="both"/>
              <w:rPr>
                <w:rFonts w:cstheme="minorHAnsi"/>
              </w:rPr>
            </w:pPr>
            <w:r w:rsidRPr="5B53623E">
              <w:t xml:space="preserve">The </w:t>
            </w:r>
            <w:r>
              <w:t>C</w:t>
            </w:r>
            <w:r w:rsidRPr="5B53623E">
              <w:t>ouncil could favour applicants that show they are requesting funding that will provide benefits in the short medium term and long term.</w:t>
            </w:r>
          </w:p>
        </w:tc>
        <w:tc>
          <w:tcPr>
            <w:tcW w:w="850" w:type="dxa"/>
          </w:tcPr>
          <w:p w14:paraId="5587E8D2" w14:textId="77777777" w:rsidR="00741697" w:rsidRDefault="00741697" w:rsidP="004C5AF5">
            <w:pPr>
              <w:pStyle w:val="ListParagraph"/>
              <w:jc w:val="center"/>
              <w:rPr>
                <w:rFonts w:cstheme="minorHAnsi"/>
              </w:rPr>
            </w:pPr>
          </w:p>
          <w:p w14:paraId="59FB928F" w14:textId="77777777" w:rsidR="00741697" w:rsidRPr="00DA6B66" w:rsidRDefault="00741697" w:rsidP="004C5AF5">
            <w:pPr>
              <w:jc w:val="center"/>
            </w:pPr>
            <w:r>
              <w:t>X</w:t>
            </w:r>
          </w:p>
        </w:tc>
        <w:tc>
          <w:tcPr>
            <w:tcW w:w="851" w:type="dxa"/>
          </w:tcPr>
          <w:p w14:paraId="233262B9" w14:textId="77777777" w:rsidR="00741697" w:rsidRPr="0067378F" w:rsidRDefault="00741697" w:rsidP="004C5AF5">
            <w:pPr>
              <w:jc w:val="center"/>
              <w:rPr>
                <w:rFonts w:cstheme="minorHAnsi"/>
              </w:rPr>
            </w:pPr>
          </w:p>
        </w:tc>
        <w:tc>
          <w:tcPr>
            <w:tcW w:w="851" w:type="dxa"/>
          </w:tcPr>
          <w:p w14:paraId="5F0226D3" w14:textId="77777777" w:rsidR="00741697" w:rsidRPr="0067378F" w:rsidRDefault="00741697" w:rsidP="004C5AF5">
            <w:pPr>
              <w:jc w:val="center"/>
              <w:rPr>
                <w:rFonts w:cstheme="minorHAnsi"/>
              </w:rPr>
            </w:pPr>
          </w:p>
        </w:tc>
      </w:tr>
      <w:tr w:rsidR="00741697" w:rsidRPr="0067378F" w14:paraId="7A313182" w14:textId="77777777" w:rsidTr="004C5AF5">
        <w:tc>
          <w:tcPr>
            <w:tcW w:w="817" w:type="dxa"/>
          </w:tcPr>
          <w:p w14:paraId="20EB725F" w14:textId="77777777" w:rsidR="00741697" w:rsidRPr="0067378F" w:rsidRDefault="00741697" w:rsidP="004C5AF5">
            <w:pPr>
              <w:rPr>
                <w:rFonts w:cstheme="minorHAnsi"/>
              </w:rPr>
            </w:pPr>
            <w:r>
              <w:rPr>
                <w:rFonts w:cstheme="minorHAnsi"/>
              </w:rPr>
              <w:t>6.</w:t>
            </w:r>
          </w:p>
        </w:tc>
        <w:tc>
          <w:tcPr>
            <w:tcW w:w="6124" w:type="dxa"/>
          </w:tcPr>
          <w:p w14:paraId="038F7C29" w14:textId="77777777" w:rsidR="00741697" w:rsidRPr="0067378F" w:rsidRDefault="00741697" w:rsidP="004C5AF5">
            <w:pPr>
              <w:jc w:val="both"/>
              <w:rPr>
                <w:rFonts w:cstheme="minorHAnsi"/>
              </w:rPr>
            </w:pPr>
            <w:r>
              <w:rPr>
                <w:rFonts w:cstheme="minorHAnsi"/>
              </w:rPr>
              <w:t xml:space="preserve">Does the applicant </w:t>
            </w:r>
            <w:r w:rsidRPr="004469BA">
              <w:rPr>
                <w:rFonts w:cstheme="minorHAnsi"/>
              </w:rPr>
              <w:t>have some form of management committee or steering group</w:t>
            </w:r>
            <w:r>
              <w:rPr>
                <w:rFonts w:cstheme="minorHAnsi"/>
              </w:rPr>
              <w:t>?</w:t>
            </w:r>
          </w:p>
        </w:tc>
        <w:tc>
          <w:tcPr>
            <w:tcW w:w="850" w:type="dxa"/>
          </w:tcPr>
          <w:p w14:paraId="329AD59C" w14:textId="77777777" w:rsidR="00741697" w:rsidRPr="0053700D" w:rsidRDefault="00741697" w:rsidP="004C5AF5">
            <w:pPr>
              <w:jc w:val="center"/>
              <w:rPr>
                <w:rFonts w:cstheme="minorHAnsi"/>
              </w:rPr>
            </w:pPr>
            <w:r w:rsidRPr="0053700D">
              <w:rPr>
                <w:rFonts w:cstheme="minorHAnsi"/>
              </w:rPr>
              <w:t>X</w:t>
            </w:r>
            <w:r>
              <w:rPr>
                <w:rStyle w:val="FootnoteReference"/>
                <w:rFonts w:cstheme="minorHAnsi"/>
              </w:rPr>
              <w:footnoteReference w:id="4"/>
            </w:r>
          </w:p>
        </w:tc>
        <w:tc>
          <w:tcPr>
            <w:tcW w:w="851" w:type="dxa"/>
          </w:tcPr>
          <w:p w14:paraId="79019BA8" w14:textId="77777777" w:rsidR="00741697" w:rsidRPr="0067378F" w:rsidRDefault="00741697" w:rsidP="004C5AF5">
            <w:pPr>
              <w:jc w:val="center"/>
              <w:rPr>
                <w:rFonts w:cstheme="minorHAnsi"/>
              </w:rPr>
            </w:pPr>
          </w:p>
        </w:tc>
        <w:tc>
          <w:tcPr>
            <w:tcW w:w="851" w:type="dxa"/>
          </w:tcPr>
          <w:p w14:paraId="4DBD8201" w14:textId="77777777" w:rsidR="00741697" w:rsidRPr="0067378F" w:rsidRDefault="00741697" w:rsidP="004C5AF5">
            <w:pPr>
              <w:jc w:val="center"/>
              <w:rPr>
                <w:rFonts w:cstheme="minorHAnsi"/>
              </w:rPr>
            </w:pPr>
          </w:p>
        </w:tc>
      </w:tr>
      <w:tr w:rsidR="00741697" w:rsidRPr="0067378F" w14:paraId="0ECA9426" w14:textId="77777777" w:rsidTr="004C5AF5">
        <w:tc>
          <w:tcPr>
            <w:tcW w:w="817" w:type="dxa"/>
          </w:tcPr>
          <w:p w14:paraId="4C453D90" w14:textId="77777777" w:rsidR="00741697" w:rsidRPr="0067378F" w:rsidRDefault="00741697" w:rsidP="004C5AF5">
            <w:pPr>
              <w:rPr>
                <w:rFonts w:cstheme="minorHAnsi"/>
              </w:rPr>
            </w:pPr>
            <w:r>
              <w:rPr>
                <w:rFonts w:cstheme="minorHAnsi"/>
              </w:rPr>
              <w:t xml:space="preserve">7. </w:t>
            </w:r>
          </w:p>
        </w:tc>
        <w:tc>
          <w:tcPr>
            <w:tcW w:w="6124" w:type="dxa"/>
          </w:tcPr>
          <w:p w14:paraId="1757A88A" w14:textId="77777777" w:rsidR="00741697" w:rsidRPr="0067378F" w:rsidRDefault="00741697" w:rsidP="004C5AF5">
            <w:pPr>
              <w:jc w:val="both"/>
              <w:rPr>
                <w:rFonts w:cstheme="minorHAnsi"/>
              </w:rPr>
            </w:pPr>
            <w:r w:rsidRPr="004469BA">
              <w:rPr>
                <w:rFonts w:cstheme="minorHAnsi"/>
              </w:rPr>
              <w:t>Does the applicant have a bank account with more than one signatory?</w:t>
            </w:r>
          </w:p>
        </w:tc>
        <w:tc>
          <w:tcPr>
            <w:tcW w:w="850" w:type="dxa"/>
          </w:tcPr>
          <w:p w14:paraId="18E966D7" w14:textId="77777777" w:rsidR="00741697" w:rsidRPr="0053700D" w:rsidRDefault="00741697" w:rsidP="004C5AF5">
            <w:pPr>
              <w:rPr>
                <w:rFonts w:cstheme="minorHAnsi"/>
              </w:rPr>
            </w:pPr>
          </w:p>
        </w:tc>
        <w:tc>
          <w:tcPr>
            <w:tcW w:w="851" w:type="dxa"/>
          </w:tcPr>
          <w:p w14:paraId="4D1AFC21" w14:textId="77777777" w:rsidR="00741697" w:rsidRPr="0067378F" w:rsidRDefault="00741697" w:rsidP="004C5AF5">
            <w:pPr>
              <w:jc w:val="center"/>
              <w:rPr>
                <w:rFonts w:cstheme="minorHAnsi"/>
              </w:rPr>
            </w:pPr>
          </w:p>
        </w:tc>
        <w:tc>
          <w:tcPr>
            <w:tcW w:w="851" w:type="dxa"/>
          </w:tcPr>
          <w:p w14:paraId="1F475668" w14:textId="77777777" w:rsidR="00741697" w:rsidRPr="0067378F" w:rsidRDefault="00741697" w:rsidP="004C5AF5">
            <w:pPr>
              <w:jc w:val="center"/>
            </w:pPr>
            <w:r w:rsidRPr="6A479971">
              <w:t>X</w:t>
            </w:r>
            <w:r w:rsidRPr="6A479971">
              <w:rPr>
                <w:rStyle w:val="FootnoteReference"/>
              </w:rPr>
              <w:footnoteReference w:id="5"/>
            </w:r>
          </w:p>
        </w:tc>
      </w:tr>
      <w:tr w:rsidR="00741697" w:rsidRPr="0067378F" w14:paraId="3ABAF842" w14:textId="77777777" w:rsidTr="004C5AF5">
        <w:tc>
          <w:tcPr>
            <w:tcW w:w="817" w:type="dxa"/>
          </w:tcPr>
          <w:p w14:paraId="0CA22A68" w14:textId="77777777" w:rsidR="00741697" w:rsidRPr="0067378F" w:rsidRDefault="00741697" w:rsidP="004C5AF5">
            <w:pPr>
              <w:rPr>
                <w:rFonts w:cstheme="minorHAnsi"/>
              </w:rPr>
            </w:pPr>
            <w:r>
              <w:rPr>
                <w:rFonts w:cstheme="minorHAnsi"/>
              </w:rPr>
              <w:t>8.</w:t>
            </w:r>
          </w:p>
        </w:tc>
        <w:tc>
          <w:tcPr>
            <w:tcW w:w="6124" w:type="dxa"/>
          </w:tcPr>
          <w:p w14:paraId="44419EE3" w14:textId="77777777" w:rsidR="00741697" w:rsidRPr="004469BA" w:rsidRDefault="00741697" w:rsidP="004C5AF5">
            <w:pPr>
              <w:jc w:val="both"/>
              <w:rPr>
                <w:rFonts w:cstheme="minorHAnsi"/>
              </w:rPr>
            </w:pPr>
            <w:r w:rsidRPr="004469BA">
              <w:rPr>
                <w:rFonts w:cstheme="minorHAnsi"/>
              </w:rPr>
              <w:t xml:space="preserve">Does the applicant have a constitution or set of rules signed by an officer of the applicant? </w:t>
            </w:r>
          </w:p>
        </w:tc>
        <w:tc>
          <w:tcPr>
            <w:tcW w:w="850" w:type="dxa"/>
          </w:tcPr>
          <w:p w14:paraId="247952C4" w14:textId="77777777" w:rsidR="00741697" w:rsidRPr="0053700D" w:rsidRDefault="00741697" w:rsidP="004C5AF5">
            <w:pPr>
              <w:jc w:val="center"/>
              <w:rPr>
                <w:rFonts w:cstheme="minorHAnsi"/>
              </w:rPr>
            </w:pPr>
            <w:r>
              <w:rPr>
                <w:rFonts w:cstheme="minorHAnsi"/>
              </w:rPr>
              <w:t>X</w:t>
            </w:r>
          </w:p>
        </w:tc>
        <w:tc>
          <w:tcPr>
            <w:tcW w:w="851" w:type="dxa"/>
          </w:tcPr>
          <w:p w14:paraId="5D68FD0C" w14:textId="77777777" w:rsidR="00741697" w:rsidRPr="0067378F" w:rsidRDefault="00741697" w:rsidP="004C5AF5">
            <w:pPr>
              <w:jc w:val="center"/>
              <w:rPr>
                <w:rFonts w:cstheme="minorHAnsi"/>
              </w:rPr>
            </w:pPr>
          </w:p>
        </w:tc>
        <w:tc>
          <w:tcPr>
            <w:tcW w:w="851" w:type="dxa"/>
          </w:tcPr>
          <w:p w14:paraId="1FC09904" w14:textId="77777777" w:rsidR="00741697" w:rsidRPr="0067378F" w:rsidRDefault="00741697" w:rsidP="004C5AF5">
            <w:pPr>
              <w:jc w:val="center"/>
              <w:rPr>
                <w:rFonts w:cstheme="minorHAnsi"/>
              </w:rPr>
            </w:pPr>
          </w:p>
        </w:tc>
      </w:tr>
      <w:tr w:rsidR="00741697" w:rsidRPr="0067378F" w14:paraId="6AFEFA72" w14:textId="77777777" w:rsidTr="004C5AF5">
        <w:tc>
          <w:tcPr>
            <w:tcW w:w="817" w:type="dxa"/>
          </w:tcPr>
          <w:p w14:paraId="31D2D298" w14:textId="77777777" w:rsidR="00741697" w:rsidRPr="0067378F" w:rsidRDefault="00741697" w:rsidP="004C5AF5">
            <w:pPr>
              <w:rPr>
                <w:rFonts w:cstheme="minorHAnsi"/>
              </w:rPr>
            </w:pPr>
            <w:r>
              <w:rPr>
                <w:rFonts w:cstheme="minorHAnsi"/>
              </w:rPr>
              <w:t>9</w:t>
            </w:r>
          </w:p>
        </w:tc>
        <w:tc>
          <w:tcPr>
            <w:tcW w:w="6124" w:type="dxa"/>
          </w:tcPr>
          <w:p w14:paraId="7FE5EA28" w14:textId="77777777" w:rsidR="00741697" w:rsidRPr="004469BA" w:rsidRDefault="00741697" w:rsidP="004C5AF5">
            <w:pPr>
              <w:jc w:val="both"/>
              <w:rPr>
                <w:rFonts w:cstheme="minorHAnsi"/>
              </w:rPr>
            </w:pPr>
            <w:r w:rsidRPr="004469BA">
              <w:rPr>
                <w:rFonts w:cstheme="minorHAnsi"/>
              </w:rPr>
              <w:t>Can the applicant demonstrate that it is aware of health and safety requirements?</w:t>
            </w:r>
          </w:p>
        </w:tc>
        <w:tc>
          <w:tcPr>
            <w:tcW w:w="850" w:type="dxa"/>
          </w:tcPr>
          <w:p w14:paraId="3254F1AD" w14:textId="77777777" w:rsidR="00741697" w:rsidRPr="0053700D" w:rsidRDefault="00741697" w:rsidP="004C5AF5">
            <w:pPr>
              <w:jc w:val="center"/>
              <w:rPr>
                <w:rFonts w:cstheme="minorHAnsi"/>
              </w:rPr>
            </w:pPr>
            <w:r>
              <w:rPr>
                <w:rFonts w:cstheme="minorHAnsi"/>
              </w:rPr>
              <w:t>X</w:t>
            </w:r>
          </w:p>
        </w:tc>
        <w:tc>
          <w:tcPr>
            <w:tcW w:w="851" w:type="dxa"/>
          </w:tcPr>
          <w:p w14:paraId="7FC8381C" w14:textId="77777777" w:rsidR="00741697" w:rsidRPr="0067378F" w:rsidRDefault="00741697" w:rsidP="004C5AF5">
            <w:pPr>
              <w:jc w:val="center"/>
              <w:rPr>
                <w:rFonts w:cstheme="minorHAnsi"/>
              </w:rPr>
            </w:pPr>
          </w:p>
        </w:tc>
        <w:tc>
          <w:tcPr>
            <w:tcW w:w="851" w:type="dxa"/>
          </w:tcPr>
          <w:p w14:paraId="3F1D8834" w14:textId="77777777" w:rsidR="00741697" w:rsidRPr="0067378F" w:rsidRDefault="00741697" w:rsidP="004C5AF5">
            <w:pPr>
              <w:jc w:val="center"/>
              <w:rPr>
                <w:rFonts w:cstheme="minorHAnsi"/>
              </w:rPr>
            </w:pPr>
          </w:p>
        </w:tc>
      </w:tr>
      <w:tr w:rsidR="00741697" w:rsidRPr="0067378F" w14:paraId="37B4BF8F" w14:textId="77777777" w:rsidTr="004C5AF5">
        <w:tc>
          <w:tcPr>
            <w:tcW w:w="817" w:type="dxa"/>
          </w:tcPr>
          <w:p w14:paraId="52DAD329" w14:textId="77777777" w:rsidR="00741697" w:rsidRPr="0067378F" w:rsidRDefault="00741697" w:rsidP="004C5AF5">
            <w:pPr>
              <w:rPr>
                <w:rFonts w:cstheme="minorHAnsi"/>
              </w:rPr>
            </w:pPr>
            <w:r>
              <w:rPr>
                <w:rFonts w:cstheme="minorHAnsi"/>
              </w:rPr>
              <w:t>10.</w:t>
            </w:r>
          </w:p>
        </w:tc>
        <w:tc>
          <w:tcPr>
            <w:tcW w:w="6124" w:type="dxa"/>
          </w:tcPr>
          <w:p w14:paraId="2FE3AD87" w14:textId="77777777" w:rsidR="00741697" w:rsidRPr="004469BA" w:rsidRDefault="00741697" w:rsidP="004C5AF5">
            <w:pPr>
              <w:jc w:val="both"/>
              <w:rPr>
                <w:rFonts w:cstheme="minorHAnsi"/>
              </w:rPr>
            </w:pPr>
            <w:r w:rsidRPr="004469BA">
              <w:rPr>
                <w:rFonts w:cstheme="minorHAnsi"/>
              </w:rPr>
              <w:t xml:space="preserve">Does the applicant have a working child protection and/or vulnerable adults protection policy (only if </w:t>
            </w:r>
            <w:r>
              <w:rPr>
                <w:rFonts w:cstheme="minorHAnsi"/>
              </w:rPr>
              <w:t xml:space="preserve">the applicant is </w:t>
            </w:r>
            <w:r w:rsidRPr="004469BA">
              <w:rPr>
                <w:rFonts w:cstheme="minorHAnsi"/>
              </w:rPr>
              <w:t>working in this area)</w:t>
            </w:r>
          </w:p>
        </w:tc>
        <w:tc>
          <w:tcPr>
            <w:tcW w:w="850" w:type="dxa"/>
          </w:tcPr>
          <w:p w14:paraId="4C84E185" w14:textId="77777777" w:rsidR="00741697" w:rsidRPr="0053700D" w:rsidRDefault="00741697" w:rsidP="004C5AF5">
            <w:pPr>
              <w:jc w:val="center"/>
              <w:rPr>
                <w:rFonts w:cstheme="minorHAnsi"/>
              </w:rPr>
            </w:pPr>
            <w:r>
              <w:rPr>
                <w:rFonts w:cstheme="minorHAnsi"/>
              </w:rPr>
              <w:t>X</w:t>
            </w:r>
          </w:p>
        </w:tc>
        <w:tc>
          <w:tcPr>
            <w:tcW w:w="851" w:type="dxa"/>
          </w:tcPr>
          <w:p w14:paraId="20CC7E1D" w14:textId="77777777" w:rsidR="00741697" w:rsidRPr="0067378F" w:rsidRDefault="00741697" w:rsidP="004C5AF5">
            <w:pPr>
              <w:jc w:val="center"/>
              <w:rPr>
                <w:rFonts w:cstheme="minorHAnsi"/>
              </w:rPr>
            </w:pPr>
          </w:p>
        </w:tc>
        <w:tc>
          <w:tcPr>
            <w:tcW w:w="851" w:type="dxa"/>
          </w:tcPr>
          <w:p w14:paraId="600EED5C" w14:textId="77777777" w:rsidR="00741697" w:rsidRPr="0067378F" w:rsidRDefault="00741697" w:rsidP="004C5AF5">
            <w:pPr>
              <w:jc w:val="center"/>
              <w:rPr>
                <w:rFonts w:cstheme="minorHAnsi"/>
              </w:rPr>
            </w:pPr>
          </w:p>
        </w:tc>
      </w:tr>
      <w:tr w:rsidR="00741697" w:rsidRPr="0067378F" w14:paraId="4FCFEFF8" w14:textId="77777777" w:rsidTr="004C5AF5">
        <w:tc>
          <w:tcPr>
            <w:tcW w:w="817" w:type="dxa"/>
          </w:tcPr>
          <w:p w14:paraId="2C25A253" w14:textId="77777777" w:rsidR="00741697" w:rsidRPr="0067378F" w:rsidRDefault="00741697" w:rsidP="004C5AF5">
            <w:pPr>
              <w:rPr>
                <w:rFonts w:cstheme="minorHAnsi"/>
              </w:rPr>
            </w:pPr>
            <w:r>
              <w:rPr>
                <w:rFonts w:cstheme="minorHAnsi"/>
              </w:rPr>
              <w:t>11.</w:t>
            </w:r>
          </w:p>
        </w:tc>
        <w:tc>
          <w:tcPr>
            <w:tcW w:w="6124" w:type="dxa"/>
          </w:tcPr>
          <w:p w14:paraId="3AD107AB" w14:textId="77777777" w:rsidR="00741697" w:rsidRPr="009E2E3B" w:rsidRDefault="00741697" w:rsidP="004C5AF5">
            <w:pPr>
              <w:jc w:val="both"/>
              <w:rPr>
                <w:rFonts w:cstheme="minorHAnsi"/>
              </w:rPr>
            </w:pPr>
            <w:r w:rsidRPr="009E2E3B">
              <w:rPr>
                <w:rFonts w:cstheme="minorHAnsi"/>
              </w:rPr>
              <w:t>Will the grant be used within one year?</w:t>
            </w:r>
          </w:p>
        </w:tc>
        <w:tc>
          <w:tcPr>
            <w:tcW w:w="850" w:type="dxa"/>
          </w:tcPr>
          <w:p w14:paraId="002009D6" w14:textId="77777777" w:rsidR="00741697" w:rsidRPr="00BC5B0C" w:rsidRDefault="00741697" w:rsidP="004C5AF5">
            <w:pPr>
              <w:jc w:val="center"/>
              <w:rPr>
                <w:rFonts w:cstheme="minorHAnsi"/>
              </w:rPr>
            </w:pPr>
            <w:r>
              <w:rPr>
                <w:rFonts w:cstheme="minorHAnsi"/>
              </w:rPr>
              <w:t>X</w:t>
            </w:r>
          </w:p>
        </w:tc>
        <w:tc>
          <w:tcPr>
            <w:tcW w:w="851" w:type="dxa"/>
          </w:tcPr>
          <w:p w14:paraId="6825FAA1" w14:textId="77777777" w:rsidR="00741697" w:rsidRPr="0067378F" w:rsidRDefault="00741697" w:rsidP="004C5AF5">
            <w:pPr>
              <w:jc w:val="center"/>
              <w:rPr>
                <w:rFonts w:cstheme="minorHAnsi"/>
              </w:rPr>
            </w:pPr>
          </w:p>
        </w:tc>
        <w:tc>
          <w:tcPr>
            <w:tcW w:w="851" w:type="dxa"/>
          </w:tcPr>
          <w:p w14:paraId="140CF2EB" w14:textId="77777777" w:rsidR="00741697" w:rsidRPr="0067378F" w:rsidRDefault="00741697" w:rsidP="004C5AF5">
            <w:pPr>
              <w:jc w:val="center"/>
              <w:rPr>
                <w:rFonts w:cstheme="minorHAnsi"/>
              </w:rPr>
            </w:pPr>
          </w:p>
        </w:tc>
      </w:tr>
      <w:tr w:rsidR="00741697" w:rsidRPr="009E2E3B" w14:paraId="6A9F9CAC" w14:textId="77777777" w:rsidTr="004C5AF5">
        <w:tc>
          <w:tcPr>
            <w:tcW w:w="9493" w:type="dxa"/>
            <w:gridSpan w:val="5"/>
          </w:tcPr>
          <w:p w14:paraId="7735EBAF" w14:textId="77777777" w:rsidR="00741697" w:rsidRPr="009E2E3B" w:rsidRDefault="00741697" w:rsidP="004C5AF5">
            <w:pPr>
              <w:jc w:val="center"/>
              <w:rPr>
                <w:rFonts w:cstheme="minorHAnsi"/>
                <w:b/>
                <w:bCs/>
              </w:rPr>
            </w:pPr>
            <w:r>
              <w:rPr>
                <w:rFonts w:cstheme="minorHAnsi"/>
                <w:b/>
                <w:bCs/>
              </w:rPr>
              <w:t>FOR START UP ORGANISATIONS</w:t>
            </w:r>
          </w:p>
        </w:tc>
      </w:tr>
      <w:tr w:rsidR="00741697" w:rsidRPr="0067378F" w14:paraId="7D8AEE9D" w14:textId="77777777" w:rsidTr="004C5AF5">
        <w:tc>
          <w:tcPr>
            <w:tcW w:w="817" w:type="dxa"/>
          </w:tcPr>
          <w:p w14:paraId="084A5552" w14:textId="77777777" w:rsidR="00741697" w:rsidRPr="0067378F" w:rsidRDefault="00741697" w:rsidP="004C5AF5">
            <w:pPr>
              <w:rPr>
                <w:rFonts w:cstheme="minorHAnsi"/>
              </w:rPr>
            </w:pPr>
            <w:r>
              <w:rPr>
                <w:rFonts w:cstheme="minorHAnsi"/>
              </w:rPr>
              <w:t>12.</w:t>
            </w:r>
          </w:p>
        </w:tc>
        <w:tc>
          <w:tcPr>
            <w:tcW w:w="6124" w:type="dxa"/>
          </w:tcPr>
          <w:p w14:paraId="26B7CE4F" w14:textId="77777777" w:rsidR="00741697" w:rsidRPr="004469BA" w:rsidRDefault="00741697" w:rsidP="004C5AF5">
            <w:pPr>
              <w:rPr>
                <w:rFonts w:cstheme="minorHAnsi"/>
              </w:rPr>
            </w:pPr>
            <w:r w:rsidRPr="00E93BCC">
              <w:rPr>
                <w:rFonts w:cstheme="minorHAnsi"/>
              </w:rPr>
              <w:t xml:space="preserve">Does the applicant set out why they want to start the group </w:t>
            </w:r>
          </w:p>
        </w:tc>
        <w:tc>
          <w:tcPr>
            <w:tcW w:w="850" w:type="dxa"/>
          </w:tcPr>
          <w:p w14:paraId="747263EB" w14:textId="77777777" w:rsidR="00741697" w:rsidRPr="0067378F" w:rsidRDefault="00741697" w:rsidP="004C5AF5">
            <w:pPr>
              <w:jc w:val="center"/>
              <w:rPr>
                <w:rFonts w:cstheme="minorHAnsi"/>
              </w:rPr>
            </w:pPr>
          </w:p>
        </w:tc>
        <w:tc>
          <w:tcPr>
            <w:tcW w:w="851" w:type="dxa"/>
          </w:tcPr>
          <w:p w14:paraId="6370298D" w14:textId="77777777" w:rsidR="00741697" w:rsidRPr="0067378F" w:rsidRDefault="00741697" w:rsidP="004C5AF5">
            <w:pPr>
              <w:jc w:val="center"/>
              <w:rPr>
                <w:rFonts w:cstheme="minorHAnsi"/>
              </w:rPr>
            </w:pPr>
          </w:p>
        </w:tc>
        <w:tc>
          <w:tcPr>
            <w:tcW w:w="851" w:type="dxa"/>
          </w:tcPr>
          <w:p w14:paraId="60F6F7BD" w14:textId="77777777" w:rsidR="00741697" w:rsidRPr="00AD2A81" w:rsidRDefault="00741697" w:rsidP="004C5AF5">
            <w:pPr>
              <w:jc w:val="center"/>
              <w:rPr>
                <w:rFonts w:cstheme="minorHAnsi"/>
              </w:rPr>
            </w:pPr>
            <w:r>
              <w:rPr>
                <w:rFonts w:cstheme="minorHAnsi"/>
              </w:rPr>
              <w:t>X</w:t>
            </w:r>
          </w:p>
        </w:tc>
      </w:tr>
      <w:tr w:rsidR="00741697" w:rsidRPr="0067378F" w14:paraId="434FC9CA" w14:textId="77777777" w:rsidTr="004C5AF5">
        <w:tc>
          <w:tcPr>
            <w:tcW w:w="817" w:type="dxa"/>
          </w:tcPr>
          <w:p w14:paraId="55F0FEE3" w14:textId="77777777" w:rsidR="00741697" w:rsidRDefault="00741697" w:rsidP="004C5AF5">
            <w:pPr>
              <w:rPr>
                <w:rFonts w:cstheme="minorHAnsi"/>
              </w:rPr>
            </w:pPr>
            <w:r>
              <w:rPr>
                <w:rFonts w:cstheme="minorHAnsi"/>
              </w:rPr>
              <w:t>13.</w:t>
            </w:r>
          </w:p>
        </w:tc>
        <w:tc>
          <w:tcPr>
            <w:tcW w:w="6124" w:type="dxa"/>
          </w:tcPr>
          <w:p w14:paraId="196F1C10" w14:textId="77777777" w:rsidR="00741697" w:rsidRDefault="00741697" w:rsidP="004C5AF5">
            <w:pPr>
              <w:rPr>
                <w:rFonts w:cstheme="minorHAnsi"/>
              </w:rPr>
            </w:pPr>
            <w:r>
              <w:rPr>
                <w:rFonts w:cstheme="minorHAnsi"/>
              </w:rPr>
              <w:t>Is the perceived need for the applicant’s services set out</w:t>
            </w:r>
          </w:p>
        </w:tc>
        <w:tc>
          <w:tcPr>
            <w:tcW w:w="850" w:type="dxa"/>
          </w:tcPr>
          <w:p w14:paraId="5694643C" w14:textId="77777777" w:rsidR="00741697" w:rsidRPr="0067378F" w:rsidRDefault="00741697" w:rsidP="004C5AF5">
            <w:pPr>
              <w:jc w:val="center"/>
              <w:rPr>
                <w:rFonts w:cstheme="minorHAnsi"/>
              </w:rPr>
            </w:pPr>
          </w:p>
        </w:tc>
        <w:tc>
          <w:tcPr>
            <w:tcW w:w="851" w:type="dxa"/>
          </w:tcPr>
          <w:p w14:paraId="15D62425" w14:textId="77777777" w:rsidR="00741697" w:rsidRPr="0067378F" w:rsidRDefault="00741697" w:rsidP="004C5AF5">
            <w:pPr>
              <w:jc w:val="center"/>
              <w:rPr>
                <w:rFonts w:cstheme="minorHAnsi"/>
              </w:rPr>
            </w:pPr>
          </w:p>
        </w:tc>
        <w:tc>
          <w:tcPr>
            <w:tcW w:w="851" w:type="dxa"/>
          </w:tcPr>
          <w:p w14:paraId="53356AD2" w14:textId="77777777" w:rsidR="00741697" w:rsidRPr="00AD2A81" w:rsidRDefault="00741697" w:rsidP="004C5AF5">
            <w:pPr>
              <w:jc w:val="center"/>
              <w:rPr>
                <w:rFonts w:cstheme="minorHAnsi"/>
              </w:rPr>
            </w:pPr>
            <w:r>
              <w:rPr>
                <w:rFonts w:cstheme="minorHAnsi"/>
              </w:rPr>
              <w:t>X</w:t>
            </w:r>
          </w:p>
        </w:tc>
      </w:tr>
      <w:tr w:rsidR="00741697" w:rsidRPr="0067378F" w14:paraId="42EEFA27" w14:textId="77777777" w:rsidTr="004C5AF5">
        <w:tc>
          <w:tcPr>
            <w:tcW w:w="817" w:type="dxa"/>
          </w:tcPr>
          <w:p w14:paraId="66FD1981" w14:textId="77777777" w:rsidR="00741697" w:rsidRDefault="00741697" w:rsidP="004C5AF5">
            <w:pPr>
              <w:rPr>
                <w:rFonts w:cstheme="minorHAnsi"/>
              </w:rPr>
            </w:pPr>
            <w:r>
              <w:rPr>
                <w:rFonts w:cstheme="minorHAnsi"/>
              </w:rPr>
              <w:t>14.</w:t>
            </w:r>
          </w:p>
        </w:tc>
        <w:tc>
          <w:tcPr>
            <w:tcW w:w="6124" w:type="dxa"/>
          </w:tcPr>
          <w:p w14:paraId="16C862E0" w14:textId="77777777" w:rsidR="00741697" w:rsidRPr="00E93BCC" w:rsidRDefault="00741697" w:rsidP="004C5AF5">
            <w:pPr>
              <w:rPr>
                <w:rFonts w:cstheme="minorHAnsi"/>
              </w:rPr>
            </w:pPr>
            <w:r>
              <w:rPr>
                <w:rFonts w:cstheme="minorHAnsi"/>
              </w:rPr>
              <w:t xml:space="preserve">Has the applicant provided </w:t>
            </w:r>
            <w:r w:rsidRPr="00E93BCC">
              <w:rPr>
                <w:rFonts w:cstheme="minorHAnsi"/>
              </w:rPr>
              <w:t>a copy of their draft Constitution?</w:t>
            </w:r>
          </w:p>
        </w:tc>
        <w:tc>
          <w:tcPr>
            <w:tcW w:w="850" w:type="dxa"/>
          </w:tcPr>
          <w:p w14:paraId="2085EC44" w14:textId="77777777" w:rsidR="00741697" w:rsidRPr="0067378F" w:rsidRDefault="00741697" w:rsidP="004C5AF5">
            <w:pPr>
              <w:jc w:val="center"/>
              <w:rPr>
                <w:rFonts w:cstheme="minorHAnsi"/>
              </w:rPr>
            </w:pPr>
          </w:p>
        </w:tc>
        <w:tc>
          <w:tcPr>
            <w:tcW w:w="851" w:type="dxa"/>
          </w:tcPr>
          <w:p w14:paraId="4CC5ABB8" w14:textId="77777777" w:rsidR="00741697" w:rsidRPr="0067378F" w:rsidRDefault="00741697" w:rsidP="004C5AF5">
            <w:pPr>
              <w:jc w:val="center"/>
              <w:rPr>
                <w:rFonts w:cstheme="minorHAnsi"/>
              </w:rPr>
            </w:pPr>
          </w:p>
        </w:tc>
        <w:tc>
          <w:tcPr>
            <w:tcW w:w="851" w:type="dxa"/>
          </w:tcPr>
          <w:p w14:paraId="56598277" w14:textId="77777777" w:rsidR="00741697" w:rsidRPr="00AD2A81" w:rsidRDefault="00741697" w:rsidP="004C5AF5">
            <w:pPr>
              <w:jc w:val="center"/>
              <w:rPr>
                <w:rFonts w:cstheme="minorHAnsi"/>
              </w:rPr>
            </w:pPr>
            <w:r>
              <w:rPr>
                <w:rFonts w:cstheme="minorHAnsi"/>
              </w:rPr>
              <w:t>X</w:t>
            </w:r>
          </w:p>
        </w:tc>
      </w:tr>
      <w:tr w:rsidR="00741697" w:rsidRPr="0067378F" w14:paraId="5F5B8E38" w14:textId="77777777" w:rsidTr="004C5AF5">
        <w:tc>
          <w:tcPr>
            <w:tcW w:w="817" w:type="dxa"/>
          </w:tcPr>
          <w:p w14:paraId="64FF8BB9" w14:textId="77777777" w:rsidR="00741697" w:rsidRDefault="00741697" w:rsidP="004C5AF5">
            <w:pPr>
              <w:rPr>
                <w:rFonts w:cstheme="minorHAnsi"/>
              </w:rPr>
            </w:pPr>
            <w:r>
              <w:rPr>
                <w:rFonts w:cstheme="minorHAnsi"/>
              </w:rPr>
              <w:t>15.</w:t>
            </w:r>
          </w:p>
        </w:tc>
        <w:tc>
          <w:tcPr>
            <w:tcW w:w="6124" w:type="dxa"/>
          </w:tcPr>
          <w:p w14:paraId="3AA02514" w14:textId="77777777" w:rsidR="00741697" w:rsidRPr="004469BA" w:rsidRDefault="00741697" w:rsidP="004C5AF5">
            <w:pPr>
              <w:rPr>
                <w:rFonts w:cstheme="minorHAnsi"/>
              </w:rPr>
            </w:pPr>
            <w:r>
              <w:rPr>
                <w:rFonts w:cstheme="minorHAnsi"/>
              </w:rPr>
              <w:t>Is there evidence of support to run the organisation?</w:t>
            </w:r>
          </w:p>
        </w:tc>
        <w:tc>
          <w:tcPr>
            <w:tcW w:w="850" w:type="dxa"/>
          </w:tcPr>
          <w:p w14:paraId="2CBB472F" w14:textId="77777777" w:rsidR="00741697" w:rsidRPr="0067378F" w:rsidRDefault="00741697" w:rsidP="004C5AF5">
            <w:pPr>
              <w:jc w:val="center"/>
              <w:rPr>
                <w:rFonts w:cstheme="minorHAnsi"/>
              </w:rPr>
            </w:pPr>
          </w:p>
        </w:tc>
        <w:tc>
          <w:tcPr>
            <w:tcW w:w="851" w:type="dxa"/>
          </w:tcPr>
          <w:p w14:paraId="27A6A487" w14:textId="77777777" w:rsidR="00741697" w:rsidRPr="0067378F" w:rsidRDefault="00741697" w:rsidP="004C5AF5">
            <w:pPr>
              <w:jc w:val="center"/>
              <w:rPr>
                <w:rFonts w:cstheme="minorHAnsi"/>
              </w:rPr>
            </w:pPr>
          </w:p>
        </w:tc>
        <w:tc>
          <w:tcPr>
            <w:tcW w:w="851" w:type="dxa"/>
          </w:tcPr>
          <w:p w14:paraId="3F028956" w14:textId="77777777" w:rsidR="00741697" w:rsidRPr="00AD2A81" w:rsidRDefault="00741697" w:rsidP="004C5AF5">
            <w:pPr>
              <w:jc w:val="center"/>
              <w:rPr>
                <w:rFonts w:cstheme="minorHAnsi"/>
              </w:rPr>
            </w:pPr>
            <w:r>
              <w:rPr>
                <w:rFonts w:cstheme="minorHAnsi"/>
              </w:rPr>
              <w:t>X</w:t>
            </w:r>
          </w:p>
        </w:tc>
      </w:tr>
      <w:tr w:rsidR="00741697" w:rsidRPr="0067378F" w14:paraId="0CF0DD9E" w14:textId="77777777" w:rsidTr="004C5AF5">
        <w:tc>
          <w:tcPr>
            <w:tcW w:w="817" w:type="dxa"/>
          </w:tcPr>
          <w:p w14:paraId="566BDC59" w14:textId="77777777" w:rsidR="00741697" w:rsidRDefault="00741697" w:rsidP="004C5AF5">
            <w:pPr>
              <w:rPr>
                <w:rFonts w:cstheme="minorHAnsi"/>
              </w:rPr>
            </w:pPr>
            <w:r>
              <w:rPr>
                <w:rFonts w:cstheme="minorHAnsi"/>
              </w:rPr>
              <w:t>16.</w:t>
            </w:r>
          </w:p>
        </w:tc>
        <w:tc>
          <w:tcPr>
            <w:tcW w:w="6124" w:type="dxa"/>
          </w:tcPr>
          <w:p w14:paraId="02F132A7" w14:textId="77777777" w:rsidR="00741697" w:rsidRPr="004469BA" w:rsidRDefault="00741697" w:rsidP="004C5AF5">
            <w:pPr>
              <w:rPr>
                <w:rFonts w:cstheme="minorHAnsi"/>
              </w:rPr>
            </w:pPr>
            <w:r>
              <w:rPr>
                <w:rFonts w:cstheme="minorHAnsi"/>
              </w:rPr>
              <w:t>Are there copies of bank statements and a forecast income and expenditure statement?</w:t>
            </w:r>
          </w:p>
        </w:tc>
        <w:tc>
          <w:tcPr>
            <w:tcW w:w="850" w:type="dxa"/>
          </w:tcPr>
          <w:p w14:paraId="7A30EEDB" w14:textId="77777777" w:rsidR="00741697" w:rsidRPr="0067378F" w:rsidRDefault="00741697" w:rsidP="004C5AF5">
            <w:pPr>
              <w:jc w:val="center"/>
              <w:rPr>
                <w:rFonts w:cstheme="minorHAnsi"/>
              </w:rPr>
            </w:pPr>
          </w:p>
        </w:tc>
        <w:tc>
          <w:tcPr>
            <w:tcW w:w="851" w:type="dxa"/>
          </w:tcPr>
          <w:p w14:paraId="42483E9F" w14:textId="77777777" w:rsidR="00741697" w:rsidRPr="0067378F" w:rsidRDefault="00741697" w:rsidP="004C5AF5">
            <w:pPr>
              <w:jc w:val="center"/>
              <w:rPr>
                <w:rFonts w:cstheme="minorHAnsi"/>
              </w:rPr>
            </w:pPr>
          </w:p>
        </w:tc>
        <w:tc>
          <w:tcPr>
            <w:tcW w:w="851" w:type="dxa"/>
          </w:tcPr>
          <w:p w14:paraId="68973C4A" w14:textId="77777777" w:rsidR="00741697" w:rsidRPr="00D12B14" w:rsidRDefault="00741697" w:rsidP="004C5AF5">
            <w:pPr>
              <w:jc w:val="center"/>
              <w:rPr>
                <w:rFonts w:cstheme="minorHAnsi"/>
              </w:rPr>
            </w:pPr>
            <w:r>
              <w:rPr>
                <w:rFonts w:cstheme="minorHAnsi"/>
              </w:rPr>
              <w:t>X</w:t>
            </w:r>
          </w:p>
        </w:tc>
      </w:tr>
      <w:tr w:rsidR="00741697" w:rsidRPr="009E2E3B" w14:paraId="3FF3E521" w14:textId="77777777" w:rsidTr="004C5AF5">
        <w:tc>
          <w:tcPr>
            <w:tcW w:w="9493" w:type="dxa"/>
            <w:gridSpan w:val="5"/>
          </w:tcPr>
          <w:p w14:paraId="0F72BE1C" w14:textId="77777777" w:rsidR="00741697" w:rsidRPr="009E2E3B" w:rsidRDefault="00741697" w:rsidP="004C5AF5">
            <w:pPr>
              <w:jc w:val="center"/>
              <w:rPr>
                <w:rFonts w:cstheme="minorHAnsi"/>
                <w:b/>
                <w:bCs/>
              </w:rPr>
            </w:pPr>
            <w:r w:rsidRPr="009E2E3B">
              <w:rPr>
                <w:rFonts w:cstheme="minorHAnsi"/>
                <w:b/>
                <w:bCs/>
              </w:rPr>
              <w:t>FOR NON-START UP APPLICANTS</w:t>
            </w:r>
          </w:p>
        </w:tc>
      </w:tr>
      <w:tr w:rsidR="00741697" w:rsidRPr="0067378F" w14:paraId="4556F7B7" w14:textId="77777777" w:rsidTr="004C5AF5">
        <w:tc>
          <w:tcPr>
            <w:tcW w:w="817" w:type="dxa"/>
          </w:tcPr>
          <w:p w14:paraId="0AA9FC3B" w14:textId="77777777" w:rsidR="00741697" w:rsidRPr="0067378F" w:rsidRDefault="00741697" w:rsidP="004C5AF5">
            <w:pPr>
              <w:rPr>
                <w:rFonts w:cstheme="minorHAnsi"/>
              </w:rPr>
            </w:pPr>
            <w:r>
              <w:rPr>
                <w:rFonts w:cstheme="minorHAnsi"/>
              </w:rPr>
              <w:t>17.</w:t>
            </w:r>
          </w:p>
        </w:tc>
        <w:tc>
          <w:tcPr>
            <w:tcW w:w="6124" w:type="dxa"/>
          </w:tcPr>
          <w:p w14:paraId="363E23B9" w14:textId="77777777" w:rsidR="00741697" w:rsidRPr="0067378F" w:rsidRDefault="00741697" w:rsidP="004C5AF5">
            <w:pPr>
              <w:jc w:val="both"/>
              <w:rPr>
                <w:rFonts w:cstheme="minorHAnsi"/>
              </w:rPr>
            </w:pPr>
            <w:r w:rsidRPr="004469BA">
              <w:rPr>
                <w:rFonts w:cstheme="minorHAnsi"/>
              </w:rPr>
              <w:t xml:space="preserve">Are there annual accounts or a statement of income and expenditure? </w:t>
            </w:r>
            <w:r>
              <w:rPr>
                <w:rFonts w:cstheme="minorHAnsi"/>
              </w:rPr>
              <w:t xml:space="preserve">(Note: </w:t>
            </w:r>
            <w:r w:rsidRPr="004469BA">
              <w:rPr>
                <w:rFonts w:cstheme="minorHAnsi"/>
              </w:rPr>
              <w:t>For small grants we require your accounts to be independently verified</w:t>
            </w:r>
            <w:r>
              <w:rPr>
                <w:rFonts w:cstheme="minorHAnsi"/>
              </w:rPr>
              <w:t>, not audited.  For large grants, require to be audited.</w:t>
            </w:r>
          </w:p>
        </w:tc>
        <w:tc>
          <w:tcPr>
            <w:tcW w:w="850" w:type="dxa"/>
          </w:tcPr>
          <w:p w14:paraId="08ED4435" w14:textId="77777777" w:rsidR="00741697" w:rsidRDefault="00741697" w:rsidP="004C5AF5">
            <w:pPr>
              <w:jc w:val="center"/>
              <w:rPr>
                <w:rFonts w:cstheme="minorHAnsi"/>
              </w:rPr>
            </w:pPr>
          </w:p>
          <w:p w14:paraId="115E4A1F" w14:textId="77777777" w:rsidR="00741697" w:rsidRPr="00DA6B66" w:rsidRDefault="00741697" w:rsidP="004C5AF5">
            <w:pPr>
              <w:jc w:val="center"/>
              <w:rPr>
                <w:rFonts w:cstheme="minorHAnsi"/>
              </w:rPr>
            </w:pPr>
            <w:r>
              <w:rPr>
                <w:rFonts w:cstheme="minorHAnsi"/>
              </w:rPr>
              <w:t>X</w:t>
            </w:r>
            <w:r>
              <w:rPr>
                <w:rStyle w:val="FootnoteReference"/>
                <w:rFonts w:cstheme="minorHAnsi"/>
              </w:rPr>
              <w:footnoteReference w:id="6"/>
            </w:r>
          </w:p>
        </w:tc>
        <w:tc>
          <w:tcPr>
            <w:tcW w:w="851" w:type="dxa"/>
          </w:tcPr>
          <w:p w14:paraId="694E48D2" w14:textId="77777777" w:rsidR="00741697" w:rsidRPr="0067378F" w:rsidRDefault="00741697" w:rsidP="004C5AF5">
            <w:pPr>
              <w:jc w:val="center"/>
              <w:rPr>
                <w:rFonts w:cstheme="minorHAnsi"/>
              </w:rPr>
            </w:pPr>
          </w:p>
        </w:tc>
        <w:tc>
          <w:tcPr>
            <w:tcW w:w="851" w:type="dxa"/>
          </w:tcPr>
          <w:p w14:paraId="7B4C9E04" w14:textId="77777777" w:rsidR="00741697" w:rsidRPr="0067378F" w:rsidRDefault="00741697" w:rsidP="004C5AF5">
            <w:pPr>
              <w:jc w:val="center"/>
              <w:rPr>
                <w:rFonts w:cstheme="minorHAnsi"/>
              </w:rPr>
            </w:pPr>
          </w:p>
        </w:tc>
      </w:tr>
      <w:tr w:rsidR="00741697" w:rsidRPr="009E2E3B" w14:paraId="5F15573D" w14:textId="77777777" w:rsidTr="004C5AF5">
        <w:tc>
          <w:tcPr>
            <w:tcW w:w="9493" w:type="dxa"/>
            <w:gridSpan w:val="5"/>
          </w:tcPr>
          <w:p w14:paraId="3469EF7D" w14:textId="77777777" w:rsidR="00741697" w:rsidRPr="009E2E3B" w:rsidRDefault="00741697" w:rsidP="004C5AF5">
            <w:pPr>
              <w:jc w:val="center"/>
              <w:rPr>
                <w:rFonts w:cstheme="minorHAnsi"/>
                <w:b/>
                <w:bCs/>
              </w:rPr>
            </w:pPr>
            <w:r w:rsidRPr="009E2E3B">
              <w:rPr>
                <w:rFonts w:cstheme="minorHAnsi"/>
                <w:b/>
                <w:bCs/>
              </w:rPr>
              <w:t xml:space="preserve">FOR </w:t>
            </w:r>
            <w:r>
              <w:rPr>
                <w:rFonts w:cstheme="minorHAnsi"/>
                <w:b/>
                <w:bCs/>
              </w:rPr>
              <w:t>SCHOOL ASSOCIATIONS/PTA’S</w:t>
            </w:r>
          </w:p>
        </w:tc>
      </w:tr>
      <w:tr w:rsidR="00741697" w:rsidRPr="0067378F" w14:paraId="12F7251D" w14:textId="77777777" w:rsidTr="004C5AF5">
        <w:tc>
          <w:tcPr>
            <w:tcW w:w="817" w:type="dxa"/>
          </w:tcPr>
          <w:p w14:paraId="50C0AE47" w14:textId="77777777" w:rsidR="00741697" w:rsidRPr="0067378F" w:rsidRDefault="00741697" w:rsidP="004C5AF5">
            <w:pPr>
              <w:rPr>
                <w:rFonts w:cstheme="minorHAnsi"/>
              </w:rPr>
            </w:pPr>
            <w:r>
              <w:rPr>
                <w:rFonts w:cstheme="minorHAnsi"/>
              </w:rPr>
              <w:t>18.</w:t>
            </w:r>
          </w:p>
        </w:tc>
        <w:tc>
          <w:tcPr>
            <w:tcW w:w="6124" w:type="dxa"/>
          </w:tcPr>
          <w:p w14:paraId="0AEAC1F2" w14:textId="77777777" w:rsidR="00741697" w:rsidRPr="0067378F" w:rsidRDefault="00741697" w:rsidP="004C5AF5">
            <w:pPr>
              <w:jc w:val="both"/>
            </w:pPr>
            <w:r w:rsidRPr="1313D2DF">
              <w:t>If the applicant is a school association/PTA applying for a grant which is for an extra-curricular activity, will funds be ring-fenced and will the applicant have separate bank accounts and a Constitution.</w:t>
            </w:r>
          </w:p>
        </w:tc>
        <w:tc>
          <w:tcPr>
            <w:tcW w:w="850" w:type="dxa"/>
          </w:tcPr>
          <w:p w14:paraId="6B1F26D2" w14:textId="77777777" w:rsidR="00741697" w:rsidRPr="0067378F" w:rsidRDefault="00741697" w:rsidP="004C5AF5">
            <w:pPr>
              <w:jc w:val="center"/>
              <w:rPr>
                <w:rFonts w:cstheme="minorHAnsi"/>
              </w:rPr>
            </w:pPr>
          </w:p>
        </w:tc>
        <w:tc>
          <w:tcPr>
            <w:tcW w:w="851" w:type="dxa"/>
          </w:tcPr>
          <w:p w14:paraId="25213230" w14:textId="77777777" w:rsidR="00741697" w:rsidRPr="0067378F" w:rsidRDefault="00741697" w:rsidP="004C5AF5">
            <w:pPr>
              <w:jc w:val="center"/>
              <w:rPr>
                <w:rFonts w:cstheme="minorHAnsi"/>
              </w:rPr>
            </w:pPr>
          </w:p>
        </w:tc>
        <w:tc>
          <w:tcPr>
            <w:tcW w:w="851" w:type="dxa"/>
          </w:tcPr>
          <w:p w14:paraId="058F247F" w14:textId="77777777" w:rsidR="00741697" w:rsidRDefault="00741697" w:rsidP="004C5AF5">
            <w:pPr>
              <w:jc w:val="center"/>
              <w:rPr>
                <w:rFonts w:cstheme="minorHAnsi"/>
              </w:rPr>
            </w:pPr>
          </w:p>
          <w:p w14:paraId="5F77D36F" w14:textId="77777777" w:rsidR="00741697" w:rsidRPr="00CE0C05" w:rsidRDefault="00741697" w:rsidP="004C5AF5">
            <w:pPr>
              <w:jc w:val="center"/>
              <w:rPr>
                <w:rFonts w:cstheme="minorHAnsi"/>
              </w:rPr>
            </w:pPr>
            <w:r w:rsidRPr="00CE0C05">
              <w:rPr>
                <w:rFonts w:cstheme="minorHAnsi"/>
              </w:rPr>
              <w:t>X</w:t>
            </w:r>
          </w:p>
        </w:tc>
      </w:tr>
      <w:tr w:rsidR="00741697" w:rsidRPr="00E93BCC" w14:paraId="7051EC01" w14:textId="77777777" w:rsidTr="004C5AF5">
        <w:tc>
          <w:tcPr>
            <w:tcW w:w="9493" w:type="dxa"/>
            <w:gridSpan w:val="5"/>
          </w:tcPr>
          <w:p w14:paraId="2E579092" w14:textId="77777777" w:rsidR="00741697" w:rsidRPr="00E93BCC" w:rsidRDefault="00741697" w:rsidP="004C5AF5">
            <w:pPr>
              <w:jc w:val="center"/>
              <w:rPr>
                <w:rFonts w:cstheme="minorHAnsi"/>
                <w:b/>
                <w:bCs/>
              </w:rPr>
            </w:pPr>
            <w:r w:rsidRPr="00E93BCC">
              <w:rPr>
                <w:rFonts w:cstheme="minorHAnsi"/>
                <w:b/>
                <w:bCs/>
              </w:rPr>
              <w:t>EXCLUSIONS (ALL FUNDERS)</w:t>
            </w:r>
          </w:p>
        </w:tc>
      </w:tr>
      <w:tr w:rsidR="00741697" w:rsidRPr="0067378F" w14:paraId="376E5752" w14:textId="77777777" w:rsidTr="004C5AF5">
        <w:tc>
          <w:tcPr>
            <w:tcW w:w="817" w:type="dxa"/>
          </w:tcPr>
          <w:p w14:paraId="11D7E0B2" w14:textId="77777777" w:rsidR="00741697" w:rsidRPr="0067378F" w:rsidRDefault="00741697" w:rsidP="004C5AF5">
            <w:pPr>
              <w:rPr>
                <w:rFonts w:cstheme="minorHAnsi"/>
              </w:rPr>
            </w:pPr>
            <w:r>
              <w:rPr>
                <w:rFonts w:cstheme="minorHAnsi"/>
              </w:rPr>
              <w:t>19.</w:t>
            </w:r>
          </w:p>
        </w:tc>
        <w:tc>
          <w:tcPr>
            <w:tcW w:w="6124" w:type="dxa"/>
          </w:tcPr>
          <w:p w14:paraId="21D3C9BC" w14:textId="77777777" w:rsidR="00741697" w:rsidRPr="0067378F" w:rsidRDefault="00741697" w:rsidP="004C5AF5">
            <w:pPr>
              <w:rPr>
                <w:rFonts w:cstheme="minorHAnsi"/>
              </w:rPr>
            </w:pPr>
            <w:r>
              <w:rPr>
                <w:rFonts w:cstheme="minorHAnsi"/>
              </w:rPr>
              <w:t>Is the applicant an “upward funder”?  If yes,</w:t>
            </w:r>
            <w:r w:rsidRPr="00E93BCC">
              <w:rPr>
                <w:rFonts w:cstheme="minorHAnsi"/>
              </w:rPr>
              <w:t xml:space="preserve"> then </w:t>
            </w:r>
            <w:r>
              <w:rPr>
                <w:rFonts w:cstheme="minorHAnsi"/>
              </w:rPr>
              <w:t>a grant will not be considered.</w:t>
            </w:r>
          </w:p>
        </w:tc>
        <w:tc>
          <w:tcPr>
            <w:tcW w:w="850" w:type="dxa"/>
          </w:tcPr>
          <w:p w14:paraId="54EEE632" w14:textId="77777777" w:rsidR="00741697" w:rsidRPr="0067378F" w:rsidRDefault="00741697" w:rsidP="004C5AF5">
            <w:pPr>
              <w:jc w:val="center"/>
              <w:rPr>
                <w:rFonts w:cstheme="minorHAnsi"/>
              </w:rPr>
            </w:pPr>
          </w:p>
        </w:tc>
        <w:tc>
          <w:tcPr>
            <w:tcW w:w="851" w:type="dxa"/>
          </w:tcPr>
          <w:p w14:paraId="6C01EF24" w14:textId="77777777" w:rsidR="00741697" w:rsidRPr="00EB4623" w:rsidRDefault="00741697" w:rsidP="004C5AF5">
            <w:pPr>
              <w:jc w:val="center"/>
              <w:rPr>
                <w:rFonts w:cstheme="minorHAnsi"/>
              </w:rPr>
            </w:pPr>
            <w:r>
              <w:rPr>
                <w:rFonts w:cstheme="minorHAnsi"/>
              </w:rPr>
              <w:t>X</w:t>
            </w:r>
          </w:p>
        </w:tc>
        <w:tc>
          <w:tcPr>
            <w:tcW w:w="851" w:type="dxa"/>
          </w:tcPr>
          <w:p w14:paraId="21403642" w14:textId="77777777" w:rsidR="00741697" w:rsidRPr="0067378F" w:rsidRDefault="00741697" w:rsidP="004C5AF5">
            <w:pPr>
              <w:jc w:val="center"/>
              <w:rPr>
                <w:rFonts w:cstheme="minorHAnsi"/>
              </w:rPr>
            </w:pPr>
          </w:p>
        </w:tc>
      </w:tr>
      <w:tr w:rsidR="00741697" w:rsidRPr="0067378F" w14:paraId="26EBC664" w14:textId="77777777" w:rsidTr="004C5AF5">
        <w:tc>
          <w:tcPr>
            <w:tcW w:w="817" w:type="dxa"/>
          </w:tcPr>
          <w:p w14:paraId="1F18BA5C" w14:textId="77777777" w:rsidR="00741697" w:rsidRPr="0067378F" w:rsidRDefault="00741697" w:rsidP="004C5AF5">
            <w:pPr>
              <w:rPr>
                <w:rFonts w:cstheme="minorHAnsi"/>
              </w:rPr>
            </w:pPr>
            <w:r>
              <w:rPr>
                <w:rFonts w:cstheme="minorHAnsi"/>
              </w:rPr>
              <w:t>20.</w:t>
            </w:r>
          </w:p>
        </w:tc>
        <w:tc>
          <w:tcPr>
            <w:tcW w:w="6124" w:type="dxa"/>
          </w:tcPr>
          <w:p w14:paraId="12B21F89" w14:textId="77777777" w:rsidR="00741697" w:rsidRPr="0067378F" w:rsidRDefault="00741697" w:rsidP="004C5AF5">
            <w:pPr>
              <w:rPr>
                <w:rFonts w:cstheme="minorHAnsi"/>
              </w:rPr>
            </w:pPr>
            <w:r>
              <w:rPr>
                <w:rFonts w:cstheme="minorHAnsi"/>
              </w:rPr>
              <w:t>Is the applicant part of a national organisation?  If yes is the risk of national funding adequately mitigated?</w:t>
            </w:r>
          </w:p>
        </w:tc>
        <w:tc>
          <w:tcPr>
            <w:tcW w:w="850" w:type="dxa"/>
          </w:tcPr>
          <w:p w14:paraId="56708284" w14:textId="77777777" w:rsidR="00741697" w:rsidRPr="0067378F" w:rsidRDefault="00741697" w:rsidP="004C5AF5">
            <w:pPr>
              <w:jc w:val="center"/>
              <w:rPr>
                <w:rFonts w:cstheme="minorHAnsi"/>
              </w:rPr>
            </w:pPr>
          </w:p>
        </w:tc>
        <w:tc>
          <w:tcPr>
            <w:tcW w:w="851" w:type="dxa"/>
          </w:tcPr>
          <w:p w14:paraId="354BE130" w14:textId="77777777" w:rsidR="00741697" w:rsidRPr="007852C8" w:rsidRDefault="00741697" w:rsidP="004C5AF5">
            <w:pPr>
              <w:jc w:val="center"/>
              <w:rPr>
                <w:rFonts w:cstheme="minorHAnsi"/>
              </w:rPr>
            </w:pPr>
            <w:r>
              <w:rPr>
                <w:rFonts w:cstheme="minorHAnsi"/>
              </w:rPr>
              <w:t>X</w:t>
            </w:r>
          </w:p>
        </w:tc>
        <w:tc>
          <w:tcPr>
            <w:tcW w:w="851" w:type="dxa"/>
          </w:tcPr>
          <w:p w14:paraId="3B0AC31B" w14:textId="77777777" w:rsidR="00741697" w:rsidRPr="0067378F" w:rsidRDefault="00741697" w:rsidP="004C5AF5">
            <w:pPr>
              <w:jc w:val="center"/>
              <w:rPr>
                <w:rFonts w:cstheme="minorHAnsi"/>
              </w:rPr>
            </w:pPr>
          </w:p>
        </w:tc>
      </w:tr>
      <w:tr w:rsidR="00741697" w:rsidRPr="0067378F" w14:paraId="2973BC52" w14:textId="77777777" w:rsidTr="004C5AF5">
        <w:tc>
          <w:tcPr>
            <w:tcW w:w="817" w:type="dxa"/>
          </w:tcPr>
          <w:p w14:paraId="3E26AD2A" w14:textId="77777777" w:rsidR="00741697" w:rsidRPr="0067378F" w:rsidRDefault="00741697" w:rsidP="004C5AF5">
            <w:pPr>
              <w:rPr>
                <w:rFonts w:cstheme="minorHAnsi"/>
              </w:rPr>
            </w:pPr>
            <w:r>
              <w:rPr>
                <w:rFonts w:cstheme="minorHAnsi"/>
              </w:rPr>
              <w:t>21.</w:t>
            </w:r>
          </w:p>
        </w:tc>
        <w:tc>
          <w:tcPr>
            <w:tcW w:w="6124" w:type="dxa"/>
          </w:tcPr>
          <w:p w14:paraId="6CCDFEFE" w14:textId="77777777" w:rsidR="00741697" w:rsidRPr="005427C8" w:rsidRDefault="00741697" w:rsidP="004C5AF5">
            <w:pPr>
              <w:rPr>
                <w:rFonts w:cstheme="minorHAnsi"/>
              </w:rPr>
            </w:pPr>
            <w:r>
              <w:rPr>
                <w:rFonts w:cstheme="minorHAnsi"/>
              </w:rPr>
              <w:t xml:space="preserve">If the applicant is a </w:t>
            </w:r>
            <w:r w:rsidRPr="005427C8">
              <w:rPr>
                <w:rFonts w:cstheme="minorHAnsi"/>
              </w:rPr>
              <w:t>religious group, will there be an ongoing benefit to the wider community irrespective of religious beliefs?</w:t>
            </w:r>
            <w:r>
              <w:rPr>
                <w:rFonts w:cstheme="minorHAnsi"/>
              </w:rPr>
              <w:t xml:space="preserve">  If no, </w:t>
            </w:r>
            <w:r w:rsidRPr="00E93BCC">
              <w:rPr>
                <w:rFonts w:cstheme="minorHAnsi"/>
              </w:rPr>
              <w:t xml:space="preserve">then </w:t>
            </w:r>
            <w:r>
              <w:rPr>
                <w:rFonts w:cstheme="minorHAnsi"/>
              </w:rPr>
              <w:t>a grant will not be considered.</w:t>
            </w:r>
          </w:p>
        </w:tc>
        <w:tc>
          <w:tcPr>
            <w:tcW w:w="850" w:type="dxa"/>
          </w:tcPr>
          <w:p w14:paraId="35BC5534" w14:textId="77777777" w:rsidR="00741697" w:rsidRPr="0067378F" w:rsidRDefault="00741697" w:rsidP="004C5AF5">
            <w:pPr>
              <w:jc w:val="center"/>
              <w:rPr>
                <w:rFonts w:cstheme="minorHAnsi"/>
              </w:rPr>
            </w:pPr>
          </w:p>
        </w:tc>
        <w:tc>
          <w:tcPr>
            <w:tcW w:w="851" w:type="dxa"/>
          </w:tcPr>
          <w:p w14:paraId="151D7A58" w14:textId="77777777" w:rsidR="00741697" w:rsidRPr="007852C8" w:rsidRDefault="00741697" w:rsidP="004C5AF5">
            <w:pPr>
              <w:jc w:val="center"/>
              <w:rPr>
                <w:rFonts w:cstheme="minorHAnsi"/>
              </w:rPr>
            </w:pPr>
            <w:r>
              <w:rPr>
                <w:rFonts w:cstheme="minorHAnsi"/>
              </w:rPr>
              <w:t>X</w:t>
            </w:r>
          </w:p>
        </w:tc>
        <w:tc>
          <w:tcPr>
            <w:tcW w:w="851" w:type="dxa"/>
          </w:tcPr>
          <w:p w14:paraId="26EB3C44" w14:textId="77777777" w:rsidR="00741697" w:rsidRPr="0067378F" w:rsidRDefault="00741697" w:rsidP="004C5AF5">
            <w:pPr>
              <w:jc w:val="center"/>
              <w:rPr>
                <w:rFonts w:cstheme="minorHAnsi"/>
              </w:rPr>
            </w:pPr>
          </w:p>
        </w:tc>
      </w:tr>
      <w:tr w:rsidR="00741697" w:rsidRPr="0067378F" w14:paraId="26DBE96A" w14:textId="77777777" w:rsidTr="004C5AF5">
        <w:tc>
          <w:tcPr>
            <w:tcW w:w="817" w:type="dxa"/>
          </w:tcPr>
          <w:p w14:paraId="580C516E" w14:textId="77777777" w:rsidR="00741697" w:rsidRPr="0067378F" w:rsidRDefault="00741697" w:rsidP="004C5AF5">
            <w:pPr>
              <w:rPr>
                <w:rFonts w:cstheme="minorHAnsi"/>
              </w:rPr>
            </w:pPr>
            <w:r>
              <w:rPr>
                <w:rFonts w:cstheme="minorHAnsi"/>
              </w:rPr>
              <w:t>22.</w:t>
            </w:r>
          </w:p>
        </w:tc>
        <w:tc>
          <w:tcPr>
            <w:tcW w:w="6124" w:type="dxa"/>
          </w:tcPr>
          <w:p w14:paraId="6B9CD947" w14:textId="77777777" w:rsidR="00741697" w:rsidRPr="0067378F" w:rsidRDefault="00741697" w:rsidP="004C5AF5">
            <w:pPr>
              <w:rPr>
                <w:rFonts w:cstheme="minorHAnsi"/>
              </w:rPr>
            </w:pPr>
            <w:r w:rsidRPr="00E93BCC">
              <w:rPr>
                <w:rFonts w:cstheme="minorHAnsi"/>
              </w:rPr>
              <w:t>I</w:t>
            </w:r>
            <w:r>
              <w:rPr>
                <w:rFonts w:cstheme="minorHAnsi"/>
              </w:rPr>
              <w:t>s</w:t>
            </w:r>
            <w:r w:rsidRPr="00E93BCC">
              <w:rPr>
                <w:rFonts w:cstheme="minorHAnsi"/>
              </w:rPr>
              <w:t xml:space="preserve"> the applicant is involved with political parties/activities</w:t>
            </w:r>
            <w:r>
              <w:rPr>
                <w:rFonts w:cstheme="minorHAnsi"/>
              </w:rPr>
              <w:t>?  If yes,</w:t>
            </w:r>
            <w:r w:rsidRPr="00E93BCC">
              <w:rPr>
                <w:rFonts w:cstheme="minorHAnsi"/>
              </w:rPr>
              <w:t xml:space="preserve"> then </w:t>
            </w:r>
            <w:r>
              <w:rPr>
                <w:rFonts w:cstheme="minorHAnsi"/>
              </w:rPr>
              <w:t>a grant will not be considered.</w:t>
            </w:r>
          </w:p>
        </w:tc>
        <w:tc>
          <w:tcPr>
            <w:tcW w:w="850" w:type="dxa"/>
          </w:tcPr>
          <w:p w14:paraId="7B485D58" w14:textId="77777777" w:rsidR="00741697" w:rsidRPr="0067378F" w:rsidRDefault="00741697" w:rsidP="004C5AF5">
            <w:pPr>
              <w:jc w:val="center"/>
              <w:rPr>
                <w:rFonts w:cstheme="minorHAnsi"/>
              </w:rPr>
            </w:pPr>
          </w:p>
        </w:tc>
        <w:tc>
          <w:tcPr>
            <w:tcW w:w="851" w:type="dxa"/>
          </w:tcPr>
          <w:p w14:paraId="2231F02F" w14:textId="77777777" w:rsidR="00741697" w:rsidRPr="007852C8" w:rsidRDefault="00741697" w:rsidP="004C5AF5">
            <w:pPr>
              <w:jc w:val="center"/>
              <w:rPr>
                <w:rFonts w:cstheme="minorHAnsi"/>
              </w:rPr>
            </w:pPr>
            <w:r>
              <w:rPr>
                <w:rFonts w:cstheme="minorHAnsi"/>
              </w:rPr>
              <w:t>X</w:t>
            </w:r>
          </w:p>
        </w:tc>
        <w:tc>
          <w:tcPr>
            <w:tcW w:w="851" w:type="dxa"/>
          </w:tcPr>
          <w:p w14:paraId="70D7EE3F" w14:textId="77777777" w:rsidR="00741697" w:rsidRPr="0067378F" w:rsidRDefault="00741697" w:rsidP="004C5AF5">
            <w:pPr>
              <w:jc w:val="center"/>
              <w:rPr>
                <w:rFonts w:cstheme="minorHAnsi"/>
              </w:rPr>
            </w:pPr>
          </w:p>
        </w:tc>
      </w:tr>
      <w:tr w:rsidR="00741697" w:rsidRPr="0067378F" w14:paraId="7E521417" w14:textId="77777777" w:rsidTr="004C5AF5">
        <w:tc>
          <w:tcPr>
            <w:tcW w:w="817" w:type="dxa"/>
          </w:tcPr>
          <w:p w14:paraId="5D964B2B" w14:textId="77777777" w:rsidR="00741697" w:rsidRPr="0067378F" w:rsidRDefault="00741697" w:rsidP="004C5AF5">
            <w:pPr>
              <w:rPr>
                <w:rFonts w:cstheme="minorHAnsi"/>
              </w:rPr>
            </w:pPr>
            <w:r>
              <w:rPr>
                <w:rFonts w:cstheme="minorHAnsi"/>
              </w:rPr>
              <w:t>23.</w:t>
            </w:r>
          </w:p>
        </w:tc>
        <w:tc>
          <w:tcPr>
            <w:tcW w:w="6124" w:type="dxa"/>
          </w:tcPr>
          <w:p w14:paraId="69CE8B48" w14:textId="77777777" w:rsidR="00741697" w:rsidRPr="0067378F" w:rsidRDefault="00741697" w:rsidP="004C5AF5">
            <w:pPr>
              <w:jc w:val="both"/>
              <w:rPr>
                <w:rFonts w:cstheme="minorHAnsi"/>
              </w:rPr>
            </w:pPr>
            <w:r>
              <w:rPr>
                <w:rFonts w:cstheme="minorHAnsi"/>
              </w:rPr>
              <w:t>Is the applicant an individual or will it only benefit a single individual? If yes,</w:t>
            </w:r>
            <w:r w:rsidRPr="00E93BCC">
              <w:rPr>
                <w:rFonts w:cstheme="minorHAnsi"/>
              </w:rPr>
              <w:t xml:space="preserve"> then </w:t>
            </w:r>
            <w:r>
              <w:rPr>
                <w:rFonts w:cstheme="minorHAnsi"/>
              </w:rPr>
              <w:t>a grant will not be considered.</w:t>
            </w:r>
          </w:p>
        </w:tc>
        <w:tc>
          <w:tcPr>
            <w:tcW w:w="850" w:type="dxa"/>
          </w:tcPr>
          <w:p w14:paraId="33C2411E" w14:textId="77777777" w:rsidR="00741697" w:rsidRPr="0067378F" w:rsidRDefault="00741697" w:rsidP="004C5AF5">
            <w:pPr>
              <w:jc w:val="center"/>
              <w:rPr>
                <w:rFonts w:cstheme="minorHAnsi"/>
              </w:rPr>
            </w:pPr>
          </w:p>
        </w:tc>
        <w:tc>
          <w:tcPr>
            <w:tcW w:w="851" w:type="dxa"/>
          </w:tcPr>
          <w:p w14:paraId="3E48EE52" w14:textId="77777777" w:rsidR="00741697" w:rsidRPr="007852C8" w:rsidRDefault="00741697" w:rsidP="004C5AF5">
            <w:pPr>
              <w:jc w:val="center"/>
              <w:rPr>
                <w:rFonts w:cstheme="minorHAnsi"/>
              </w:rPr>
            </w:pPr>
            <w:r>
              <w:rPr>
                <w:rFonts w:cstheme="minorHAnsi"/>
              </w:rPr>
              <w:t>X</w:t>
            </w:r>
          </w:p>
        </w:tc>
        <w:tc>
          <w:tcPr>
            <w:tcW w:w="851" w:type="dxa"/>
          </w:tcPr>
          <w:p w14:paraId="0EEB9223" w14:textId="77777777" w:rsidR="00741697" w:rsidRPr="0067378F" w:rsidRDefault="00741697" w:rsidP="004C5AF5">
            <w:pPr>
              <w:jc w:val="center"/>
              <w:rPr>
                <w:rFonts w:cstheme="minorHAnsi"/>
              </w:rPr>
            </w:pPr>
          </w:p>
        </w:tc>
      </w:tr>
      <w:tr w:rsidR="00741697" w:rsidRPr="0067378F" w14:paraId="15ADC1AD" w14:textId="77777777" w:rsidTr="004C5AF5">
        <w:tc>
          <w:tcPr>
            <w:tcW w:w="817" w:type="dxa"/>
          </w:tcPr>
          <w:p w14:paraId="2DD9AC38" w14:textId="77777777" w:rsidR="00741697" w:rsidRPr="0067378F" w:rsidRDefault="00741697" w:rsidP="004C5AF5">
            <w:pPr>
              <w:rPr>
                <w:rFonts w:cstheme="minorHAnsi"/>
              </w:rPr>
            </w:pPr>
            <w:r>
              <w:rPr>
                <w:rFonts w:cstheme="minorHAnsi"/>
              </w:rPr>
              <w:t>24.</w:t>
            </w:r>
          </w:p>
        </w:tc>
        <w:tc>
          <w:tcPr>
            <w:tcW w:w="6124" w:type="dxa"/>
          </w:tcPr>
          <w:p w14:paraId="12B0AF8C" w14:textId="77777777" w:rsidR="00741697" w:rsidRPr="0067378F" w:rsidRDefault="00741697" w:rsidP="004C5AF5">
            <w:pPr>
              <w:rPr>
                <w:rFonts w:cstheme="minorHAnsi"/>
              </w:rPr>
            </w:pPr>
            <w:r w:rsidRPr="005427C8">
              <w:rPr>
                <w:rFonts w:cstheme="minorHAnsi"/>
              </w:rPr>
              <w:t>Is the grant for general maintenance and running costs.</w:t>
            </w:r>
            <w:r>
              <w:rPr>
                <w:rFonts w:cstheme="minorHAnsi"/>
              </w:rPr>
              <w:t>?  If yes,</w:t>
            </w:r>
            <w:r w:rsidRPr="00E93BCC">
              <w:rPr>
                <w:rFonts w:cstheme="minorHAnsi"/>
              </w:rPr>
              <w:t xml:space="preserve"> then </w:t>
            </w:r>
            <w:r>
              <w:rPr>
                <w:rFonts w:cstheme="minorHAnsi"/>
              </w:rPr>
              <w:t>a grant will not be considered.</w:t>
            </w:r>
          </w:p>
        </w:tc>
        <w:tc>
          <w:tcPr>
            <w:tcW w:w="850" w:type="dxa"/>
          </w:tcPr>
          <w:p w14:paraId="1F4B411D" w14:textId="77777777" w:rsidR="00741697" w:rsidRPr="0067378F" w:rsidRDefault="00741697" w:rsidP="004C5AF5">
            <w:pPr>
              <w:jc w:val="center"/>
              <w:rPr>
                <w:rFonts w:cstheme="minorHAnsi"/>
              </w:rPr>
            </w:pPr>
          </w:p>
        </w:tc>
        <w:tc>
          <w:tcPr>
            <w:tcW w:w="851" w:type="dxa"/>
          </w:tcPr>
          <w:p w14:paraId="250DB24E" w14:textId="77777777" w:rsidR="00741697" w:rsidRPr="00895D5F" w:rsidRDefault="00741697" w:rsidP="004C5AF5">
            <w:pPr>
              <w:jc w:val="center"/>
              <w:rPr>
                <w:rFonts w:cstheme="minorHAnsi"/>
              </w:rPr>
            </w:pPr>
            <w:r>
              <w:rPr>
                <w:rFonts w:cstheme="minorHAnsi"/>
              </w:rPr>
              <w:t>X</w:t>
            </w:r>
          </w:p>
        </w:tc>
        <w:tc>
          <w:tcPr>
            <w:tcW w:w="851" w:type="dxa"/>
          </w:tcPr>
          <w:p w14:paraId="197E19BA" w14:textId="77777777" w:rsidR="00741697" w:rsidRPr="0067378F" w:rsidRDefault="00741697" w:rsidP="004C5AF5">
            <w:pPr>
              <w:jc w:val="center"/>
              <w:rPr>
                <w:rFonts w:cstheme="minorHAnsi"/>
              </w:rPr>
            </w:pPr>
          </w:p>
        </w:tc>
      </w:tr>
      <w:tr w:rsidR="00741697" w:rsidRPr="0067378F" w14:paraId="0AD3BA07" w14:textId="77777777" w:rsidTr="004C5AF5">
        <w:tc>
          <w:tcPr>
            <w:tcW w:w="817" w:type="dxa"/>
          </w:tcPr>
          <w:p w14:paraId="45EBB9CD" w14:textId="77777777" w:rsidR="00741697" w:rsidRPr="0067378F" w:rsidRDefault="00741697" w:rsidP="004C5AF5">
            <w:pPr>
              <w:rPr>
                <w:rFonts w:cstheme="minorHAnsi"/>
              </w:rPr>
            </w:pPr>
            <w:r>
              <w:rPr>
                <w:rFonts w:cstheme="minorHAnsi"/>
              </w:rPr>
              <w:t>25.</w:t>
            </w:r>
          </w:p>
        </w:tc>
        <w:tc>
          <w:tcPr>
            <w:tcW w:w="6124" w:type="dxa"/>
          </w:tcPr>
          <w:p w14:paraId="7F43D0E6" w14:textId="77777777" w:rsidR="00741697" w:rsidRPr="0067378F" w:rsidRDefault="00741697" w:rsidP="004C5AF5">
            <w:pPr>
              <w:jc w:val="both"/>
              <w:rPr>
                <w:rFonts w:cstheme="minorHAnsi"/>
              </w:rPr>
            </w:pPr>
            <w:r>
              <w:rPr>
                <w:rFonts w:cstheme="minorHAnsi"/>
              </w:rPr>
              <w:t>Has the expenditure or project already been undertaken or completed?  If yes,</w:t>
            </w:r>
            <w:r w:rsidRPr="00E93BCC">
              <w:rPr>
                <w:rFonts w:cstheme="minorHAnsi"/>
              </w:rPr>
              <w:t xml:space="preserve"> then </w:t>
            </w:r>
            <w:r>
              <w:rPr>
                <w:rFonts w:cstheme="minorHAnsi"/>
              </w:rPr>
              <w:t>a grant will not be considered as funding cannot be made retrospectively.</w:t>
            </w:r>
          </w:p>
        </w:tc>
        <w:tc>
          <w:tcPr>
            <w:tcW w:w="850" w:type="dxa"/>
          </w:tcPr>
          <w:p w14:paraId="67B2092E" w14:textId="77777777" w:rsidR="00741697" w:rsidRPr="0067378F" w:rsidRDefault="00741697" w:rsidP="004C5AF5">
            <w:pPr>
              <w:jc w:val="center"/>
              <w:rPr>
                <w:rFonts w:cstheme="minorHAnsi"/>
              </w:rPr>
            </w:pPr>
          </w:p>
        </w:tc>
        <w:tc>
          <w:tcPr>
            <w:tcW w:w="851" w:type="dxa"/>
          </w:tcPr>
          <w:p w14:paraId="34170CD8" w14:textId="77777777" w:rsidR="00741697" w:rsidRPr="00895D5F" w:rsidRDefault="00741697" w:rsidP="004C5AF5">
            <w:pPr>
              <w:jc w:val="center"/>
              <w:rPr>
                <w:rFonts w:cstheme="minorHAnsi"/>
              </w:rPr>
            </w:pPr>
            <w:r>
              <w:rPr>
                <w:rFonts w:cstheme="minorHAnsi"/>
              </w:rPr>
              <w:t>X</w:t>
            </w:r>
          </w:p>
        </w:tc>
        <w:tc>
          <w:tcPr>
            <w:tcW w:w="851" w:type="dxa"/>
          </w:tcPr>
          <w:p w14:paraId="735479DB" w14:textId="77777777" w:rsidR="00741697" w:rsidRPr="0067378F" w:rsidRDefault="00741697" w:rsidP="004C5AF5">
            <w:pPr>
              <w:jc w:val="center"/>
              <w:rPr>
                <w:rFonts w:cstheme="minorHAnsi"/>
              </w:rPr>
            </w:pPr>
          </w:p>
        </w:tc>
      </w:tr>
    </w:tbl>
    <w:p w14:paraId="77944E92" w14:textId="77777777" w:rsidR="00741697" w:rsidRDefault="00741697" w:rsidP="00741697"/>
    <w:p w14:paraId="0F972171" w14:textId="77777777" w:rsidR="00741697" w:rsidRPr="00D653B5" w:rsidRDefault="00741697" w:rsidP="00741697">
      <w:pPr>
        <w:rPr>
          <w:b/>
          <w:bCs/>
        </w:rPr>
      </w:pPr>
      <w:r w:rsidRPr="00D653B5">
        <w:rPr>
          <w:b/>
          <w:bCs/>
        </w:rPr>
        <w:t>Conclusion: The Thetford Singers have complied with the conditions of the Small Grant Application.</w:t>
      </w:r>
    </w:p>
    <w:p w14:paraId="33EA9CD5" w14:textId="77777777" w:rsidR="00741697" w:rsidRDefault="00741697" w:rsidP="00741697"/>
    <w:p w14:paraId="4A8F545F" w14:textId="77777777" w:rsidR="00741697" w:rsidRDefault="00741697" w:rsidP="00741697"/>
    <w:tbl>
      <w:tblPr>
        <w:tblStyle w:val="TableGrid"/>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0"/>
        <w:gridCol w:w="4536"/>
        <w:gridCol w:w="2127"/>
      </w:tblGrid>
      <w:tr w:rsidR="00741697" w:rsidRPr="00CB4320" w14:paraId="705DFFCE" w14:textId="77777777" w:rsidTr="00741697">
        <w:tc>
          <w:tcPr>
            <w:tcW w:w="2830" w:type="dxa"/>
          </w:tcPr>
          <w:p w14:paraId="77A494CE" w14:textId="77777777" w:rsidR="00741697" w:rsidRPr="00CB4320" w:rsidRDefault="00741697" w:rsidP="004C5AF5">
            <w:pPr>
              <w:rPr>
                <w:b/>
                <w:bCs/>
              </w:rPr>
            </w:pPr>
            <w:r w:rsidRPr="00CB4320">
              <w:rPr>
                <w:b/>
                <w:bCs/>
              </w:rPr>
              <w:t>Assessment Completed by:</w:t>
            </w:r>
          </w:p>
          <w:p w14:paraId="7FED89EF" w14:textId="77777777" w:rsidR="00741697" w:rsidRPr="00CB4320" w:rsidRDefault="00741697" w:rsidP="004C5AF5">
            <w:pPr>
              <w:rPr>
                <w:b/>
                <w:bCs/>
              </w:rPr>
            </w:pPr>
          </w:p>
        </w:tc>
        <w:tc>
          <w:tcPr>
            <w:tcW w:w="4536" w:type="dxa"/>
          </w:tcPr>
          <w:p w14:paraId="56D193A1" w14:textId="77777777" w:rsidR="00741697" w:rsidRPr="00CB4320" w:rsidRDefault="00741697" w:rsidP="004C5AF5">
            <w:pPr>
              <w:rPr>
                <w:b/>
                <w:bCs/>
              </w:rPr>
            </w:pPr>
            <w:r w:rsidRPr="6A479971">
              <w:rPr>
                <w:b/>
                <w:bCs/>
              </w:rPr>
              <w:t>Name: Marzena Maga and Alan Yorke</w:t>
            </w:r>
          </w:p>
        </w:tc>
        <w:tc>
          <w:tcPr>
            <w:tcW w:w="2127" w:type="dxa"/>
          </w:tcPr>
          <w:p w14:paraId="4119606E" w14:textId="77777777" w:rsidR="00741697" w:rsidRPr="00CB4320" w:rsidRDefault="00741697" w:rsidP="004C5AF5">
            <w:pPr>
              <w:rPr>
                <w:b/>
                <w:bCs/>
              </w:rPr>
            </w:pPr>
            <w:r w:rsidRPr="00CB4320">
              <w:rPr>
                <w:b/>
                <w:bCs/>
              </w:rPr>
              <w:t>Date:</w:t>
            </w:r>
          </w:p>
          <w:p w14:paraId="059526BE" w14:textId="77777777" w:rsidR="00741697" w:rsidRPr="00CB4320" w:rsidRDefault="00741697" w:rsidP="004C5AF5">
            <w:pPr>
              <w:rPr>
                <w:b/>
                <w:bCs/>
              </w:rPr>
            </w:pPr>
            <w:r w:rsidRPr="404B9CD0">
              <w:rPr>
                <w:b/>
                <w:bCs/>
              </w:rPr>
              <w:t>29/10/2024</w:t>
            </w:r>
          </w:p>
          <w:p w14:paraId="45FC0524" w14:textId="77777777" w:rsidR="00741697" w:rsidRPr="00CB4320" w:rsidRDefault="00741697" w:rsidP="004C5AF5">
            <w:pPr>
              <w:rPr>
                <w:b/>
                <w:bCs/>
              </w:rPr>
            </w:pPr>
          </w:p>
        </w:tc>
      </w:tr>
    </w:tbl>
    <w:p w14:paraId="612B77D9" w14:textId="77777777" w:rsidR="00741697" w:rsidRDefault="00741697" w:rsidP="00741697"/>
    <w:p w14:paraId="24DF05D3" w14:textId="77777777" w:rsidR="00741697" w:rsidRDefault="00741697" w:rsidP="00741697"/>
    <w:p w14:paraId="4934E6C8" w14:textId="77777777" w:rsidR="00741697" w:rsidRDefault="00741697" w:rsidP="00741697">
      <w:pPr>
        <w:pStyle w:val="paragraph"/>
        <w:spacing w:before="0" w:beforeAutospacing="0" w:after="0" w:afterAutospacing="0"/>
        <w:jc w:val="both"/>
        <w:textAlignment w:val="baseline"/>
        <w:rPr>
          <w:rStyle w:val="normaltextrun"/>
          <w:rFonts w:ascii="Arial" w:hAnsi="Arial"/>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741697" w14:paraId="6C2A3B85" w14:textId="77777777">
        <w:trPr>
          <w:trHeight w:val="1127"/>
        </w:trPr>
        <w:tc>
          <w:tcPr>
            <w:tcW w:w="9356" w:type="dxa"/>
          </w:tcPr>
          <w:p w14:paraId="0D86685E" w14:textId="77777777" w:rsidR="00741697" w:rsidRPr="00D5661D" w:rsidRDefault="00741697" w:rsidP="004C5AF5">
            <w:pPr>
              <w:pStyle w:val="ListParagraph"/>
              <w:ind w:left="132"/>
              <w:jc w:val="both"/>
              <w:rPr>
                <w:rFonts w:cs="Arial"/>
                <w:b/>
                <w:bCs/>
                <w:u w:val="single"/>
              </w:rPr>
            </w:pPr>
            <w:r w:rsidRPr="00D5661D">
              <w:rPr>
                <w:rFonts w:cs="Arial"/>
                <w:b/>
                <w:bCs/>
                <w:u w:val="single"/>
              </w:rPr>
              <w:t>Officer Recommendation:</w:t>
            </w:r>
          </w:p>
          <w:p w14:paraId="785E8C3A" w14:textId="77777777" w:rsidR="00741697" w:rsidRDefault="00741697" w:rsidP="004C5AF5">
            <w:pPr>
              <w:pStyle w:val="ListParagraph"/>
              <w:ind w:left="132"/>
              <w:jc w:val="both"/>
              <w:rPr>
                <w:rFonts w:cs="Arial"/>
                <w:b/>
                <w:bCs/>
                <w:u w:val="single"/>
              </w:rPr>
            </w:pPr>
          </w:p>
          <w:p w14:paraId="5E36821B" w14:textId="64088BD2" w:rsidR="00741697" w:rsidRDefault="00741697" w:rsidP="004C5AF5">
            <w:pPr>
              <w:pStyle w:val="ListParagraph"/>
              <w:ind w:left="132"/>
              <w:jc w:val="both"/>
              <w:rPr>
                <w:rFonts w:cs="Arial"/>
                <w:b/>
                <w:bCs/>
                <w:u w:val="single"/>
              </w:rPr>
            </w:pPr>
            <w:r w:rsidRPr="00E5626A">
              <w:rPr>
                <w:rFonts w:cs="Arial"/>
              </w:rPr>
              <w:t>The</w:t>
            </w:r>
            <w:r>
              <w:rPr>
                <w:rFonts w:cs="Arial"/>
              </w:rPr>
              <w:t xml:space="preserve"> Committee </w:t>
            </w:r>
            <w:r w:rsidR="00100149">
              <w:rPr>
                <w:rFonts w:cs="Arial"/>
              </w:rPr>
              <w:t xml:space="preserve">consider </w:t>
            </w:r>
            <w:proofErr w:type="gramStart"/>
            <w:r w:rsidR="00100149">
              <w:rPr>
                <w:rFonts w:cs="Arial"/>
              </w:rPr>
              <w:t>whether or not</w:t>
            </w:r>
            <w:proofErr w:type="gramEnd"/>
            <w:r w:rsidR="00100149">
              <w:rPr>
                <w:rFonts w:cs="Arial"/>
              </w:rPr>
              <w:t xml:space="preserve"> to support this grant application</w:t>
            </w:r>
          </w:p>
        </w:tc>
      </w:tr>
    </w:tbl>
    <w:p w14:paraId="2B3A44DE" w14:textId="77777777" w:rsidR="00741697" w:rsidRDefault="00741697" w:rsidP="00741697">
      <w:pPr>
        <w:pStyle w:val="paragraph"/>
        <w:spacing w:before="0" w:beforeAutospacing="0" w:after="0" w:afterAutospacing="0"/>
        <w:jc w:val="both"/>
        <w:textAlignment w:val="baseline"/>
        <w:rPr>
          <w:rStyle w:val="normaltextrun"/>
          <w:rFonts w:ascii="Arial" w:hAnsi="Arial"/>
          <w:sz w:val="22"/>
          <w:szCs w:val="22"/>
        </w:rPr>
      </w:pPr>
    </w:p>
    <w:p w14:paraId="7570D3AF" w14:textId="77777777" w:rsidR="00741697" w:rsidRPr="007321CA" w:rsidRDefault="00741697" w:rsidP="00741697">
      <w:pPr>
        <w:pStyle w:val="paragraph"/>
        <w:spacing w:before="0" w:beforeAutospacing="0" w:after="0" w:afterAutospacing="0"/>
        <w:jc w:val="both"/>
        <w:textAlignment w:val="baseline"/>
        <w:rPr>
          <w:rStyle w:val="normaltextrun"/>
          <w:rFonts w:ascii="Arial" w:hAnsi="Arial"/>
          <w:sz w:val="22"/>
          <w:szCs w:val="22"/>
        </w:rPr>
        <w:sectPr w:rsidR="00741697" w:rsidRPr="007321CA" w:rsidSect="00571363">
          <w:headerReference w:type="default" r:id="rId49"/>
          <w:pgSz w:w="11906" w:h="16838"/>
          <w:pgMar w:top="851" w:right="1133" w:bottom="1440" w:left="1440" w:header="709" w:footer="709" w:gutter="0"/>
          <w:cols w:space="708"/>
          <w:docGrid w:linePitch="360"/>
        </w:sectPr>
      </w:pPr>
    </w:p>
    <w:p w14:paraId="5F205C4B" w14:textId="77777777" w:rsidR="004F1CA8" w:rsidRDefault="004F1CA8" w:rsidP="004F1CA8">
      <w:pPr>
        <w:spacing w:after="0" w:line="240" w:lineRule="auto"/>
        <w:ind w:right="212"/>
        <w:rPr>
          <w:rFonts w:eastAsia="Times New Roman" w:cs="Arial"/>
          <w:lang w:eastAsia="en-GB"/>
        </w:rPr>
      </w:pPr>
      <w:r w:rsidRPr="00027E5F">
        <w:rPr>
          <w:rFonts w:eastAsia="Times New Roman" w:cs="Arial"/>
          <w:b/>
          <w:bCs/>
          <w:noProof/>
          <w:lang w:eastAsia="en-GB"/>
        </w:rPr>
        <w:drawing>
          <wp:inline distT="0" distB="0" distL="0" distR="0" wp14:anchorId="4FE12DC7" wp14:editId="0CA60BE1">
            <wp:extent cx="1219200" cy="967740"/>
            <wp:effectExtent l="0" t="0" r="0" b="3810"/>
            <wp:docPr id="1821268112"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77818029" w14:textId="77777777" w:rsidR="004F1CA8" w:rsidRDefault="004F1CA8" w:rsidP="004F1CA8">
      <w:pPr>
        <w:spacing w:after="0" w:line="240" w:lineRule="auto"/>
        <w:ind w:right="212"/>
        <w:rPr>
          <w:rFonts w:eastAsia="Times New Roman" w:cs="Arial"/>
          <w:lang w:eastAsia="en-GB"/>
        </w:rPr>
      </w:pPr>
    </w:p>
    <w:p w14:paraId="3E1E99B5" w14:textId="692BED63" w:rsidR="004F1CA8" w:rsidRDefault="004F1CA8" w:rsidP="004F1CA8">
      <w:pPr>
        <w:spacing w:after="0" w:line="240" w:lineRule="auto"/>
        <w:ind w:right="212"/>
        <w:jc w:val="right"/>
        <w:rPr>
          <w:rFonts w:eastAsia="Times New Roman" w:cs="Arial"/>
          <w:b/>
          <w:bCs/>
          <w:lang w:eastAsia="en-GB"/>
        </w:rPr>
      </w:pPr>
      <w:r w:rsidRPr="320AEC51">
        <w:rPr>
          <w:rFonts w:eastAsia="Times New Roman" w:cs="Arial"/>
          <w:b/>
          <w:bCs/>
          <w:lang w:eastAsia="en-GB"/>
        </w:rPr>
        <w:t xml:space="preserve">Agenda Item </w:t>
      </w:r>
      <w:r>
        <w:rPr>
          <w:rFonts w:eastAsia="Times New Roman" w:cs="Arial"/>
          <w:b/>
          <w:bCs/>
          <w:lang w:eastAsia="en-GB"/>
        </w:rPr>
        <w:t>38</w:t>
      </w:r>
      <w:r w:rsidR="00453EFD">
        <w:rPr>
          <w:rFonts w:eastAsia="Times New Roman" w:cs="Arial"/>
          <w:b/>
          <w:bCs/>
          <w:lang w:eastAsia="en-GB"/>
        </w:rPr>
        <w:t>1</w:t>
      </w:r>
      <w:r w:rsidRPr="320AEC51">
        <w:rPr>
          <w:rFonts w:eastAsia="Times New Roman" w:cs="Arial"/>
          <w:b/>
          <w:bCs/>
          <w:lang w:eastAsia="en-GB"/>
        </w:rPr>
        <w:t>/24</w:t>
      </w:r>
    </w:p>
    <w:p w14:paraId="36FB957D" w14:textId="77777777" w:rsidR="004F1CA8" w:rsidRDefault="004F1CA8" w:rsidP="004F1CA8">
      <w:pPr>
        <w:spacing w:after="0" w:line="240" w:lineRule="auto"/>
        <w:ind w:right="212"/>
        <w:jc w:val="right"/>
        <w:rPr>
          <w:rFonts w:eastAsia="Times New Roman" w:cs="Arial"/>
          <w:b/>
          <w:bCs/>
          <w:lang w:eastAsia="en-GB"/>
        </w:rPr>
      </w:pPr>
    </w:p>
    <w:p w14:paraId="6CA2A2FD" w14:textId="77777777" w:rsidR="004F1CA8" w:rsidRDefault="004F1CA8" w:rsidP="004F1CA8">
      <w:pPr>
        <w:spacing w:after="0" w:line="240" w:lineRule="auto"/>
        <w:jc w:val="right"/>
        <w:rPr>
          <w:rFonts w:cs="Arial"/>
          <w:b/>
          <w:b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4F1CA8" w14:paraId="7AE3269B" w14:textId="77777777" w:rsidTr="00976459">
        <w:tc>
          <w:tcPr>
            <w:tcW w:w="1980" w:type="dxa"/>
            <w:tcBorders>
              <w:top w:val="single" w:sz="4" w:space="0" w:color="auto"/>
              <w:left w:val="single" w:sz="4" w:space="0" w:color="auto"/>
              <w:bottom w:val="single" w:sz="4" w:space="0" w:color="auto"/>
              <w:right w:val="single" w:sz="4" w:space="0" w:color="auto"/>
            </w:tcBorders>
          </w:tcPr>
          <w:p w14:paraId="3653C829" w14:textId="77777777" w:rsidR="004F1CA8" w:rsidRDefault="004F1CA8" w:rsidP="00976459">
            <w:pPr>
              <w:rPr>
                <w:rFonts w:cs="Arial"/>
              </w:rPr>
            </w:pPr>
            <w:r>
              <w:rPr>
                <w:rFonts w:cs="Arial"/>
              </w:rPr>
              <w:t>Report To:</w:t>
            </w:r>
          </w:p>
        </w:tc>
        <w:tc>
          <w:tcPr>
            <w:tcW w:w="7036" w:type="dxa"/>
            <w:tcBorders>
              <w:top w:val="single" w:sz="4" w:space="0" w:color="auto"/>
              <w:left w:val="single" w:sz="4" w:space="0" w:color="auto"/>
              <w:bottom w:val="single" w:sz="4" w:space="0" w:color="auto"/>
              <w:right w:val="single" w:sz="4" w:space="0" w:color="auto"/>
            </w:tcBorders>
          </w:tcPr>
          <w:p w14:paraId="4732974C" w14:textId="77777777" w:rsidR="004F1CA8" w:rsidRDefault="004F1CA8" w:rsidP="00976459">
            <w:pPr>
              <w:rPr>
                <w:rFonts w:cs="Arial"/>
              </w:rPr>
            </w:pPr>
            <w:r>
              <w:rPr>
                <w:rFonts w:cs="Arial"/>
              </w:rPr>
              <w:t>Community and Environmental Services</w:t>
            </w:r>
          </w:p>
        </w:tc>
      </w:tr>
      <w:tr w:rsidR="00453EFD" w14:paraId="21D9A41E" w14:textId="77777777" w:rsidTr="00976459">
        <w:tc>
          <w:tcPr>
            <w:tcW w:w="1980" w:type="dxa"/>
            <w:tcBorders>
              <w:top w:val="single" w:sz="4" w:space="0" w:color="auto"/>
            </w:tcBorders>
          </w:tcPr>
          <w:p w14:paraId="774D0D01" w14:textId="77777777" w:rsidR="00453EFD" w:rsidRDefault="00453EFD" w:rsidP="00453EFD">
            <w:pPr>
              <w:rPr>
                <w:rFonts w:cs="Arial"/>
              </w:rPr>
            </w:pPr>
            <w:r>
              <w:rPr>
                <w:rFonts w:cs="Arial"/>
              </w:rPr>
              <w:t>Date of Meeting:</w:t>
            </w:r>
          </w:p>
        </w:tc>
        <w:tc>
          <w:tcPr>
            <w:tcW w:w="7036" w:type="dxa"/>
            <w:tcBorders>
              <w:top w:val="single" w:sz="4" w:space="0" w:color="auto"/>
            </w:tcBorders>
          </w:tcPr>
          <w:p w14:paraId="61F8D393" w14:textId="67FD8610" w:rsidR="00453EFD" w:rsidRDefault="00453EFD" w:rsidP="00453EFD">
            <w:pPr>
              <w:rPr>
                <w:rFonts w:cs="Arial"/>
              </w:rPr>
            </w:pPr>
            <w:r>
              <w:rPr>
                <w:rFonts w:cs="Arial"/>
              </w:rPr>
              <w:t>5</w:t>
            </w:r>
            <w:r w:rsidRPr="00453EFD">
              <w:rPr>
                <w:rFonts w:cs="Arial"/>
              </w:rPr>
              <w:t>th</w:t>
            </w:r>
            <w:r>
              <w:rPr>
                <w:rFonts w:cs="Arial"/>
              </w:rPr>
              <w:t xml:space="preserve"> November 2024</w:t>
            </w:r>
          </w:p>
        </w:tc>
      </w:tr>
      <w:tr w:rsidR="004F1CA8" w14:paraId="6FDBE03D" w14:textId="77777777" w:rsidTr="00976459">
        <w:tc>
          <w:tcPr>
            <w:tcW w:w="1980" w:type="dxa"/>
          </w:tcPr>
          <w:p w14:paraId="3579D416" w14:textId="77777777" w:rsidR="004F1CA8" w:rsidRDefault="004F1CA8" w:rsidP="00976459">
            <w:pPr>
              <w:rPr>
                <w:rFonts w:cs="Arial"/>
              </w:rPr>
            </w:pPr>
            <w:r>
              <w:rPr>
                <w:rFonts w:cs="Arial"/>
              </w:rPr>
              <w:t>Authorship:</w:t>
            </w:r>
          </w:p>
        </w:tc>
        <w:tc>
          <w:tcPr>
            <w:tcW w:w="7036" w:type="dxa"/>
          </w:tcPr>
          <w:p w14:paraId="1DCA2AE2" w14:textId="77777777" w:rsidR="004F1CA8" w:rsidRDefault="004F1CA8" w:rsidP="00976459">
            <w:pPr>
              <w:rPr>
                <w:rFonts w:cs="Arial"/>
              </w:rPr>
            </w:pPr>
            <w:r>
              <w:rPr>
                <w:rFonts w:cs="Arial"/>
              </w:rPr>
              <w:t>Community and Environmental Services Manager and Deputy Town Clerk</w:t>
            </w:r>
          </w:p>
        </w:tc>
      </w:tr>
      <w:tr w:rsidR="004F1CA8" w14:paraId="4323CFA1" w14:textId="77777777" w:rsidTr="00976459">
        <w:tc>
          <w:tcPr>
            <w:tcW w:w="1980" w:type="dxa"/>
          </w:tcPr>
          <w:p w14:paraId="61367094" w14:textId="77777777" w:rsidR="004F1CA8" w:rsidRDefault="004F1CA8" w:rsidP="00976459">
            <w:pPr>
              <w:rPr>
                <w:rFonts w:cs="Arial"/>
              </w:rPr>
            </w:pPr>
            <w:r>
              <w:rPr>
                <w:rFonts w:cs="Arial"/>
              </w:rPr>
              <w:t>Subject:</w:t>
            </w:r>
          </w:p>
        </w:tc>
        <w:tc>
          <w:tcPr>
            <w:tcW w:w="7036" w:type="dxa"/>
          </w:tcPr>
          <w:p w14:paraId="0089D7AE" w14:textId="3FF143D5" w:rsidR="004F1CA8" w:rsidRDefault="00E84356" w:rsidP="00976459">
            <w:pPr>
              <w:rPr>
                <w:rFonts w:cs="Arial"/>
              </w:rPr>
            </w:pPr>
            <w:r>
              <w:rPr>
                <w:rFonts w:cs="Arial"/>
              </w:rPr>
              <w:t xml:space="preserve">Verbal </w:t>
            </w:r>
            <w:r w:rsidR="00453EFD">
              <w:rPr>
                <w:rFonts w:cs="Arial"/>
              </w:rPr>
              <w:t>Update on Potential Funding Bids</w:t>
            </w:r>
          </w:p>
        </w:tc>
      </w:tr>
    </w:tbl>
    <w:p w14:paraId="5FB5DE5C" w14:textId="77777777" w:rsidR="004F1CA8" w:rsidRDefault="004F1CA8" w:rsidP="00132818">
      <w:pPr>
        <w:spacing w:after="0" w:line="240" w:lineRule="auto"/>
        <w:rPr>
          <w:rFonts w:cs="Arial"/>
          <w:b/>
          <w:bCs/>
          <w:u w:val="single"/>
        </w:rPr>
      </w:pPr>
    </w:p>
    <w:p w14:paraId="625309F3" w14:textId="77777777" w:rsidR="00AB73E5" w:rsidRPr="00AB73E5" w:rsidRDefault="00AB73E5" w:rsidP="00AB73E5">
      <w:pPr>
        <w:pStyle w:val="paragraph"/>
        <w:spacing w:before="0" w:beforeAutospacing="0" w:after="0" w:afterAutospacing="0"/>
        <w:ind w:left="114" w:right="212"/>
        <w:jc w:val="both"/>
        <w:textAlignment w:val="baseline"/>
        <w:rPr>
          <w:rStyle w:val="normaltextrun"/>
          <w:rFonts w:ascii="Arial" w:eastAsia="Arial" w:hAnsi="Arial" w:cs="Arial"/>
          <w:b/>
          <w:bCs/>
          <w:sz w:val="22"/>
          <w:szCs w:val="22"/>
        </w:rPr>
      </w:pPr>
      <w:r w:rsidRPr="00AB73E5">
        <w:rPr>
          <w:rStyle w:val="normaltextrun"/>
          <w:rFonts w:ascii="Arial" w:eastAsia="Arial" w:hAnsi="Arial" w:cs="Arial"/>
          <w:b/>
          <w:bCs/>
          <w:sz w:val="22"/>
          <w:szCs w:val="22"/>
        </w:rPr>
        <w:t>To receive a verbal update on various funding bids that are being pursued by Officers.</w:t>
      </w:r>
    </w:p>
    <w:p w14:paraId="550630AB" w14:textId="77777777" w:rsidR="003577F4" w:rsidRDefault="003577F4">
      <w:pPr>
        <w:rPr>
          <w:rFonts w:cs="Arial"/>
          <w:b/>
          <w:bCs/>
          <w:u w:val="single"/>
        </w:rPr>
      </w:pPr>
    </w:p>
    <w:p w14:paraId="2C23F9A5" w14:textId="71665F0A" w:rsidR="00AB73E5" w:rsidRPr="000834E9" w:rsidRDefault="00AB73E5" w:rsidP="000834E9">
      <w:pPr>
        <w:pStyle w:val="paragraph"/>
        <w:spacing w:before="0" w:beforeAutospacing="0" w:after="0" w:afterAutospacing="0"/>
        <w:ind w:left="114" w:right="212"/>
        <w:textAlignment w:val="baseline"/>
        <w:rPr>
          <w:rStyle w:val="normaltextrun"/>
          <w:rFonts w:ascii="Arial" w:eastAsia="Arial" w:hAnsi="Arial"/>
          <w:sz w:val="22"/>
          <w:szCs w:val="22"/>
        </w:rPr>
        <w:sectPr w:rsidR="00AB73E5" w:rsidRPr="000834E9" w:rsidSect="003351D3">
          <w:pgSz w:w="11906" w:h="16838"/>
          <w:pgMar w:top="851" w:right="1133" w:bottom="1440" w:left="1440" w:header="709" w:footer="709" w:gutter="0"/>
          <w:cols w:space="708"/>
          <w:docGrid w:linePitch="360"/>
        </w:sectPr>
      </w:pPr>
      <w:r w:rsidRPr="000834E9">
        <w:rPr>
          <w:rStyle w:val="normaltextrun"/>
          <w:rFonts w:ascii="Arial" w:eastAsia="Arial" w:hAnsi="Arial"/>
          <w:sz w:val="22"/>
          <w:szCs w:val="22"/>
        </w:rPr>
        <w:t xml:space="preserve">On the following pages is a control list of all the projects that are currently being pursued and for which </w:t>
      </w:r>
      <w:r w:rsidR="000834E9" w:rsidRPr="000834E9">
        <w:rPr>
          <w:rStyle w:val="normaltextrun"/>
          <w:rFonts w:ascii="Arial" w:eastAsia="Arial" w:hAnsi="Arial"/>
          <w:sz w:val="22"/>
          <w:szCs w:val="22"/>
        </w:rPr>
        <w:t>potential funding is being sought.</w:t>
      </w:r>
    </w:p>
    <w:p w14:paraId="3046EDF7" w14:textId="77777777" w:rsidR="003577F4" w:rsidRDefault="003577F4">
      <w:pPr>
        <w:rPr>
          <w:rFonts w:cs="Arial"/>
          <w:b/>
          <w:bCs/>
          <w:u w:val="single"/>
        </w:rPr>
      </w:pPr>
    </w:p>
    <w:tbl>
      <w:tblPr>
        <w:tblW w:w="1424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3"/>
        <w:gridCol w:w="2415"/>
        <w:gridCol w:w="2361"/>
        <w:gridCol w:w="5291"/>
        <w:gridCol w:w="1231"/>
      </w:tblGrid>
      <w:tr w:rsidR="0099102C" w:rsidRPr="008C2E4C" w14:paraId="7202A51D" w14:textId="77777777" w:rsidTr="004C5AF5">
        <w:trPr>
          <w:tblHeader/>
          <w:tblCellSpacing w:w="15" w:type="dxa"/>
        </w:trPr>
        <w:tc>
          <w:tcPr>
            <w:tcW w:w="0" w:type="auto"/>
            <w:vAlign w:val="center"/>
            <w:hideMark/>
          </w:tcPr>
          <w:p w14:paraId="75BB4303" w14:textId="77777777" w:rsidR="0099102C" w:rsidRPr="008C2E4C" w:rsidRDefault="0099102C" w:rsidP="004C5AF5">
            <w:pPr>
              <w:jc w:val="center"/>
              <w:rPr>
                <w:b/>
                <w:bCs/>
              </w:rPr>
            </w:pPr>
            <w:r w:rsidRPr="008C2E4C">
              <w:rPr>
                <w:b/>
                <w:bCs/>
              </w:rPr>
              <w:t>Project</w:t>
            </w:r>
          </w:p>
        </w:tc>
        <w:tc>
          <w:tcPr>
            <w:tcW w:w="2385" w:type="dxa"/>
            <w:vAlign w:val="center"/>
            <w:hideMark/>
          </w:tcPr>
          <w:p w14:paraId="2C06BADC" w14:textId="77777777" w:rsidR="0099102C" w:rsidRPr="008C2E4C" w:rsidRDefault="0099102C" w:rsidP="004C5AF5">
            <w:pPr>
              <w:jc w:val="center"/>
              <w:rPr>
                <w:b/>
                <w:bCs/>
              </w:rPr>
            </w:pPr>
            <w:r w:rsidRPr="008C2E4C">
              <w:rPr>
                <w:b/>
                <w:bCs/>
              </w:rPr>
              <w:t>Area</w:t>
            </w:r>
          </w:p>
        </w:tc>
        <w:tc>
          <w:tcPr>
            <w:tcW w:w="2331" w:type="dxa"/>
            <w:vAlign w:val="center"/>
            <w:hideMark/>
          </w:tcPr>
          <w:p w14:paraId="193B4BA3" w14:textId="77777777" w:rsidR="0099102C" w:rsidRPr="008C2E4C" w:rsidRDefault="0099102C" w:rsidP="004C5AF5">
            <w:pPr>
              <w:jc w:val="center"/>
              <w:rPr>
                <w:b/>
                <w:bCs/>
              </w:rPr>
            </w:pPr>
            <w:r w:rsidRPr="008C2E4C">
              <w:rPr>
                <w:b/>
                <w:bCs/>
              </w:rPr>
              <w:t>Who Will Benefit</w:t>
            </w:r>
          </w:p>
        </w:tc>
        <w:tc>
          <w:tcPr>
            <w:tcW w:w="0" w:type="auto"/>
            <w:vAlign w:val="center"/>
            <w:hideMark/>
          </w:tcPr>
          <w:p w14:paraId="12D16B28" w14:textId="77777777" w:rsidR="0099102C" w:rsidRPr="008C2E4C" w:rsidRDefault="0099102C" w:rsidP="004C5AF5">
            <w:pPr>
              <w:jc w:val="center"/>
              <w:rPr>
                <w:b/>
                <w:bCs/>
              </w:rPr>
            </w:pPr>
            <w:r w:rsidRPr="008C2E4C">
              <w:rPr>
                <w:b/>
                <w:bCs/>
              </w:rPr>
              <w:t>Description</w:t>
            </w:r>
          </w:p>
        </w:tc>
        <w:tc>
          <w:tcPr>
            <w:tcW w:w="0" w:type="auto"/>
            <w:vAlign w:val="center"/>
            <w:hideMark/>
          </w:tcPr>
          <w:p w14:paraId="0708A731" w14:textId="77777777" w:rsidR="0099102C" w:rsidRPr="008C2E4C" w:rsidRDefault="0099102C" w:rsidP="004C5AF5">
            <w:pPr>
              <w:jc w:val="center"/>
              <w:rPr>
                <w:b/>
                <w:bCs/>
              </w:rPr>
            </w:pPr>
            <w:r w:rsidRPr="008C2E4C">
              <w:rPr>
                <w:b/>
                <w:bCs/>
              </w:rPr>
              <w:t>Estimated Costs</w:t>
            </w:r>
          </w:p>
        </w:tc>
      </w:tr>
      <w:tr w:rsidR="0099102C" w:rsidRPr="008C2E4C" w14:paraId="3624792E" w14:textId="77777777" w:rsidTr="004C5AF5">
        <w:trPr>
          <w:tblCellSpacing w:w="15" w:type="dxa"/>
        </w:trPr>
        <w:tc>
          <w:tcPr>
            <w:tcW w:w="0" w:type="auto"/>
            <w:vAlign w:val="center"/>
            <w:hideMark/>
          </w:tcPr>
          <w:p w14:paraId="6A855114" w14:textId="77777777" w:rsidR="0099102C" w:rsidRPr="008C2E4C" w:rsidRDefault="0099102C" w:rsidP="004C5AF5">
            <w:r w:rsidRPr="008C2E4C">
              <w:rPr>
                <w:b/>
                <w:bCs/>
              </w:rPr>
              <w:t>Thomas Paine Statue Renovation</w:t>
            </w:r>
          </w:p>
        </w:tc>
        <w:tc>
          <w:tcPr>
            <w:tcW w:w="2385" w:type="dxa"/>
            <w:vAlign w:val="center"/>
            <w:hideMark/>
          </w:tcPr>
          <w:p w14:paraId="17845CBC" w14:textId="77777777" w:rsidR="0099102C" w:rsidRPr="008C2E4C" w:rsidRDefault="0099102C" w:rsidP="004C5AF5">
            <w:r w:rsidRPr="008C2E4C">
              <w:t>Thetford Town Centre</w:t>
            </w:r>
          </w:p>
        </w:tc>
        <w:tc>
          <w:tcPr>
            <w:tcW w:w="2331" w:type="dxa"/>
            <w:vAlign w:val="center"/>
            <w:hideMark/>
          </w:tcPr>
          <w:p w14:paraId="4BE6646C" w14:textId="77777777" w:rsidR="0099102C" w:rsidRPr="008C2E4C" w:rsidRDefault="0099102C" w:rsidP="004C5AF5">
            <w:proofErr w:type="gramStart"/>
            <w:r w:rsidRPr="008C2E4C">
              <w:t>Local residents</w:t>
            </w:r>
            <w:proofErr w:type="gramEnd"/>
            <w:r w:rsidRPr="008C2E4C">
              <w:t>, tourists, and heritage enthusiasts</w:t>
            </w:r>
          </w:p>
        </w:tc>
        <w:tc>
          <w:tcPr>
            <w:tcW w:w="0" w:type="auto"/>
            <w:vAlign w:val="center"/>
            <w:hideMark/>
          </w:tcPr>
          <w:p w14:paraId="60A7720D" w14:textId="77777777" w:rsidR="0099102C" w:rsidRPr="008C2E4C" w:rsidRDefault="0099102C" w:rsidP="004C5AF5">
            <w:r w:rsidRPr="008C2E4C">
              <w:t>Enhancing the heritage information around the statue will contribute to Thetford’s rich historical narrative, reinforcing civic pride and educating visitors on the town’s connection to Paine's legacy.</w:t>
            </w:r>
          </w:p>
        </w:tc>
        <w:tc>
          <w:tcPr>
            <w:tcW w:w="0" w:type="auto"/>
            <w:vAlign w:val="center"/>
            <w:hideMark/>
          </w:tcPr>
          <w:p w14:paraId="12CF4F5E" w14:textId="77777777" w:rsidR="0099102C" w:rsidRPr="008C2E4C" w:rsidRDefault="0099102C" w:rsidP="004C5AF5">
            <w:r>
              <w:t>unknown</w:t>
            </w:r>
          </w:p>
        </w:tc>
      </w:tr>
      <w:tr w:rsidR="0099102C" w:rsidRPr="008C2E4C" w14:paraId="3C0AACC4" w14:textId="77777777" w:rsidTr="004C5AF5">
        <w:trPr>
          <w:tblCellSpacing w:w="15" w:type="dxa"/>
        </w:trPr>
        <w:tc>
          <w:tcPr>
            <w:tcW w:w="0" w:type="auto"/>
            <w:vAlign w:val="center"/>
            <w:hideMark/>
          </w:tcPr>
          <w:p w14:paraId="30499DBF" w14:textId="77777777" w:rsidR="0099102C" w:rsidRPr="008C2E4C" w:rsidRDefault="0099102C" w:rsidP="004C5AF5">
            <w:r w:rsidRPr="008C2E4C">
              <w:rPr>
                <w:b/>
                <w:bCs/>
              </w:rPr>
              <w:t>Benches for Abbey Water Meadows/Green Spaces</w:t>
            </w:r>
          </w:p>
        </w:tc>
        <w:tc>
          <w:tcPr>
            <w:tcW w:w="2385" w:type="dxa"/>
            <w:vAlign w:val="center"/>
            <w:hideMark/>
          </w:tcPr>
          <w:p w14:paraId="13357F88" w14:textId="77777777" w:rsidR="0099102C" w:rsidRPr="008C2E4C" w:rsidRDefault="0099102C" w:rsidP="004C5AF5">
            <w:r w:rsidRPr="008C2E4C">
              <w:t>Abbey Water Meadows &amp; other green spaces</w:t>
            </w:r>
          </w:p>
        </w:tc>
        <w:tc>
          <w:tcPr>
            <w:tcW w:w="2331" w:type="dxa"/>
            <w:vAlign w:val="center"/>
            <w:hideMark/>
          </w:tcPr>
          <w:p w14:paraId="066A4167" w14:textId="77777777" w:rsidR="0099102C" w:rsidRPr="008C2E4C" w:rsidRDefault="0099102C" w:rsidP="004C5AF5">
            <w:r w:rsidRPr="008C2E4C">
              <w:t>Local walkers, families, elderly residents, and tourists</w:t>
            </w:r>
          </w:p>
        </w:tc>
        <w:tc>
          <w:tcPr>
            <w:tcW w:w="0" w:type="auto"/>
            <w:vAlign w:val="center"/>
            <w:hideMark/>
          </w:tcPr>
          <w:p w14:paraId="355BBA5A" w14:textId="77777777" w:rsidR="0099102C" w:rsidRPr="008C2E4C" w:rsidRDefault="0099102C" w:rsidP="004C5AF5">
            <w:r w:rsidRPr="008C2E4C">
              <w:t>Providing seating areas encourages community use of green spaces, supporting mental and physical wellbeing by allowing people to rest and enjoy nature.</w:t>
            </w:r>
          </w:p>
        </w:tc>
        <w:tc>
          <w:tcPr>
            <w:tcW w:w="0" w:type="auto"/>
            <w:vAlign w:val="center"/>
            <w:hideMark/>
          </w:tcPr>
          <w:p w14:paraId="1B08CF70" w14:textId="77777777" w:rsidR="0099102C" w:rsidRPr="008C2E4C" w:rsidRDefault="0099102C" w:rsidP="004C5AF5">
            <w:r>
              <w:t xml:space="preserve">  £5-£8k</w:t>
            </w:r>
          </w:p>
        </w:tc>
      </w:tr>
      <w:tr w:rsidR="0099102C" w:rsidRPr="008C2E4C" w14:paraId="6CA42C8E" w14:textId="77777777" w:rsidTr="004C5AF5">
        <w:trPr>
          <w:tblCellSpacing w:w="15" w:type="dxa"/>
        </w:trPr>
        <w:tc>
          <w:tcPr>
            <w:tcW w:w="0" w:type="auto"/>
            <w:vAlign w:val="center"/>
            <w:hideMark/>
          </w:tcPr>
          <w:p w14:paraId="0092B413" w14:textId="77777777" w:rsidR="0099102C" w:rsidRPr="008C2E4C" w:rsidRDefault="0099102C" w:rsidP="004C5AF5">
            <w:r w:rsidRPr="008C2E4C">
              <w:rPr>
                <w:b/>
                <w:bCs/>
              </w:rPr>
              <w:t>More Floral Display Planters</w:t>
            </w:r>
          </w:p>
        </w:tc>
        <w:tc>
          <w:tcPr>
            <w:tcW w:w="2385" w:type="dxa"/>
            <w:vAlign w:val="center"/>
            <w:hideMark/>
          </w:tcPr>
          <w:p w14:paraId="1712DA5A" w14:textId="77777777" w:rsidR="0099102C" w:rsidRPr="008C2E4C" w:rsidRDefault="0099102C" w:rsidP="004C5AF5">
            <w:r w:rsidRPr="008C2E4C">
              <w:t>Urban areas throughout Thetford</w:t>
            </w:r>
          </w:p>
        </w:tc>
        <w:tc>
          <w:tcPr>
            <w:tcW w:w="2331" w:type="dxa"/>
            <w:vAlign w:val="center"/>
            <w:hideMark/>
          </w:tcPr>
          <w:p w14:paraId="494F70EF" w14:textId="77777777" w:rsidR="0099102C" w:rsidRPr="008C2E4C" w:rsidRDefault="0099102C" w:rsidP="004C5AF5">
            <w:r w:rsidRPr="008C2E4C">
              <w:t>Thetford residents, local businesses, and visitors</w:t>
            </w:r>
          </w:p>
        </w:tc>
        <w:tc>
          <w:tcPr>
            <w:tcW w:w="0" w:type="auto"/>
            <w:vAlign w:val="center"/>
            <w:hideMark/>
          </w:tcPr>
          <w:p w14:paraId="07AC55AF" w14:textId="77777777" w:rsidR="0099102C" w:rsidRPr="008C2E4C" w:rsidRDefault="0099102C" w:rsidP="004C5AF5">
            <w:r w:rsidRPr="008C2E4C">
              <w:t>Adding floral planters will brighten up urban spaces, promote biodiversity, and make the town more welcoming. These displays can contribute to a sense of place and improve community aesthetics.</w:t>
            </w:r>
          </w:p>
        </w:tc>
        <w:tc>
          <w:tcPr>
            <w:tcW w:w="0" w:type="auto"/>
            <w:vAlign w:val="center"/>
            <w:hideMark/>
          </w:tcPr>
          <w:p w14:paraId="795FD610" w14:textId="77777777" w:rsidR="0099102C" w:rsidRPr="008C2E4C" w:rsidRDefault="0099102C" w:rsidP="004C5AF5">
            <w:r>
              <w:t xml:space="preserve">  £2-£4k</w:t>
            </w:r>
          </w:p>
        </w:tc>
      </w:tr>
      <w:tr w:rsidR="0099102C" w:rsidRPr="008C2E4C" w14:paraId="2CC2C8B9" w14:textId="77777777" w:rsidTr="004C5AF5">
        <w:trPr>
          <w:tblCellSpacing w:w="15" w:type="dxa"/>
        </w:trPr>
        <w:tc>
          <w:tcPr>
            <w:tcW w:w="0" w:type="auto"/>
            <w:vAlign w:val="center"/>
            <w:hideMark/>
          </w:tcPr>
          <w:p w14:paraId="714E3074" w14:textId="77777777" w:rsidR="0099102C" w:rsidRPr="008C2E4C" w:rsidRDefault="0099102C" w:rsidP="004C5AF5">
            <w:r w:rsidRPr="008C2E4C">
              <w:rPr>
                <w:b/>
                <w:bCs/>
              </w:rPr>
              <w:t>Poly Tunnel for Green Space Planting</w:t>
            </w:r>
          </w:p>
        </w:tc>
        <w:tc>
          <w:tcPr>
            <w:tcW w:w="2385" w:type="dxa"/>
            <w:vAlign w:val="center"/>
            <w:hideMark/>
          </w:tcPr>
          <w:p w14:paraId="5FA5CF7E" w14:textId="77777777" w:rsidR="0099102C" w:rsidRPr="008C2E4C" w:rsidRDefault="0099102C" w:rsidP="004C5AF5">
            <w:r w:rsidRPr="008C2E4C">
              <w:t>Town Council's Greenhouse/Planting Facility</w:t>
            </w:r>
          </w:p>
        </w:tc>
        <w:tc>
          <w:tcPr>
            <w:tcW w:w="2331" w:type="dxa"/>
            <w:vAlign w:val="center"/>
            <w:hideMark/>
          </w:tcPr>
          <w:p w14:paraId="771610A0" w14:textId="77777777" w:rsidR="0099102C" w:rsidRPr="008C2E4C" w:rsidRDefault="0099102C" w:rsidP="004C5AF5">
            <w:r w:rsidRPr="008C2E4C">
              <w:t>Town Council grounds team, volunteers, and residents</w:t>
            </w:r>
          </w:p>
        </w:tc>
        <w:tc>
          <w:tcPr>
            <w:tcW w:w="0" w:type="auto"/>
            <w:vAlign w:val="center"/>
            <w:hideMark/>
          </w:tcPr>
          <w:p w14:paraId="2488D3FF" w14:textId="77777777" w:rsidR="0099102C" w:rsidRPr="008C2E4C" w:rsidRDefault="0099102C" w:rsidP="004C5AF5">
            <w:r w:rsidRPr="008C2E4C">
              <w:t>A poly tunnel will allow year-round plant cultivation, supporting the town’s commitment to enhancing green spaces and ensuring floral displays remain vibrant throughout the year.</w:t>
            </w:r>
          </w:p>
        </w:tc>
        <w:tc>
          <w:tcPr>
            <w:tcW w:w="0" w:type="auto"/>
            <w:vAlign w:val="center"/>
            <w:hideMark/>
          </w:tcPr>
          <w:p w14:paraId="30399981" w14:textId="77777777" w:rsidR="0099102C" w:rsidRPr="008C2E4C" w:rsidRDefault="0099102C" w:rsidP="004C5AF5">
            <w:r>
              <w:t xml:space="preserve">  £10k</w:t>
            </w:r>
          </w:p>
        </w:tc>
      </w:tr>
      <w:tr w:rsidR="0099102C" w:rsidRPr="008C2E4C" w14:paraId="1CD26EFE" w14:textId="77777777" w:rsidTr="004C5AF5">
        <w:trPr>
          <w:tblCellSpacing w:w="15" w:type="dxa"/>
        </w:trPr>
        <w:tc>
          <w:tcPr>
            <w:tcW w:w="0" w:type="auto"/>
            <w:vAlign w:val="center"/>
            <w:hideMark/>
          </w:tcPr>
          <w:p w14:paraId="479B3966" w14:textId="77777777" w:rsidR="0099102C" w:rsidRPr="008C2E4C" w:rsidRDefault="0099102C" w:rsidP="004C5AF5">
            <w:r w:rsidRPr="008C2E4C">
              <w:rPr>
                <w:b/>
                <w:bCs/>
              </w:rPr>
              <w:t>Rain Water Harvesting for Floral Displays</w:t>
            </w:r>
          </w:p>
        </w:tc>
        <w:tc>
          <w:tcPr>
            <w:tcW w:w="2385" w:type="dxa"/>
            <w:vAlign w:val="center"/>
            <w:hideMark/>
          </w:tcPr>
          <w:p w14:paraId="28F5CFE1" w14:textId="77777777" w:rsidR="0099102C" w:rsidRPr="008C2E4C" w:rsidRDefault="0099102C" w:rsidP="004C5AF5">
            <w:r w:rsidRPr="008C2E4C">
              <w:t>Multiple locations (in proximity to planters and flower beds)</w:t>
            </w:r>
          </w:p>
        </w:tc>
        <w:tc>
          <w:tcPr>
            <w:tcW w:w="2331" w:type="dxa"/>
            <w:vAlign w:val="center"/>
            <w:hideMark/>
          </w:tcPr>
          <w:p w14:paraId="7934ABB3" w14:textId="77777777" w:rsidR="0099102C" w:rsidRPr="008C2E4C" w:rsidRDefault="0099102C" w:rsidP="004C5AF5">
            <w:r w:rsidRPr="008C2E4C">
              <w:t>Town Council staff, residents, and environment</w:t>
            </w:r>
          </w:p>
        </w:tc>
        <w:tc>
          <w:tcPr>
            <w:tcW w:w="0" w:type="auto"/>
            <w:vAlign w:val="center"/>
            <w:hideMark/>
          </w:tcPr>
          <w:p w14:paraId="74ABDE5F" w14:textId="77777777" w:rsidR="0099102C" w:rsidRPr="008C2E4C" w:rsidRDefault="0099102C" w:rsidP="004C5AF5">
            <w:r w:rsidRPr="008C2E4C">
              <w:t>Collecting rainwater will reduce the environmental impact of maintaining floral displays, making the watering process more sustainable and reducing reliance on mains water.</w:t>
            </w:r>
          </w:p>
        </w:tc>
        <w:tc>
          <w:tcPr>
            <w:tcW w:w="0" w:type="auto"/>
            <w:vAlign w:val="center"/>
            <w:hideMark/>
          </w:tcPr>
          <w:p w14:paraId="007ED588" w14:textId="77777777" w:rsidR="0099102C" w:rsidRPr="008C2E4C" w:rsidRDefault="0099102C" w:rsidP="004C5AF5">
            <w:r>
              <w:t>unknown</w:t>
            </w:r>
          </w:p>
        </w:tc>
      </w:tr>
      <w:tr w:rsidR="0099102C" w:rsidRPr="008C2E4C" w14:paraId="5234687F" w14:textId="77777777" w:rsidTr="004C5AF5">
        <w:trPr>
          <w:tblCellSpacing w:w="15" w:type="dxa"/>
        </w:trPr>
        <w:tc>
          <w:tcPr>
            <w:tcW w:w="0" w:type="auto"/>
            <w:vAlign w:val="center"/>
            <w:hideMark/>
          </w:tcPr>
          <w:p w14:paraId="4FF8BCAC" w14:textId="77777777" w:rsidR="0099102C" w:rsidRPr="008C2E4C" w:rsidRDefault="0099102C" w:rsidP="004C5AF5">
            <w:r w:rsidRPr="008C2E4C">
              <w:rPr>
                <w:b/>
                <w:bCs/>
              </w:rPr>
              <w:t>Community Pocket Parks</w:t>
            </w:r>
            <w:r>
              <w:rPr>
                <w:b/>
                <w:bCs/>
              </w:rPr>
              <w:t>/Flower Beds</w:t>
            </w:r>
            <w:r w:rsidRPr="008C2E4C">
              <w:rPr>
                <w:b/>
                <w:bCs/>
              </w:rPr>
              <w:t xml:space="preserve"> Creation</w:t>
            </w:r>
            <w:r>
              <w:rPr>
                <w:b/>
                <w:bCs/>
              </w:rPr>
              <w:t xml:space="preserve"> (Owned by BDC but hopefully will be maintained by TTC)</w:t>
            </w:r>
          </w:p>
        </w:tc>
        <w:tc>
          <w:tcPr>
            <w:tcW w:w="2385" w:type="dxa"/>
            <w:vAlign w:val="center"/>
            <w:hideMark/>
          </w:tcPr>
          <w:p w14:paraId="146AF2E2" w14:textId="77777777" w:rsidR="0099102C" w:rsidRPr="008C2E4C" w:rsidRDefault="0099102C" w:rsidP="004C5AF5">
            <w:r w:rsidRPr="008C2E4C">
              <w:t xml:space="preserve">Various residential locations: St Martins Way, </w:t>
            </w:r>
            <w:proofErr w:type="spellStart"/>
            <w:r w:rsidRPr="008C2E4C">
              <w:t>Kimms</w:t>
            </w:r>
            <w:proofErr w:type="spellEnd"/>
            <w:r w:rsidRPr="008C2E4C">
              <w:t xml:space="preserve"> Belt, Fulmerston Road, Glebe Close, Rosecroft Way, Ladies Estate</w:t>
            </w:r>
          </w:p>
        </w:tc>
        <w:tc>
          <w:tcPr>
            <w:tcW w:w="2331" w:type="dxa"/>
            <w:vAlign w:val="center"/>
            <w:hideMark/>
          </w:tcPr>
          <w:p w14:paraId="65F4828B" w14:textId="77777777" w:rsidR="0099102C" w:rsidRPr="008C2E4C" w:rsidRDefault="0099102C" w:rsidP="004C5AF5">
            <w:r w:rsidRPr="008C2E4C">
              <w:t xml:space="preserve">Families, </w:t>
            </w:r>
            <w:proofErr w:type="gramStart"/>
            <w:r w:rsidRPr="008C2E4C">
              <w:t>local residents</w:t>
            </w:r>
            <w:proofErr w:type="gramEnd"/>
            <w:r w:rsidRPr="008C2E4C">
              <w:t>, children, and elderly</w:t>
            </w:r>
          </w:p>
        </w:tc>
        <w:tc>
          <w:tcPr>
            <w:tcW w:w="0" w:type="auto"/>
            <w:vAlign w:val="center"/>
            <w:hideMark/>
          </w:tcPr>
          <w:p w14:paraId="70410268" w14:textId="77777777" w:rsidR="0099102C" w:rsidRPr="008C2E4C" w:rsidRDefault="0099102C" w:rsidP="004C5AF5">
            <w:r w:rsidRPr="008C2E4C">
              <w:t>Small community parks will repurpose underused spaces, creating local green hubs where residents can gather, relax, and enjoy the outdoors. These parks will foster a sense of community, offer recreational space, and contribute to environmental improvements.</w:t>
            </w:r>
          </w:p>
        </w:tc>
        <w:tc>
          <w:tcPr>
            <w:tcW w:w="0" w:type="auto"/>
            <w:vAlign w:val="center"/>
            <w:hideMark/>
          </w:tcPr>
          <w:p w14:paraId="09064FEA" w14:textId="77777777" w:rsidR="0099102C" w:rsidRPr="008C2E4C" w:rsidRDefault="0099102C" w:rsidP="004C5AF5">
            <w:r>
              <w:t xml:space="preserve">  £5-10k</w:t>
            </w:r>
          </w:p>
        </w:tc>
      </w:tr>
      <w:tr w:rsidR="0099102C" w:rsidRPr="008C2E4C" w14:paraId="0F3D549E" w14:textId="77777777" w:rsidTr="004C5AF5">
        <w:trPr>
          <w:tblCellSpacing w:w="15" w:type="dxa"/>
        </w:trPr>
        <w:tc>
          <w:tcPr>
            <w:tcW w:w="0" w:type="auto"/>
            <w:vAlign w:val="center"/>
            <w:hideMark/>
          </w:tcPr>
          <w:p w14:paraId="3F99BB96" w14:textId="77777777" w:rsidR="0099102C" w:rsidRPr="008C2E4C" w:rsidRDefault="0099102C" w:rsidP="004C5AF5">
            <w:r w:rsidRPr="008C2E4C">
              <w:rPr>
                <w:b/>
                <w:bCs/>
              </w:rPr>
              <w:t>Seating and Raised Planters for Community Orchard</w:t>
            </w:r>
          </w:p>
        </w:tc>
        <w:tc>
          <w:tcPr>
            <w:tcW w:w="2385" w:type="dxa"/>
            <w:vAlign w:val="center"/>
            <w:hideMark/>
          </w:tcPr>
          <w:p w14:paraId="07BE2F1B" w14:textId="77777777" w:rsidR="0099102C" w:rsidRPr="008C2E4C" w:rsidRDefault="0099102C" w:rsidP="004C5AF5">
            <w:r w:rsidRPr="008C2E4C">
              <w:t>Dane Close Community Orchard</w:t>
            </w:r>
          </w:p>
        </w:tc>
        <w:tc>
          <w:tcPr>
            <w:tcW w:w="2331" w:type="dxa"/>
            <w:vAlign w:val="center"/>
            <w:hideMark/>
          </w:tcPr>
          <w:p w14:paraId="2621C878" w14:textId="77777777" w:rsidR="0099102C" w:rsidRPr="008C2E4C" w:rsidRDefault="0099102C" w:rsidP="004C5AF5">
            <w:r w:rsidRPr="008C2E4C">
              <w:t>Local families, gardeners, and volunteers</w:t>
            </w:r>
          </w:p>
        </w:tc>
        <w:tc>
          <w:tcPr>
            <w:tcW w:w="0" w:type="auto"/>
            <w:vAlign w:val="center"/>
            <w:hideMark/>
          </w:tcPr>
          <w:p w14:paraId="79147D21" w14:textId="77777777" w:rsidR="0099102C" w:rsidRPr="008C2E4C" w:rsidRDefault="0099102C" w:rsidP="004C5AF5">
            <w:r w:rsidRPr="008C2E4C">
              <w:t>Introducing seating and raised planters will encourage residents to spend time in the orchard, offering both a functional and social space. It will make the area accessible and enjoyable for all age groups, especially the elderly and children.</w:t>
            </w:r>
          </w:p>
        </w:tc>
        <w:tc>
          <w:tcPr>
            <w:tcW w:w="0" w:type="auto"/>
            <w:vAlign w:val="center"/>
            <w:hideMark/>
          </w:tcPr>
          <w:p w14:paraId="22115D84" w14:textId="77777777" w:rsidR="0099102C" w:rsidRPr="008C2E4C" w:rsidRDefault="0099102C" w:rsidP="004C5AF5">
            <w:r>
              <w:t xml:space="preserve">  £10k</w:t>
            </w:r>
          </w:p>
        </w:tc>
      </w:tr>
      <w:tr w:rsidR="0099102C" w:rsidRPr="008C2E4C" w14:paraId="7F103859" w14:textId="77777777" w:rsidTr="004C5AF5">
        <w:trPr>
          <w:tblCellSpacing w:w="15" w:type="dxa"/>
        </w:trPr>
        <w:tc>
          <w:tcPr>
            <w:tcW w:w="0" w:type="auto"/>
            <w:vAlign w:val="center"/>
            <w:hideMark/>
          </w:tcPr>
          <w:p w14:paraId="3EE3E5B3" w14:textId="77777777" w:rsidR="0099102C" w:rsidRPr="008C2E4C" w:rsidRDefault="0099102C" w:rsidP="004C5AF5">
            <w:r w:rsidRPr="008C2E4C">
              <w:rPr>
                <w:b/>
                <w:bCs/>
              </w:rPr>
              <w:t>Perimeter Surfacing and Community Green Space/Garden</w:t>
            </w:r>
          </w:p>
        </w:tc>
        <w:tc>
          <w:tcPr>
            <w:tcW w:w="2385" w:type="dxa"/>
            <w:vAlign w:val="center"/>
            <w:hideMark/>
          </w:tcPr>
          <w:p w14:paraId="47EFD5A0" w14:textId="77777777" w:rsidR="0099102C" w:rsidRPr="008C2E4C" w:rsidRDefault="0099102C" w:rsidP="004C5AF5">
            <w:r w:rsidRPr="008C2E4C">
              <w:t>Back of the Carnegie Complex</w:t>
            </w:r>
          </w:p>
        </w:tc>
        <w:tc>
          <w:tcPr>
            <w:tcW w:w="2331" w:type="dxa"/>
            <w:vAlign w:val="center"/>
            <w:hideMark/>
          </w:tcPr>
          <w:p w14:paraId="56E32D8C" w14:textId="77777777" w:rsidR="0099102C" w:rsidRPr="008C2E4C" w:rsidRDefault="0099102C" w:rsidP="004C5AF5">
            <w:r w:rsidRPr="008C2E4C">
              <w:t>Thetford residents, community groups, event attendees</w:t>
            </w:r>
          </w:p>
        </w:tc>
        <w:tc>
          <w:tcPr>
            <w:tcW w:w="0" w:type="auto"/>
            <w:vAlign w:val="center"/>
            <w:hideMark/>
          </w:tcPr>
          <w:p w14:paraId="64572634" w14:textId="77777777" w:rsidR="0099102C" w:rsidRPr="008C2E4C" w:rsidRDefault="0099102C" w:rsidP="004C5AF5">
            <w:r w:rsidRPr="008C2E4C">
              <w:t>Creating a landscaped area with planters and seating will provide an attractive, multipurpose space for gatherings and events. It will enhance the Carnegie's external environment and support local biodiversity.</w:t>
            </w:r>
          </w:p>
        </w:tc>
        <w:tc>
          <w:tcPr>
            <w:tcW w:w="0" w:type="auto"/>
            <w:vAlign w:val="center"/>
            <w:hideMark/>
          </w:tcPr>
          <w:p w14:paraId="7E618AA1" w14:textId="77777777" w:rsidR="0099102C" w:rsidRPr="008C2E4C" w:rsidRDefault="0099102C" w:rsidP="004C5AF5">
            <w:r>
              <w:t xml:space="preserve">  £20k</w:t>
            </w:r>
          </w:p>
        </w:tc>
      </w:tr>
      <w:tr w:rsidR="0099102C" w:rsidRPr="008C2E4C" w14:paraId="7268C05C" w14:textId="77777777" w:rsidTr="004C5AF5">
        <w:trPr>
          <w:tblCellSpacing w:w="15" w:type="dxa"/>
        </w:trPr>
        <w:tc>
          <w:tcPr>
            <w:tcW w:w="0" w:type="auto"/>
            <w:vAlign w:val="center"/>
          </w:tcPr>
          <w:p w14:paraId="2C4EA3E5" w14:textId="77777777" w:rsidR="0099102C" w:rsidRPr="008C2E4C" w:rsidRDefault="0099102C" w:rsidP="004C5AF5">
            <w:pPr>
              <w:rPr>
                <w:b/>
                <w:bCs/>
              </w:rPr>
            </w:pPr>
            <w:r>
              <w:rPr>
                <w:b/>
                <w:bCs/>
              </w:rPr>
              <w:t>Heritage Master plan</w:t>
            </w:r>
          </w:p>
        </w:tc>
        <w:tc>
          <w:tcPr>
            <w:tcW w:w="2385" w:type="dxa"/>
            <w:vAlign w:val="center"/>
          </w:tcPr>
          <w:p w14:paraId="5FF261E1" w14:textId="77777777" w:rsidR="0099102C" w:rsidRPr="008C2E4C" w:rsidRDefault="0099102C" w:rsidP="004C5AF5">
            <w:r>
              <w:t>Ancient House Museum, Guildhall, St Marys Church and The Thomas Paine Statue</w:t>
            </w:r>
          </w:p>
        </w:tc>
        <w:tc>
          <w:tcPr>
            <w:tcW w:w="2331" w:type="dxa"/>
            <w:vAlign w:val="center"/>
          </w:tcPr>
          <w:p w14:paraId="70A1DED6" w14:textId="77777777" w:rsidR="0099102C" w:rsidRPr="008C2E4C" w:rsidRDefault="0099102C" w:rsidP="004C5AF5">
            <w:proofErr w:type="gramStart"/>
            <w:r w:rsidRPr="008C2E4C">
              <w:t>Local residents</w:t>
            </w:r>
            <w:proofErr w:type="gramEnd"/>
            <w:r w:rsidRPr="008C2E4C">
              <w:t>, tourists, and heritage enthusiasts</w:t>
            </w:r>
          </w:p>
        </w:tc>
        <w:tc>
          <w:tcPr>
            <w:tcW w:w="0" w:type="auto"/>
            <w:vAlign w:val="center"/>
          </w:tcPr>
          <w:p w14:paraId="0CEE9961" w14:textId="77777777" w:rsidR="0099102C" w:rsidRPr="008C2E4C" w:rsidRDefault="0099102C" w:rsidP="004C5AF5">
            <w:r w:rsidRPr="00CD6C16">
              <w:t>Thetford’s Heritage Masterplan is strategically investing in the town's rich historical assets to preserve and enhance its unique cultural identity. Funding is focused on key heritage buildings, including the Guildhall, where restoration and revitali</w:t>
            </w:r>
            <w:r>
              <w:t>s</w:t>
            </w:r>
            <w:r w:rsidRPr="00CD6C16">
              <w:t>ation efforts will ensure its continued use as a community hub. The Ancient House Museum is also a priority, with plans to improve accessibility and enhance visitor experience. Additionally, the masterplan includes refurbishing key historical landmarks like the Thomas Paine Statue and surrounding areas, ensuring that Thetford’s heritage is celebrated and preserved for future generations</w:t>
            </w:r>
          </w:p>
        </w:tc>
        <w:tc>
          <w:tcPr>
            <w:tcW w:w="0" w:type="auto"/>
            <w:vAlign w:val="center"/>
          </w:tcPr>
          <w:p w14:paraId="387EC56D" w14:textId="77777777" w:rsidR="0099102C" w:rsidRDefault="0099102C" w:rsidP="004C5AF5">
            <w:r>
              <w:rPr>
                <w:b/>
                <w:bCs/>
              </w:rPr>
              <w:t xml:space="preserve">  £2m</w:t>
            </w:r>
          </w:p>
        </w:tc>
      </w:tr>
    </w:tbl>
    <w:p w14:paraId="779E3303" w14:textId="77777777" w:rsidR="000F7475" w:rsidRDefault="000F7475">
      <w:pPr>
        <w:rPr>
          <w:rFonts w:cs="Arial"/>
          <w:b/>
          <w:bCs/>
          <w:u w:val="single"/>
        </w:rPr>
      </w:pPr>
    </w:p>
    <w:p w14:paraId="3287F9F5" w14:textId="77777777" w:rsidR="000F7475" w:rsidRDefault="000F7475">
      <w:pPr>
        <w:rPr>
          <w:rFonts w:cs="Arial"/>
          <w:b/>
          <w:bCs/>
          <w:u w:val="single"/>
        </w:rPr>
      </w:pPr>
    </w:p>
    <w:p w14:paraId="3EA2B8A1" w14:textId="77777777" w:rsidR="000F7475" w:rsidRDefault="000F7475">
      <w:pPr>
        <w:rPr>
          <w:rFonts w:cs="Arial"/>
          <w:b/>
          <w:bCs/>
          <w:u w:val="single"/>
        </w:rPr>
        <w:sectPr w:rsidR="000F7475" w:rsidSect="000F7475">
          <w:pgSz w:w="16838" w:h="11906" w:orient="landscape"/>
          <w:pgMar w:top="1440" w:right="851" w:bottom="1133" w:left="1440" w:header="709" w:footer="709" w:gutter="0"/>
          <w:cols w:space="708"/>
          <w:docGrid w:linePitch="360"/>
        </w:sectPr>
      </w:pPr>
    </w:p>
    <w:p w14:paraId="7BBFD54A" w14:textId="3F5EBE67" w:rsidR="00B92C13" w:rsidRDefault="009656D7" w:rsidP="00B92C13">
      <w:pPr>
        <w:spacing w:after="0" w:line="240" w:lineRule="auto"/>
        <w:ind w:right="212"/>
        <w:rPr>
          <w:rFonts w:eastAsia="Times New Roman" w:cs="Arial"/>
          <w:lang w:eastAsia="en-GB"/>
        </w:rPr>
      </w:pPr>
      <w:r w:rsidRPr="00027E5F">
        <w:rPr>
          <w:rFonts w:eastAsia="Times New Roman" w:cs="Arial"/>
          <w:b/>
          <w:bCs/>
          <w:noProof/>
          <w:lang w:eastAsia="en-GB"/>
        </w:rPr>
        <w:drawing>
          <wp:inline distT="0" distB="0" distL="0" distR="0" wp14:anchorId="30BB4F09" wp14:editId="1CD3C90A">
            <wp:extent cx="1219200" cy="967740"/>
            <wp:effectExtent l="0" t="0" r="0" b="3810"/>
            <wp:docPr id="2052499531"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p>
    <w:p w14:paraId="3BE2ECB0" w14:textId="77777777" w:rsidR="00B92C13" w:rsidRDefault="00B92C13" w:rsidP="00B92C13">
      <w:pPr>
        <w:spacing w:after="0" w:line="240" w:lineRule="auto"/>
        <w:ind w:right="212"/>
        <w:rPr>
          <w:rFonts w:eastAsia="Times New Roman" w:cs="Arial"/>
          <w:lang w:eastAsia="en-GB"/>
        </w:rPr>
      </w:pPr>
    </w:p>
    <w:p w14:paraId="5F12AE6C" w14:textId="4992F0D0" w:rsidR="009656D7" w:rsidRDefault="009656D7" w:rsidP="009656D7">
      <w:pPr>
        <w:spacing w:after="0" w:line="240" w:lineRule="auto"/>
        <w:ind w:right="212"/>
        <w:jc w:val="right"/>
        <w:rPr>
          <w:rFonts w:eastAsia="Times New Roman" w:cs="Arial"/>
          <w:b/>
          <w:bCs/>
          <w:lang w:eastAsia="en-GB"/>
        </w:rPr>
      </w:pPr>
      <w:r w:rsidRPr="320AEC51">
        <w:rPr>
          <w:rFonts w:eastAsia="Times New Roman" w:cs="Arial"/>
          <w:b/>
          <w:bCs/>
          <w:lang w:eastAsia="en-GB"/>
        </w:rPr>
        <w:t xml:space="preserve">Agenda Item </w:t>
      </w:r>
      <w:r w:rsidR="00461D1E">
        <w:rPr>
          <w:rFonts w:eastAsia="Times New Roman" w:cs="Arial"/>
          <w:b/>
          <w:bCs/>
          <w:lang w:eastAsia="en-GB"/>
        </w:rPr>
        <w:t>382</w:t>
      </w:r>
      <w:r w:rsidRPr="320AEC51">
        <w:rPr>
          <w:rFonts w:eastAsia="Times New Roman" w:cs="Arial"/>
          <w:b/>
          <w:bCs/>
          <w:lang w:eastAsia="en-GB"/>
        </w:rPr>
        <w:t>/24</w:t>
      </w:r>
    </w:p>
    <w:p w14:paraId="6ABA4A29" w14:textId="77777777" w:rsidR="009656D7" w:rsidRDefault="009656D7" w:rsidP="009656D7">
      <w:pPr>
        <w:spacing w:after="0" w:line="240" w:lineRule="auto"/>
        <w:ind w:right="212"/>
        <w:jc w:val="right"/>
        <w:rPr>
          <w:rFonts w:eastAsia="Times New Roman" w:cs="Arial"/>
          <w:b/>
          <w:bCs/>
          <w:lang w:eastAsia="en-GB"/>
        </w:rPr>
      </w:pPr>
    </w:p>
    <w:p w14:paraId="07BBFA70" w14:textId="77777777" w:rsidR="009656D7" w:rsidRDefault="009656D7" w:rsidP="009656D7">
      <w:pPr>
        <w:spacing w:after="0" w:line="240" w:lineRule="auto"/>
        <w:jc w:val="right"/>
        <w:rPr>
          <w:rFonts w:cs="Arial"/>
          <w:b/>
          <w:b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9656D7" w14:paraId="3A9EF4D2" w14:textId="77777777" w:rsidTr="00F61089">
        <w:tc>
          <w:tcPr>
            <w:tcW w:w="1980" w:type="dxa"/>
            <w:tcBorders>
              <w:top w:val="single" w:sz="4" w:space="0" w:color="auto"/>
              <w:left w:val="single" w:sz="4" w:space="0" w:color="auto"/>
              <w:bottom w:val="single" w:sz="4" w:space="0" w:color="auto"/>
              <w:right w:val="single" w:sz="4" w:space="0" w:color="auto"/>
            </w:tcBorders>
          </w:tcPr>
          <w:p w14:paraId="5183519C" w14:textId="77777777" w:rsidR="009656D7" w:rsidRDefault="009656D7" w:rsidP="00F61089">
            <w:pPr>
              <w:rPr>
                <w:rFonts w:cs="Arial"/>
              </w:rPr>
            </w:pPr>
            <w:r>
              <w:rPr>
                <w:rFonts w:cs="Arial"/>
              </w:rPr>
              <w:t>Report To:</w:t>
            </w:r>
          </w:p>
        </w:tc>
        <w:tc>
          <w:tcPr>
            <w:tcW w:w="7036" w:type="dxa"/>
            <w:tcBorders>
              <w:top w:val="single" w:sz="4" w:space="0" w:color="auto"/>
              <w:left w:val="single" w:sz="4" w:space="0" w:color="auto"/>
              <w:bottom w:val="single" w:sz="4" w:space="0" w:color="auto"/>
              <w:right w:val="single" w:sz="4" w:space="0" w:color="auto"/>
            </w:tcBorders>
          </w:tcPr>
          <w:p w14:paraId="35DEACFB" w14:textId="77777777" w:rsidR="009656D7" w:rsidRDefault="009656D7" w:rsidP="00F61089">
            <w:pPr>
              <w:rPr>
                <w:rFonts w:cs="Arial"/>
              </w:rPr>
            </w:pPr>
            <w:r>
              <w:rPr>
                <w:rFonts w:cs="Arial"/>
              </w:rPr>
              <w:t>Community and Environmental Services</w:t>
            </w:r>
          </w:p>
        </w:tc>
      </w:tr>
      <w:tr w:rsidR="009656D7" w14:paraId="0E3E2FA9" w14:textId="77777777" w:rsidTr="00F61089">
        <w:tc>
          <w:tcPr>
            <w:tcW w:w="1980" w:type="dxa"/>
            <w:tcBorders>
              <w:top w:val="single" w:sz="4" w:space="0" w:color="auto"/>
            </w:tcBorders>
          </w:tcPr>
          <w:p w14:paraId="7F22FBBF" w14:textId="77777777" w:rsidR="009656D7" w:rsidRDefault="009656D7" w:rsidP="00F61089">
            <w:pPr>
              <w:rPr>
                <w:rFonts w:cs="Arial"/>
              </w:rPr>
            </w:pPr>
            <w:r>
              <w:rPr>
                <w:rFonts w:cs="Arial"/>
              </w:rPr>
              <w:t>Date of Meeting:</w:t>
            </w:r>
          </w:p>
        </w:tc>
        <w:tc>
          <w:tcPr>
            <w:tcW w:w="7036" w:type="dxa"/>
            <w:tcBorders>
              <w:top w:val="single" w:sz="4" w:space="0" w:color="auto"/>
            </w:tcBorders>
          </w:tcPr>
          <w:p w14:paraId="7C20B7F5" w14:textId="20ECF588" w:rsidR="009656D7" w:rsidRDefault="004F1CA8" w:rsidP="00F61089">
            <w:pPr>
              <w:rPr>
                <w:rFonts w:cs="Arial"/>
              </w:rPr>
            </w:pPr>
            <w:r>
              <w:rPr>
                <w:rFonts w:cs="Arial"/>
              </w:rPr>
              <w:t>5</w:t>
            </w:r>
            <w:r w:rsidRPr="00453EFD">
              <w:rPr>
                <w:rFonts w:cs="Arial"/>
              </w:rPr>
              <w:t>th</w:t>
            </w:r>
            <w:r>
              <w:rPr>
                <w:rFonts w:cs="Arial"/>
              </w:rPr>
              <w:t xml:space="preserve"> November </w:t>
            </w:r>
            <w:r w:rsidR="009656D7">
              <w:rPr>
                <w:rFonts w:cs="Arial"/>
              </w:rPr>
              <w:t>2024</w:t>
            </w:r>
          </w:p>
        </w:tc>
      </w:tr>
      <w:tr w:rsidR="009656D7" w14:paraId="107061A3" w14:textId="77777777" w:rsidTr="00F61089">
        <w:tc>
          <w:tcPr>
            <w:tcW w:w="1980" w:type="dxa"/>
          </w:tcPr>
          <w:p w14:paraId="02B73167" w14:textId="77777777" w:rsidR="009656D7" w:rsidRDefault="009656D7" w:rsidP="00F61089">
            <w:pPr>
              <w:rPr>
                <w:rFonts w:cs="Arial"/>
              </w:rPr>
            </w:pPr>
            <w:r>
              <w:rPr>
                <w:rFonts w:cs="Arial"/>
              </w:rPr>
              <w:t>Authorship:</w:t>
            </w:r>
          </w:p>
        </w:tc>
        <w:tc>
          <w:tcPr>
            <w:tcW w:w="7036" w:type="dxa"/>
          </w:tcPr>
          <w:p w14:paraId="48EEE913" w14:textId="77777777" w:rsidR="009656D7" w:rsidRDefault="009656D7" w:rsidP="004F1CA8">
            <w:pPr>
              <w:rPr>
                <w:rFonts w:cs="Arial"/>
              </w:rPr>
            </w:pPr>
            <w:r>
              <w:rPr>
                <w:rFonts w:cs="Arial"/>
              </w:rPr>
              <w:t>Community and Environmental Services Manager and Deputy Town Clerk</w:t>
            </w:r>
          </w:p>
        </w:tc>
      </w:tr>
      <w:tr w:rsidR="009656D7" w14:paraId="184FB983" w14:textId="77777777" w:rsidTr="00F61089">
        <w:tc>
          <w:tcPr>
            <w:tcW w:w="1980" w:type="dxa"/>
          </w:tcPr>
          <w:p w14:paraId="425E6BA1" w14:textId="77777777" w:rsidR="009656D7" w:rsidRDefault="009656D7" w:rsidP="00F61089">
            <w:pPr>
              <w:rPr>
                <w:rFonts w:cs="Arial"/>
              </w:rPr>
            </w:pPr>
            <w:r>
              <w:rPr>
                <w:rFonts w:cs="Arial"/>
              </w:rPr>
              <w:t>Subject:</w:t>
            </w:r>
          </w:p>
        </w:tc>
        <w:tc>
          <w:tcPr>
            <w:tcW w:w="7036" w:type="dxa"/>
          </w:tcPr>
          <w:p w14:paraId="3B53C8EB" w14:textId="568F94C7" w:rsidR="009656D7" w:rsidRDefault="00BB2A6B" w:rsidP="00F61089">
            <w:pPr>
              <w:rPr>
                <w:rFonts w:cs="Arial"/>
              </w:rPr>
            </w:pPr>
            <w:r>
              <w:rPr>
                <w:rFonts w:cs="Arial"/>
              </w:rPr>
              <w:t>Progress on Actions from Previous Meetings</w:t>
            </w:r>
          </w:p>
        </w:tc>
      </w:tr>
    </w:tbl>
    <w:p w14:paraId="458C9DC6" w14:textId="77777777" w:rsidR="009656D7" w:rsidRDefault="009656D7" w:rsidP="009656D7">
      <w:pPr>
        <w:spacing w:after="0" w:line="240" w:lineRule="auto"/>
        <w:rPr>
          <w:rFonts w:cs="Arial"/>
          <w:b/>
          <w:bCs/>
          <w:u w:val="single"/>
        </w:rPr>
      </w:pPr>
    </w:p>
    <w:p w14:paraId="6F1F76D4" w14:textId="77777777" w:rsidR="00461D1E" w:rsidRDefault="00461D1E" w:rsidP="00461D1E">
      <w:pPr>
        <w:ind w:right="210"/>
        <w:jc w:val="center"/>
        <w:textAlignment w:val="baseline"/>
        <w:rPr>
          <w:rFonts w:eastAsia="Times New Roman"/>
          <w:lang w:eastAsia="en-GB"/>
        </w:rPr>
      </w:pPr>
      <w:r w:rsidRPr="00566C07">
        <w:rPr>
          <w:rFonts w:eastAsia="Times New Roman"/>
          <w:b/>
          <w:bCs/>
          <w:lang w:eastAsia="en-GB"/>
        </w:rPr>
        <w:t>To review the action points carried forward from previous meetings</w:t>
      </w:r>
      <w:r>
        <w:rPr>
          <w:rFonts w:eastAsia="Times New Roman"/>
          <w:b/>
          <w:bCs/>
          <w:lang w:eastAsia="en-GB"/>
        </w:rPr>
        <w:t xml:space="preserve"> as well as those items that have been completed during the current Mayoral Year</w:t>
      </w:r>
      <w:r w:rsidRPr="00566C07">
        <w:rPr>
          <w:rFonts w:eastAsia="Times New Roman"/>
          <w:b/>
          <w:bCs/>
          <w:lang w:eastAsia="en-GB"/>
        </w:rPr>
        <w:t>.</w:t>
      </w:r>
      <w:r w:rsidRPr="00566C07">
        <w:rPr>
          <w:rFonts w:eastAsia="Times New Roman"/>
          <w:lang w:eastAsia="en-GB"/>
        </w:rPr>
        <w:t> </w:t>
      </w:r>
    </w:p>
    <w:p w14:paraId="54715786" w14:textId="77777777" w:rsidR="00BB2A6B" w:rsidRDefault="00BB2A6B" w:rsidP="001547A8">
      <w:pPr>
        <w:spacing w:after="0" w:line="240" w:lineRule="auto"/>
        <w:ind w:right="212"/>
        <w:rPr>
          <w:rFonts w:eastAsia="Times New Roman" w:cs="Arial"/>
          <w:b/>
          <w:bCs/>
          <w:lang w:eastAsia="en-GB"/>
        </w:rPr>
      </w:pPr>
    </w:p>
    <w:p w14:paraId="5C984601" w14:textId="77777777" w:rsidR="00142A99" w:rsidRDefault="00142A99" w:rsidP="56867616">
      <w:pPr>
        <w:spacing w:after="0" w:line="240" w:lineRule="auto"/>
        <w:ind w:left="114" w:right="212"/>
        <w:jc w:val="center"/>
        <w:rPr>
          <w:rFonts w:eastAsia="Times New Roman" w:cs="Arial"/>
          <w:b/>
          <w:bCs/>
          <w:lang w:eastAsia="en-GB"/>
        </w:rPr>
        <w:sectPr w:rsidR="00142A99" w:rsidSect="003351D3">
          <w:pgSz w:w="11906" w:h="16838"/>
          <w:pgMar w:top="851" w:right="1133" w:bottom="1440" w:left="1440" w:header="709" w:footer="709" w:gutter="0"/>
          <w:cols w:space="708"/>
          <w:docGrid w:linePitch="360"/>
        </w:sectPr>
      </w:pPr>
    </w:p>
    <w:p w14:paraId="44409464" w14:textId="375F66CF" w:rsidR="00BD1853" w:rsidRDefault="00CA1F2D" w:rsidP="00CA1F2D">
      <w:pPr>
        <w:spacing w:after="0" w:line="240" w:lineRule="auto"/>
        <w:ind w:left="114" w:right="212"/>
        <w:rPr>
          <w:rFonts w:eastAsia="Times New Roman" w:cs="Arial"/>
          <w:b/>
          <w:bCs/>
          <w:lang w:eastAsia="en-GB"/>
        </w:rPr>
      </w:pPr>
      <w:r>
        <w:rPr>
          <w:rFonts w:eastAsia="Times New Roman" w:cs="Arial"/>
          <w:b/>
          <w:bCs/>
          <w:lang w:eastAsia="en-GB"/>
        </w:rPr>
        <w:t xml:space="preserve">ACTIONS </w:t>
      </w:r>
      <w:r w:rsidR="009303E1">
        <w:rPr>
          <w:rFonts w:eastAsia="Times New Roman" w:cs="Arial"/>
          <w:b/>
          <w:bCs/>
          <w:lang w:eastAsia="en-GB"/>
        </w:rPr>
        <w:t>IN PROGRESS OR COMPLETED SINCE LAST MEETING</w:t>
      </w:r>
    </w:p>
    <w:p w14:paraId="644AFEA6" w14:textId="34132163" w:rsidR="00CA1F2D" w:rsidRDefault="00CA1F2D" w:rsidP="56867616">
      <w:pPr>
        <w:spacing w:after="0" w:line="240" w:lineRule="auto"/>
        <w:ind w:left="114" w:right="212"/>
        <w:jc w:val="center"/>
        <w:rPr>
          <w:rFonts w:eastAsia="Times New Roman" w:cs="Arial"/>
          <w:b/>
          <w:bCs/>
          <w:lang w:eastAsia="en-GB"/>
        </w:rPr>
      </w:pPr>
      <w:r w:rsidRPr="00CA1F2D">
        <w:rPr>
          <w:noProof/>
        </w:rPr>
        <w:drawing>
          <wp:inline distT="0" distB="0" distL="0" distR="0" wp14:anchorId="22753425" wp14:editId="56238AA4">
            <wp:extent cx="8983345" cy="5638800"/>
            <wp:effectExtent l="0" t="0" r="8255" b="0"/>
            <wp:docPr id="709559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83345" cy="5638800"/>
                    </a:xfrm>
                    <a:prstGeom prst="rect">
                      <a:avLst/>
                    </a:prstGeom>
                    <a:noFill/>
                    <a:ln>
                      <a:noFill/>
                    </a:ln>
                  </pic:spPr>
                </pic:pic>
              </a:graphicData>
            </a:graphic>
          </wp:inline>
        </w:drawing>
      </w:r>
    </w:p>
    <w:p w14:paraId="646C0FA2" w14:textId="754E769F" w:rsidR="009303E1" w:rsidRDefault="009303E1" w:rsidP="009303E1">
      <w:pPr>
        <w:spacing w:after="0" w:line="240" w:lineRule="auto"/>
        <w:ind w:left="114" w:right="212"/>
        <w:rPr>
          <w:rFonts w:eastAsia="Times New Roman" w:cs="Arial"/>
          <w:b/>
          <w:bCs/>
          <w:lang w:eastAsia="en-GB"/>
        </w:rPr>
      </w:pPr>
      <w:r>
        <w:rPr>
          <w:rFonts w:eastAsia="Times New Roman" w:cs="Arial"/>
          <w:b/>
          <w:bCs/>
          <w:lang w:eastAsia="en-GB"/>
        </w:rPr>
        <w:t xml:space="preserve">ACTIONS </w:t>
      </w:r>
      <w:r w:rsidR="004C691B">
        <w:rPr>
          <w:rFonts w:eastAsia="Times New Roman" w:cs="Arial"/>
          <w:b/>
          <w:bCs/>
          <w:lang w:eastAsia="en-GB"/>
        </w:rPr>
        <w:t xml:space="preserve">PREVIOUSLY </w:t>
      </w:r>
      <w:r w:rsidR="00500D23">
        <w:rPr>
          <w:rFonts w:eastAsia="Times New Roman" w:cs="Arial"/>
          <w:b/>
          <w:bCs/>
          <w:lang w:eastAsia="en-GB"/>
        </w:rPr>
        <w:t>COMPLETED AT PREVIOUS COMMITTEE MEETING</w:t>
      </w:r>
      <w:r w:rsidR="00C92694">
        <w:rPr>
          <w:rFonts w:eastAsia="Times New Roman" w:cs="Arial"/>
          <w:b/>
          <w:bCs/>
          <w:lang w:eastAsia="en-GB"/>
        </w:rPr>
        <w:t>S</w:t>
      </w:r>
    </w:p>
    <w:p w14:paraId="7F107FDC" w14:textId="77777777" w:rsidR="00C92694" w:rsidRDefault="00C92694" w:rsidP="009303E1">
      <w:pPr>
        <w:spacing w:after="0" w:line="240" w:lineRule="auto"/>
        <w:ind w:left="114" w:right="212"/>
        <w:rPr>
          <w:rFonts w:eastAsia="Times New Roman" w:cs="Arial"/>
          <w:b/>
          <w:bCs/>
          <w:lang w:eastAsia="en-GB"/>
        </w:rPr>
      </w:pPr>
    </w:p>
    <w:p w14:paraId="596A60B7" w14:textId="0D0FB755" w:rsidR="00256BD3" w:rsidRDefault="00256BD3" w:rsidP="009303E1">
      <w:pPr>
        <w:spacing w:after="0" w:line="240" w:lineRule="auto"/>
        <w:ind w:left="114" w:right="212"/>
        <w:rPr>
          <w:rFonts w:eastAsia="Times New Roman" w:cs="Arial"/>
          <w:b/>
          <w:bCs/>
          <w:lang w:eastAsia="en-GB"/>
        </w:rPr>
      </w:pPr>
      <w:r w:rsidRPr="00256BD3">
        <w:rPr>
          <w:noProof/>
        </w:rPr>
        <w:drawing>
          <wp:inline distT="0" distB="0" distL="0" distR="0" wp14:anchorId="022F3197" wp14:editId="01633483">
            <wp:extent cx="9237345" cy="1838325"/>
            <wp:effectExtent l="0" t="0" r="1905" b="9525"/>
            <wp:docPr id="2038733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37345" cy="1838325"/>
                    </a:xfrm>
                    <a:prstGeom prst="rect">
                      <a:avLst/>
                    </a:prstGeom>
                    <a:noFill/>
                    <a:ln>
                      <a:noFill/>
                    </a:ln>
                  </pic:spPr>
                </pic:pic>
              </a:graphicData>
            </a:graphic>
          </wp:inline>
        </w:drawing>
      </w:r>
    </w:p>
    <w:p w14:paraId="7BE9515C" w14:textId="77777777" w:rsidR="009303E1" w:rsidRDefault="009303E1" w:rsidP="009303E1">
      <w:pPr>
        <w:spacing w:after="0" w:line="240" w:lineRule="auto"/>
        <w:ind w:left="114" w:right="212"/>
        <w:rPr>
          <w:rFonts w:eastAsia="Times New Roman" w:cs="Arial"/>
          <w:b/>
          <w:bCs/>
          <w:lang w:eastAsia="en-GB"/>
        </w:rPr>
      </w:pPr>
    </w:p>
    <w:sectPr w:rsidR="009303E1" w:rsidSect="00142A99">
      <w:pgSz w:w="16838" w:h="11906" w:orient="landscape"/>
      <w:pgMar w:top="1440" w:right="851" w:bottom="113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0FE8A" w14:textId="77777777" w:rsidR="00F2519B" w:rsidRPr="00CC228C" w:rsidRDefault="00F2519B" w:rsidP="0064073E">
      <w:pPr>
        <w:spacing w:after="0" w:line="240" w:lineRule="auto"/>
      </w:pPr>
      <w:r w:rsidRPr="00CC228C">
        <w:separator/>
      </w:r>
    </w:p>
  </w:endnote>
  <w:endnote w:type="continuationSeparator" w:id="0">
    <w:p w14:paraId="79953989" w14:textId="77777777" w:rsidR="00F2519B" w:rsidRPr="00CC228C" w:rsidRDefault="00F2519B" w:rsidP="0064073E">
      <w:pPr>
        <w:spacing w:after="0" w:line="240" w:lineRule="auto"/>
      </w:pPr>
      <w:r w:rsidRPr="00CC228C">
        <w:continuationSeparator/>
      </w:r>
    </w:p>
  </w:endnote>
  <w:endnote w:type="continuationNotice" w:id="1">
    <w:p w14:paraId="18B18DE5" w14:textId="77777777" w:rsidR="00F2519B" w:rsidRPr="00CC228C" w:rsidRDefault="00F25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D97E" w14:textId="1F349123" w:rsidR="006D48FF" w:rsidRDefault="006D48FF">
    <w:pPr>
      <w:pStyle w:val="Footer"/>
      <w:jc w:val="center"/>
    </w:pPr>
  </w:p>
  <w:p w14:paraId="05E578F0" w14:textId="77777777" w:rsidR="006D48FF" w:rsidRPr="00CC228C" w:rsidRDefault="006D4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2783584"/>
      <w:docPartObj>
        <w:docPartGallery w:val="Page Numbers (Bottom of Page)"/>
        <w:docPartUnique/>
      </w:docPartObj>
    </w:sdtPr>
    <w:sdtEndPr>
      <w:rPr>
        <w:noProof/>
      </w:rPr>
    </w:sdtEndPr>
    <w:sdtContent>
      <w:p w14:paraId="1F1D9AE3" w14:textId="664AE020" w:rsidR="00571363" w:rsidRDefault="005713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0FCA74" w14:textId="77777777" w:rsidR="007C4ADB" w:rsidRPr="00CC228C" w:rsidRDefault="007C4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8813495"/>
      <w:docPartObj>
        <w:docPartGallery w:val="Page Numbers (Bottom of Page)"/>
        <w:docPartUnique/>
      </w:docPartObj>
    </w:sdtPr>
    <w:sdtEndPr>
      <w:rPr>
        <w:noProof/>
      </w:rPr>
    </w:sdtEndPr>
    <w:sdtContent>
      <w:p w14:paraId="0F67E374" w14:textId="77777777" w:rsidR="00017FB8" w:rsidRDefault="00017F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8D880C" w14:textId="77777777" w:rsidR="00017FB8" w:rsidRPr="00CC228C" w:rsidRDefault="00017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7E866" w14:textId="77777777" w:rsidR="00F2519B" w:rsidRPr="00CC228C" w:rsidRDefault="00F2519B" w:rsidP="0064073E">
      <w:pPr>
        <w:spacing w:after="0" w:line="240" w:lineRule="auto"/>
      </w:pPr>
      <w:r w:rsidRPr="00CC228C">
        <w:separator/>
      </w:r>
    </w:p>
  </w:footnote>
  <w:footnote w:type="continuationSeparator" w:id="0">
    <w:p w14:paraId="7DB12591" w14:textId="77777777" w:rsidR="00F2519B" w:rsidRPr="00CC228C" w:rsidRDefault="00F2519B" w:rsidP="0064073E">
      <w:pPr>
        <w:spacing w:after="0" w:line="240" w:lineRule="auto"/>
      </w:pPr>
      <w:r w:rsidRPr="00CC228C">
        <w:continuationSeparator/>
      </w:r>
    </w:p>
  </w:footnote>
  <w:footnote w:type="continuationNotice" w:id="1">
    <w:p w14:paraId="2F202752" w14:textId="77777777" w:rsidR="00F2519B" w:rsidRPr="00CC228C" w:rsidRDefault="00F2519B">
      <w:pPr>
        <w:spacing w:after="0" w:line="240" w:lineRule="auto"/>
      </w:pPr>
    </w:p>
  </w:footnote>
  <w:footnote w:id="2">
    <w:p w14:paraId="0D98641D" w14:textId="77777777" w:rsidR="00741697" w:rsidRDefault="00741697" w:rsidP="00741697">
      <w:pPr>
        <w:pStyle w:val="FootnoteText"/>
      </w:pPr>
      <w:r>
        <w:rPr>
          <w:rStyle w:val="FootnoteReference"/>
        </w:rPr>
        <w:footnoteRef/>
      </w:r>
      <w:r>
        <w:t xml:space="preserve"> An application was made in July 2023.</w:t>
      </w:r>
    </w:p>
  </w:footnote>
  <w:footnote w:id="3">
    <w:p w14:paraId="2A4564E2" w14:textId="77777777" w:rsidR="00741697" w:rsidRDefault="00741697" w:rsidP="00741697">
      <w:pPr>
        <w:pStyle w:val="FootnoteText"/>
      </w:pPr>
      <w:r>
        <w:rPr>
          <w:rStyle w:val="FootnoteReference"/>
        </w:rPr>
        <w:footnoteRef/>
      </w:r>
      <w:r>
        <w:t xml:space="preserve"> Main income source is membership fees.</w:t>
      </w:r>
    </w:p>
  </w:footnote>
  <w:footnote w:id="4">
    <w:p w14:paraId="433BFC5B" w14:textId="77777777" w:rsidR="00741697" w:rsidRDefault="00741697" w:rsidP="00741697">
      <w:pPr>
        <w:pStyle w:val="FootnoteText"/>
      </w:pPr>
      <w:r>
        <w:rPr>
          <w:rStyle w:val="FootnoteReference"/>
        </w:rPr>
        <w:footnoteRef/>
      </w:r>
      <w:r>
        <w:t xml:space="preserve"> The information assessed in Questions 6 and 8-10 was included in the previous grant application that was received in July 2023.  </w:t>
      </w:r>
    </w:p>
  </w:footnote>
  <w:footnote w:id="5">
    <w:p w14:paraId="6F4D091F" w14:textId="77777777" w:rsidR="00741697" w:rsidRDefault="00741697" w:rsidP="00741697">
      <w:pPr>
        <w:pStyle w:val="FootnoteText"/>
      </w:pPr>
      <w:r>
        <w:rPr>
          <w:rStyle w:val="FootnoteReference"/>
        </w:rPr>
        <w:footnoteRef/>
      </w:r>
      <w:r>
        <w:t xml:space="preserve"> This information needs to be confirmed.</w:t>
      </w:r>
    </w:p>
  </w:footnote>
  <w:footnote w:id="6">
    <w:p w14:paraId="7963D0D6" w14:textId="77777777" w:rsidR="00741697" w:rsidRDefault="00741697" w:rsidP="00741697">
      <w:pPr>
        <w:pStyle w:val="FootnoteText"/>
      </w:pPr>
      <w:r>
        <w:rPr>
          <w:rStyle w:val="FootnoteReference"/>
        </w:rPr>
        <w:footnoteRef/>
      </w:r>
      <w:r>
        <w:t xml:space="preserve"> Thetford Singers is a registered charity (Charity number: 269142).  Their reporting to the Charities Commission is </w:t>
      </w:r>
      <w:proofErr w:type="gramStart"/>
      <w:r>
        <w:t>up-to-date</w:t>
      </w:r>
      <w:proofErr w:type="gram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45"/>
      <w:gridCol w:w="4845"/>
      <w:gridCol w:w="4845"/>
    </w:tblGrid>
    <w:tr w:rsidR="34971E07" w:rsidRPr="00CC228C" w14:paraId="0B319826" w14:textId="77777777" w:rsidTr="34971E07">
      <w:trPr>
        <w:trHeight w:val="300"/>
      </w:trPr>
      <w:tc>
        <w:tcPr>
          <w:tcW w:w="4845" w:type="dxa"/>
        </w:tcPr>
        <w:p w14:paraId="2D73EB7C" w14:textId="6A301399" w:rsidR="34971E07" w:rsidRPr="00CC228C" w:rsidRDefault="34971E07" w:rsidP="34971E07">
          <w:pPr>
            <w:pStyle w:val="Header"/>
            <w:ind w:left="-115"/>
          </w:pPr>
        </w:p>
      </w:tc>
      <w:tc>
        <w:tcPr>
          <w:tcW w:w="4845" w:type="dxa"/>
        </w:tcPr>
        <w:p w14:paraId="1B859DAF" w14:textId="0DDE5D61" w:rsidR="34971E07" w:rsidRPr="00CC228C" w:rsidRDefault="34971E07" w:rsidP="34971E07">
          <w:pPr>
            <w:pStyle w:val="Header"/>
            <w:jc w:val="center"/>
          </w:pPr>
        </w:p>
      </w:tc>
      <w:tc>
        <w:tcPr>
          <w:tcW w:w="4845" w:type="dxa"/>
        </w:tcPr>
        <w:p w14:paraId="319F9967" w14:textId="0C2FAE65" w:rsidR="34971E07" w:rsidRPr="00CC228C" w:rsidRDefault="34971E07" w:rsidP="34971E07">
          <w:pPr>
            <w:pStyle w:val="Header"/>
            <w:ind w:right="-115"/>
            <w:jc w:val="right"/>
          </w:pPr>
        </w:p>
      </w:tc>
    </w:tr>
  </w:tbl>
  <w:p w14:paraId="09BC3D71" w14:textId="2C5D1D31" w:rsidR="34971E07" w:rsidRPr="00CC228C" w:rsidRDefault="34971E07" w:rsidP="34971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45"/>
      <w:gridCol w:w="4845"/>
      <w:gridCol w:w="4845"/>
    </w:tblGrid>
    <w:tr w:rsidR="00F07156" w:rsidRPr="00CC228C" w14:paraId="3222F973" w14:textId="77777777" w:rsidTr="34971E07">
      <w:trPr>
        <w:trHeight w:val="300"/>
      </w:trPr>
      <w:tc>
        <w:tcPr>
          <w:tcW w:w="4845" w:type="dxa"/>
        </w:tcPr>
        <w:p w14:paraId="5DFFCD18" w14:textId="77777777" w:rsidR="00F07156" w:rsidRPr="00CC228C" w:rsidRDefault="00F07156" w:rsidP="34971E07">
          <w:pPr>
            <w:pStyle w:val="Header"/>
            <w:ind w:left="-115"/>
          </w:pPr>
        </w:p>
      </w:tc>
      <w:tc>
        <w:tcPr>
          <w:tcW w:w="4845" w:type="dxa"/>
        </w:tcPr>
        <w:p w14:paraId="396C0AE1" w14:textId="77777777" w:rsidR="00F07156" w:rsidRPr="00CC228C" w:rsidRDefault="00F07156" w:rsidP="34971E07">
          <w:pPr>
            <w:pStyle w:val="Header"/>
            <w:jc w:val="center"/>
          </w:pPr>
        </w:p>
      </w:tc>
      <w:tc>
        <w:tcPr>
          <w:tcW w:w="4845" w:type="dxa"/>
        </w:tcPr>
        <w:p w14:paraId="00EA2891" w14:textId="77777777" w:rsidR="00F07156" w:rsidRPr="00CC228C" w:rsidRDefault="00F07156" w:rsidP="34971E07">
          <w:pPr>
            <w:pStyle w:val="Header"/>
            <w:ind w:right="-115"/>
            <w:jc w:val="right"/>
          </w:pPr>
        </w:p>
      </w:tc>
    </w:tr>
  </w:tbl>
  <w:p w14:paraId="02C88228" w14:textId="77777777" w:rsidR="00F07156" w:rsidRPr="00CC228C" w:rsidRDefault="00F07156" w:rsidP="34971E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45"/>
      <w:gridCol w:w="4845"/>
      <w:gridCol w:w="4845"/>
    </w:tblGrid>
    <w:tr w:rsidR="00741697" w:rsidRPr="00CC228C" w14:paraId="72DABB6E" w14:textId="77777777" w:rsidTr="34971E07">
      <w:trPr>
        <w:trHeight w:val="300"/>
      </w:trPr>
      <w:tc>
        <w:tcPr>
          <w:tcW w:w="4845" w:type="dxa"/>
        </w:tcPr>
        <w:p w14:paraId="0475D504" w14:textId="77777777" w:rsidR="00741697" w:rsidRPr="00CC228C" w:rsidRDefault="00741697" w:rsidP="34971E07">
          <w:pPr>
            <w:pStyle w:val="Header"/>
            <w:ind w:left="-115"/>
          </w:pPr>
        </w:p>
      </w:tc>
      <w:tc>
        <w:tcPr>
          <w:tcW w:w="4845" w:type="dxa"/>
        </w:tcPr>
        <w:p w14:paraId="3779B86B" w14:textId="77777777" w:rsidR="00741697" w:rsidRPr="00CC228C" w:rsidRDefault="00741697" w:rsidP="34971E07">
          <w:pPr>
            <w:pStyle w:val="Header"/>
            <w:jc w:val="center"/>
          </w:pPr>
        </w:p>
      </w:tc>
      <w:tc>
        <w:tcPr>
          <w:tcW w:w="4845" w:type="dxa"/>
        </w:tcPr>
        <w:p w14:paraId="53A4C307" w14:textId="77777777" w:rsidR="00741697" w:rsidRPr="00CC228C" w:rsidRDefault="00741697" w:rsidP="34971E07">
          <w:pPr>
            <w:pStyle w:val="Header"/>
            <w:ind w:right="-115"/>
            <w:jc w:val="right"/>
          </w:pPr>
        </w:p>
      </w:tc>
    </w:tr>
  </w:tbl>
  <w:p w14:paraId="4C556DA3" w14:textId="77777777" w:rsidR="00741697" w:rsidRPr="00CC228C" w:rsidRDefault="00741697" w:rsidP="34971E0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370D5"/>
    <w:multiLevelType w:val="multilevel"/>
    <w:tmpl w:val="C8FAD5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466DC7"/>
    <w:multiLevelType w:val="hybridMultilevel"/>
    <w:tmpl w:val="5BEA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26230"/>
    <w:multiLevelType w:val="hybridMultilevel"/>
    <w:tmpl w:val="11204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2961A9"/>
    <w:multiLevelType w:val="multilevel"/>
    <w:tmpl w:val="CEF2A5A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C705181"/>
    <w:multiLevelType w:val="hybridMultilevel"/>
    <w:tmpl w:val="18AAA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7418F"/>
    <w:multiLevelType w:val="hybridMultilevel"/>
    <w:tmpl w:val="766A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74DD1"/>
    <w:multiLevelType w:val="hybridMultilevel"/>
    <w:tmpl w:val="1F00A204"/>
    <w:lvl w:ilvl="0" w:tplc="DD14C4A8">
      <w:start w:val="1"/>
      <w:numFmt w:val="bullet"/>
      <w:lvlText w:val=""/>
      <w:lvlJc w:val="left"/>
      <w:pPr>
        <w:ind w:left="720" w:hanging="360"/>
      </w:pPr>
      <w:rPr>
        <w:rFonts w:ascii="Symbol" w:hAnsi="Symbol" w:hint="default"/>
      </w:rPr>
    </w:lvl>
    <w:lvl w:ilvl="1" w:tplc="F48886DA">
      <w:start w:val="1"/>
      <w:numFmt w:val="bullet"/>
      <w:lvlText w:val="o"/>
      <w:lvlJc w:val="left"/>
      <w:pPr>
        <w:ind w:left="1440" w:hanging="360"/>
      </w:pPr>
      <w:rPr>
        <w:rFonts w:ascii="Courier New" w:hAnsi="Courier New" w:hint="default"/>
      </w:rPr>
    </w:lvl>
    <w:lvl w:ilvl="2" w:tplc="FA3A0C4C">
      <w:start w:val="1"/>
      <w:numFmt w:val="bullet"/>
      <w:lvlText w:val=""/>
      <w:lvlJc w:val="left"/>
      <w:pPr>
        <w:ind w:left="2160" w:hanging="360"/>
      </w:pPr>
      <w:rPr>
        <w:rFonts w:ascii="Wingdings" w:hAnsi="Wingdings" w:hint="default"/>
      </w:rPr>
    </w:lvl>
    <w:lvl w:ilvl="3" w:tplc="1F869DB6">
      <w:start w:val="1"/>
      <w:numFmt w:val="bullet"/>
      <w:lvlText w:val=""/>
      <w:lvlJc w:val="left"/>
      <w:pPr>
        <w:ind w:left="2880" w:hanging="360"/>
      </w:pPr>
      <w:rPr>
        <w:rFonts w:ascii="Symbol" w:hAnsi="Symbol" w:hint="default"/>
      </w:rPr>
    </w:lvl>
    <w:lvl w:ilvl="4" w:tplc="BD064602">
      <w:start w:val="1"/>
      <w:numFmt w:val="bullet"/>
      <w:lvlText w:val="o"/>
      <w:lvlJc w:val="left"/>
      <w:pPr>
        <w:ind w:left="3600" w:hanging="360"/>
      </w:pPr>
      <w:rPr>
        <w:rFonts w:ascii="Courier New" w:hAnsi="Courier New" w:hint="default"/>
      </w:rPr>
    </w:lvl>
    <w:lvl w:ilvl="5" w:tplc="2530056E">
      <w:start w:val="1"/>
      <w:numFmt w:val="bullet"/>
      <w:lvlText w:val=""/>
      <w:lvlJc w:val="left"/>
      <w:pPr>
        <w:ind w:left="4320" w:hanging="360"/>
      </w:pPr>
      <w:rPr>
        <w:rFonts w:ascii="Wingdings" w:hAnsi="Wingdings" w:hint="default"/>
      </w:rPr>
    </w:lvl>
    <w:lvl w:ilvl="6" w:tplc="A8100A70">
      <w:start w:val="1"/>
      <w:numFmt w:val="bullet"/>
      <w:lvlText w:val=""/>
      <w:lvlJc w:val="left"/>
      <w:pPr>
        <w:ind w:left="5040" w:hanging="360"/>
      </w:pPr>
      <w:rPr>
        <w:rFonts w:ascii="Symbol" w:hAnsi="Symbol" w:hint="default"/>
      </w:rPr>
    </w:lvl>
    <w:lvl w:ilvl="7" w:tplc="B36819A4">
      <w:start w:val="1"/>
      <w:numFmt w:val="bullet"/>
      <w:lvlText w:val="o"/>
      <w:lvlJc w:val="left"/>
      <w:pPr>
        <w:ind w:left="5760" w:hanging="360"/>
      </w:pPr>
      <w:rPr>
        <w:rFonts w:ascii="Courier New" w:hAnsi="Courier New" w:hint="default"/>
      </w:rPr>
    </w:lvl>
    <w:lvl w:ilvl="8" w:tplc="0CA6BE48">
      <w:start w:val="1"/>
      <w:numFmt w:val="bullet"/>
      <w:lvlText w:val=""/>
      <w:lvlJc w:val="left"/>
      <w:pPr>
        <w:ind w:left="6480" w:hanging="360"/>
      </w:pPr>
      <w:rPr>
        <w:rFonts w:ascii="Wingdings" w:hAnsi="Wingdings" w:hint="default"/>
      </w:rPr>
    </w:lvl>
  </w:abstractNum>
  <w:abstractNum w:abstractNumId="7" w15:restartNumberingAfterBreak="0">
    <w:nsid w:val="0DDB3D72"/>
    <w:multiLevelType w:val="multilevel"/>
    <w:tmpl w:val="DAB296C8"/>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122D783B"/>
    <w:multiLevelType w:val="hybridMultilevel"/>
    <w:tmpl w:val="A3AC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F774C"/>
    <w:multiLevelType w:val="hybridMultilevel"/>
    <w:tmpl w:val="CF96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801FE4"/>
    <w:multiLevelType w:val="hybridMultilevel"/>
    <w:tmpl w:val="5830A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A695A"/>
    <w:multiLevelType w:val="multilevel"/>
    <w:tmpl w:val="E11EE2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78A35B4"/>
    <w:multiLevelType w:val="hybridMultilevel"/>
    <w:tmpl w:val="FFFFFFFF"/>
    <w:lvl w:ilvl="0" w:tplc="467EA8FA">
      <w:start w:val="1"/>
      <w:numFmt w:val="bullet"/>
      <w:lvlText w:val=""/>
      <w:lvlJc w:val="left"/>
      <w:pPr>
        <w:ind w:left="720" w:hanging="360"/>
      </w:pPr>
      <w:rPr>
        <w:rFonts w:ascii="Symbol" w:hAnsi="Symbol" w:hint="default"/>
      </w:rPr>
    </w:lvl>
    <w:lvl w:ilvl="1" w:tplc="121AAEBA">
      <w:start w:val="1"/>
      <w:numFmt w:val="bullet"/>
      <w:lvlText w:val="o"/>
      <w:lvlJc w:val="left"/>
      <w:pPr>
        <w:ind w:left="1440" w:hanging="360"/>
      </w:pPr>
      <w:rPr>
        <w:rFonts w:ascii="Courier New" w:hAnsi="Courier New" w:hint="default"/>
      </w:rPr>
    </w:lvl>
    <w:lvl w:ilvl="2" w:tplc="C5469798">
      <w:start w:val="1"/>
      <w:numFmt w:val="bullet"/>
      <w:lvlText w:val=""/>
      <w:lvlJc w:val="left"/>
      <w:pPr>
        <w:ind w:left="2160" w:hanging="360"/>
      </w:pPr>
      <w:rPr>
        <w:rFonts w:ascii="Wingdings" w:hAnsi="Wingdings" w:hint="default"/>
      </w:rPr>
    </w:lvl>
    <w:lvl w:ilvl="3" w:tplc="4B8E1BB0">
      <w:start w:val="1"/>
      <w:numFmt w:val="bullet"/>
      <w:lvlText w:val=""/>
      <w:lvlJc w:val="left"/>
      <w:pPr>
        <w:ind w:left="2880" w:hanging="360"/>
      </w:pPr>
      <w:rPr>
        <w:rFonts w:ascii="Symbol" w:hAnsi="Symbol" w:hint="default"/>
      </w:rPr>
    </w:lvl>
    <w:lvl w:ilvl="4" w:tplc="986CF204">
      <w:start w:val="1"/>
      <w:numFmt w:val="bullet"/>
      <w:lvlText w:val="o"/>
      <w:lvlJc w:val="left"/>
      <w:pPr>
        <w:ind w:left="3600" w:hanging="360"/>
      </w:pPr>
      <w:rPr>
        <w:rFonts w:ascii="Courier New" w:hAnsi="Courier New" w:hint="default"/>
      </w:rPr>
    </w:lvl>
    <w:lvl w:ilvl="5" w:tplc="1682F8DC">
      <w:start w:val="1"/>
      <w:numFmt w:val="bullet"/>
      <w:lvlText w:val=""/>
      <w:lvlJc w:val="left"/>
      <w:pPr>
        <w:ind w:left="4320" w:hanging="360"/>
      </w:pPr>
      <w:rPr>
        <w:rFonts w:ascii="Wingdings" w:hAnsi="Wingdings" w:hint="default"/>
      </w:rPr>
    </w:lvl>
    <w:lvl w:ilvl="6" w:tplc="A176D41C">
      <w:start w:val="1"/>
      <w:numFmt w:val="bullet"/>
      <w:lvlText w:val=""/>
      <w:lvlJc w:val="left"/>
      <w:pPr>
        <w:ind w:left="5040" w:hanging="360"/>
      </w:pPr>
      <w:rPr>
        <w:rFonts w:ascii="Symbol" w:hAnsi="Symbol" w:hint="default"/>
      </w:rPr>
    </w:lvl>
    <w:lvl w:ilvl="7" w:tplc="E8AA6CB2">
      <w:start w:val="1"/>
      <w:numFmt w:val="bullet"/>
      <w:lvlText w:val="o"/>
      <w:lvlJc w:val="left"/>
      <w:pPr>
        <w:ind w:left="5760" w:hanging="360"/>
      </w:pPr>
      <w:rPr>
        <w:rFonts w:ascii="Courier New" w:hAnsi="Courier New" w:hint="default"/>
      </w:rPr>
    </w:lvl>
    <w:lvl w:ilvl="8" w:tplc="5D10C11A">
      <w:start w:val="1"/>
      <w:numFmt w:val="bullet"/>
      <w:lvlText w:val=""/>
      <w:lvlJc w:val="left"/>
      <w:pPr>
        <w:ind w:left="6480" w:hanging="360"/>
      </w:pPr>
      <w:rPr>
        <w:rFonts w:ascii="Wingdings" w:hAnsi="Wingdings" w:hint="default"/>
      </w:rPr>
    </w:lvl>
  </w:abstractNum>
  <w:abstractNum w:abstractNumId="13" w15:restartNumberingAfterBreak="0">
    <w:nsid w:val="279653FF"/>
    <w:multiLevelType w:val="hybridMultilevel"/>
    <w:tmpl w:val="9CE8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5EE68"/>
    <w:multiLevelType w:val="hybridMultilevel"/>
    <w:tmpl w:val="C700E928"/>
    <w:lvl w:ilvl="0" w:tplc="57B29A2C">
      <w:start w:val="1"/>
      <w:numFmt w:val="bullet"/>
      <w:lvlText w:val=""/>
      <w:lvlJc w:val="left"/>
      <w:pPr>
        <w:ind w:left="720" w:hanging="360"/>
      </w:pPr>
      <w:rPr>
        <w:rFonts w:ascii="Symbol" w:hAnsi="Symbol" w:hint="default"/>
      </w:rPr>
    </w:lvl>
    <w:lvl w:ilvl="1" w:tplc="380A5644">
      <w:start w:val="1"/>
      <w:numFmt w:val="bullet"/>
      <w:lvlText w:val="o"/>
      <w:lvlJc w:val="left"/>
      <w:pPr>
        <w:ind w:left="1440" w:hanging="360"/>
      </w:pPr>
      <w:rPr>
        <w:rFonts w:ascii="Courier New" w:hAnsi="Courier New" w:hint="default"/>
      </w:rPr>
    </w:lvl>
    <w:lvl w:ilvl="2" w:tplc="C5560982">
      <w:start w:val="1"/>
      <w:numFmt w:val="bullet"/>
      <w:lvlText w:val=""/>
      <w:lvlJc w:val="left"/>
      <w:pPr>
        <w:ind w:left="2160" w:hanging="360"/>
      </w:pPr>
      <w:rPr>
        <w:rFonts w:ascii="Wingdings" w:hAnsi="Wingdings" w:hint="default"/>
      </w:rPr>
    </w:lvl>
    <w:lvl w:ilvl="3" w:tplc="20B893EC">
      <w:start w:val="1"/>
      <w:numFmt w:val="bullet"/>
      <w:lvlText w:val=""/>
      <w:lvlJc w:val="left"/>
      <w:pPr>
        <w:ind w:left="2880" w:hanging="360"/>
      </w:pPr>
      <w:rPr>
        <w:rFonts w:ascii="Symbol" w:hAnsi="Symbol" w:hint="default"/>
      </w:rPr>
    </w:lvl>
    <w:lvl w:ilvl="4" w:tplc="5C4C3CF4">
      <w:start w:val="1"/>
      <w:numFmt w:val="bullet"/>
      <w:lvlText w:val="o"/>
      <w:lvlJc w:val="left"/>
      <w:pPr>
        <w:ind w:left="3600" w:hanging="360"/>
      </w:pPr>
      <w:rPr>
        <w:rFonts w:ascii="Courier New" w:hAnsi="Courier New" w:hint="default"/>
      </w:rPr>
    </w:lvl>
    <w:lvl w:ilvl="5" w:tplc="EF10F6EE">
      <w:start w:val="1"/>
      <w:numFmt w:val="bullet"/>
      <w:lvlText w:val=""/>
      <w:lvlJc w:val="left"/>
      <w:pPr>
        <w:ind w:left="4320" w:hanging="360"/>
      </w:pPr>
      <w:rPr>
        <w:rFonts w:ascii="Wingdings" w:hAnsi="Wingdings" w:hint="default"/>
      </w:rPr>
    </w:lvl>
    <w:lvl w:ilvl="6" w:tplc="CBD2D57C">
      <w:start w:val="1"/>
      <w:numFmt w:val="bullet"/>
      <w:lvlText w:val=""/>
      <w:lvlJc w:val="left"/>
      <w:pPr>
        <w:ind w:left="5040" w:hanging="360"/>
      </w:pPr>
      <w:rPr>
        <w:rFonts w:ascii="Symbol" w:hAnsi="Symbol" w:hint="default"/>
      </w:rPr>
    </w:lvl>
    <w:lvl w:ilvl="7" w:tplc="A31034D0">
      <w:start w:val="1"/>
      <w:numFmt w:val="bullet"/>
      <w:lvlText w:val="o"/>
      <w:lvlJc w:val="left"/>
      <w:pPr>
        <w:ind w:left="5760" w:hanging="360"/>
      </w:pPr>
      <w:rPr>
        <w:rFonts w:ascii="Courier New" w:hAnsi="Courier New" w:hint="default"/>
      </w:rPr>
    </w:lvl>
    <w:lvl w:ilvl="8" w:tplc="9EB64E90">
      <w:start w:val="1"/>
      <w:numFmt w:val="bullet"/>
      <w:lvlText w:val=""/>
      <w:lvlJc w:val="left"/>
      <w:pPr>
        <w:ind w:left="6480" w:hanging="360"/>
      </w:pPr>
      <w:rPr>
        <w:rFonts w:ascii="Wingdings" w:hAnsi="Wingdings" w:hint="default"/>
      </w:rPr>
    </w:lvl>
  </w:abstractNum>
  <w:abstractNum w:abstractNumId="15" w15:restartNumberingAfterBreak="0">
    <w:nsid w:val="2C1E47DA"/>
    <w:multiLevelType w:val="hybridMultilevel"/>
    <w:tmpl w:val="768C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71ED1"/>
    <w:multiLevelType w:val="hybridMultilevel"/>
    <w:tmpl w:val="FFFFFFFF"/>
    <w:lvl w:ilvl="0" w:tplc="B004397E">
      <w:start w:val="1"/>
      <w:numFmt w:val="bullet"/>
      <w:lvlText w:val=""/>
      <w:lvlJc w:val="left"/>
      <w:pPr>
        <w:ind w:left="720" w:hanging="360"/>
      </w:pPr>
      <w:rPr>
        <w:rFonts w:ascii="Symbol" w:hAnsi="Symbol" w:hint="default"/>
      </w:rPr>
    </w:lvl>
    <w:lvl w:ilvl="1" w:tplc="14A8B3A6">
      <w:start w:val="1"/>
      <w:numFmt w:val="bullet"/>
      <w:lvlText w:val="o"/>
      <w:lvlJc w:val="left"/>
      <w:pPr>
        <w:ind w:left="1440" w:hanging="360"/>
      </w:pPr>
      <w:rPr>
        <w:rFonts w:ascii="Courier New" w:hAnsi="Courier New" w:hint="default"/>
      </w:rPr>
    </w:lvl>
    <w:lvl w:ilvl="2" w:tplc="6AFCCDF8">
      <w:start w:val="1"/>
      <w:numFmt w:val="bullet"/>
      <w:lvlText w:val=""/>
      <w:lvlJc w:val="left"/>
      <w:pPr>
        <w:ind w:left="2160" w:hanging="360"/>
      </w:pPr>
      <w:rPr>
        <w:rFonts w:ascii="Wingdings" w:hAnsi="Wingdings" w:hint="default"/>
      </w:rPr>
    </w:lvl>
    <w:lvl w:ilvl="3" w:tplc="4C7490DC">
      <w:start w:val="1"/>
      <w:numFmt w:val="bullet"/>
      <w:lvlText w:val=""/>
      <w:lvlJc w:val="left"/>
      <w:pPr>
        <w:ind w:left="2880" w:hanging="360"/>
      </w:pPr>
      <w:rPr>
        <w:rFonts w:ascii="Symbol" w:hAnsi="Symbol" w:hint="default"/>
      </w:rPr>
    </w:lvl>
    <w:lvl w:ilvl="4" w:tplc="F4945638">
      <w:start w:val="1"/>
      <w:numFmt w:val="bullet"/>
      <w:lvlText w:val="o"/>
      <w:lvlJc w:val="left"/>
      <w:pPr>
        <w:ind w:left="3600" w:hanging="360"/>
      </w:pPr>
      <w:rPr>
        <w:rFonts w:ascii="Courier New" w:hAnsi="Courier New" w:hint="default"/>
      </w:rPr>
    </w:lvl>
    <w:lvl w:ilvl="5" w:tplc="380EF078">
      <w:start w:val="1"/>
      <w:numFmt w:val="bullet"/>
      <w:lvlText w:val=""/>
      <w:lvlJc w:val="left"/>
      <w:pPr>
        <w:ind w:left="4320" w:hanging="360"/>
      </w:pPr>
      <w:rPr>
        <w:rFonts w:ascii="Wingdings" w:hAnsi="Wingdings" w:hint="default"/>
      </w:rPr>
    </w:lvl>
    <w:lvl w:ilvl="6" w:tplc="C054EE44">
      <w:start w:val="1"/>
      <w:numFmt w:val="bullet"/>
      <w:lvlText w:val=""/>
      <w:lvlJc w:val="left"/>
      <w:pPr>
        <w:ind w:left="5040" w:hanging="360"/>
      </w:pPr>
      <w:rPr>
        <w:rFonts w:ascii="Symbol" w:hAnsi="Symbol" w:hint="default"/>
      </w:rPr>
    </w:lvl>
    <w:lvl w:ilvl="7" w:tplc="37BA3EDC">
      <w:start w:val="1"/>
      <w:numFmt w:val="bullet"/>
      <w:lvlText w:val="o"/>
      <w:lvlJc w:val="left"/>
      <w:pPr>
        <w:ind w:left="5760" w:hanging="360"/>
      </w:pPr>
      <w:rPr>
        <w:rFonts w:ascii="Courier New" w:hAnsi="Courier New" w:hint="default"/>
      </w:rPr>
    </w:lvl>
    <w:lvl w:ilvl="8" w:tplc="CC36B53C">
      <w:start w:val="1"/>
      <w:numFmt w:val="bullet"/>
      <w:lvlText w:val=""/>
      <w:lvlJc w:val="left"/>
      <w:pPr>
        <w:ind w:left="6480" w:hanging="360"/>
      </w:pPr>
      <w:rPr>
        <w:rFonts w:ascii="Wingdings" w:hAnsi="Wingdings" w:hint="default"/>
      </w:rPr>
    </w:lvl>
  </w:abstractNum>
  <w:abstractNum w:abstractNumId="17" w15:restartNumberingAfterBreak="0">
    <w:nsid w:val="2E8B56AC"/>
    <w:multiLevelType w:val="multilevel"/>
    <w:tmpl w:val="A5647F06"/>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F8F366F"/>
    <w:multiLevelType w:val="hybridMultilevel"/>
    <w:tmpl w:val="E9EC9A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5C04A38"/>
    <w:multiLevelType w:val="hybridMultilevel"/>
    <w:tmpl w:val="2D52E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39234B"/>
    <w:multiLevelType w:val="multilevel"/>
    <w:tmpl w:val="66D21D8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3FE91AB2"/>
    <w:multiLevelType w:val="multilevel"/>
    <w:tmpl w:val="6F5C9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0635BA2"/>
    <w:multiLevelType w:val="multilevel"/>
    <w:tmpl w:val="6F5C9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0C04C84"/>
    <w:multiLevelType w:val="hybridMultilevel"/>
    <w:tmpl w:val="DEE6B058"/>
    <w:lvl w:ilvl="0" w:tplc="A0B6FA3C">
      <w:start w:val="1"/>
      <w:numFmt w:val="bullet"/>
      <w:lvlText w:val=""/>
      <w:lvlJc w:val="left"/>
      <w:pPr>
        <w:ind w:left="720" w:hanging="360"/>
      </w:pPr>
      <w:rPr>
        <w:rFonts w:ascii="Symbol" w:hAnsi="Symbol" w:hint="default"/>
      </w:rPr>
    </w:lvl>
    <w:lvl w:ilvl="1" w:tplc="6C965056">
      <w:start w:val="1"/>
      <w:numFmt w:val="bullet"/>
      <w:lvlText w:val="o"/>
      <w:lvlJc w:val="left"/>
      <w:pPr>
        <w:ind w:left="1440" w:hanging="360"/>
      </w:pPr>
      <w:rPr>
        <w:rFonts w:ascii="Courier New" w:hAnsi="Courier New" w:hint="default"/>
      </w:rPr>
    </w:lvl>
    <w:lvl w:ilvl="2" w:tplc="5A34FE48">
      <w:start w:val="1"/>
      <w:numFmt w:val="bullet"/>
      <w:lvlText w:val=""/>
      <w:lvlJc w:val="left"/>
      <w:pPr>
        <w:ind w:left="2160" w:hanging="360"/>
      </w:pPr>
      <w:rPr>
        <w:rFonts w:ascii="Wingdings" w:hAnsi="Wingdings" w:hint="default"/>
      </w:rPr>
    </w:lvl>
    <w:lvl w:ilvl="3" w:tplc="B326282A">
      <w:start w:val="1"/>
      <w:numFmt w:val="bullet"/>
      <w:lvlText w:val=""/>
      <w:lvlJc w:val="left"/>
      <w:pPr>
        <w:ind w:left="2880" w:hanging="360"/>
      </w:pPr>
      <w:rPr>
        <w:rFonts w:ascii="Symbol" w:hAnsi="Symbol" w:hint="default"/>
      </w:rPr>
    </w:lvl>
    <w:lvl w:ilvl="4" w:tplc="5832D420">
      <w:start w:val="1"/>
      <w:numFmt w:val="bullet"/>
      <w:lvlText w:val="o"/>
      <w:lvlJc w:val="left"/>
      <w:pPr>
        <w:ind w:left="3600" w:hanging="360"/>
      </w:pPr>
      <w:rPr>
        <w:rFonts w:ascii="Courier New" w:hAnsi="Courier New" w:hint="default"/>
      </w:rPr>
    </w:lvl>
    <w:lvl w:ilvl="5" w:tplc="9188796C">
      <w:start w:val="1"/>
      <w:numFmt w:val="bullet"/>
      <w:lvlText w:val=""/>
      <w:lvlJc w:val="left"/>
      <w:pPr>
        <w:ind w:left="4320" w:hanging="360"/>
      </w:pPr>
      <w:rPr>
        <w:rFonts w:ascii="Wingdings" w:hAnsi="Wingdings" w:hint="default"/>
      </w:rPr>
    </w:lvl>
    <w:lvl w:ilvl="6" w:tplc="893A16F0">
      <w:start w:val="1"/>
      <w:numFmt w:val="bullet"/>
      <w:lvlText w:val=""/>
      <w:lvlJc w:val="left"/>
      <w:pPr>
        <w:ind w:left="5040" w:hanging="360"/>
      </w:pPr>
      <w:rPr>
        <w:rFonts w:ascii="Symbol" w:hAnsi="Symbol" w:hint="default"/>
      </w:rPr>
    </w:lvl>
    <w:lvl w:ilvl="7" w:tplc="4AE83868">
      <w:start w:val="1"/>
      <w:numFmt w:val="bullet"/>
      <w:lvlText w:val="o"/>
      <w:lvlJc w:val="left"/>
      <w:pPr>
        <w:ind w:left="5760" w:hanging="360"/>
      </w:pPr>
      <w:rPr>
        <w:rFonts w:ascii="Courier New" w:hAnsi="Courier New" w:hint="default"/>
      </w:rPr>
    </w:lvl>
    <w:lvl w:ilvl="8" w:tplc="62608FA8">
      <w:start w:val="1"/>
      <w:numFmt w:val="bullet"/>
      <w:lvlText w:val=""/>
      <w:lvlJc w:val="left"/>
      <w:pPr>
        <w:ind w:left="6480" w:hanging="360"/>
      </w:pPr>
      <w:rPr>
        <w:rFonts w:ascii="Wingdings" w:hAnsi="Wingdings" w:hint="default"/>
      </w:rPr>
    </w:lvl>
  </w:abstractNum>
  <w:abstractNum w:abstractNumId="24" w15:restartNumberingAfterBreak="0">
    <w:nsid w:val="4835DBA2"/>
    <w:multiLevelType w:val="hybridMultilevel"/>
    <w:tmpl w:val="AD6200F0"/>
    <w:lvl w:ilvl="0" w:tplc="3028D92E">
      <w:start w:val="1"/>
      <w:numFmt w:val="bullet"/>
      <w:lvlText w:val=""/>
      <w:lvlJc w:val="left"/>
      <w:pPr>
        <w:ind w:left="720" w:hanging="360"/>
      </w:pPr>
      <w:rPr>
        <w:rFonts w:ascii="Symbol" w:hAnsi="Symbol" w:hint="default"/>
      </w:rPr>
    </w:lvl>
    <w:lvl w:ilvl="1" w:tplc="4EFA1D94">
      <w:start w:val="1"/>
      <w:numFmt w:val="bullet"/>
      <w:lvlText w:val="o"/>
      <w:lvlJc w:val="left"/>
      <w:pPr>
        <w:ind w:left="1440" w:hanging="360"/>
      </w:pPr>
      <w:rPr>
        <w:rFonts w:ascii="Courier New" w:hAnsi="Courier New" w:hint="default"/>
      </w:rPr>
    </w:lvl>
    <w:lvl w:ilvl="2" w:tplc="37D435D4">
      <w:start w:val="1"/>
      <w:numFmt w:val="bullet"/>
      <w:lvlText w:val=""/>
      <w:lvlJc w:val="left"/>
      <w:pPr>
        <w:ind w:left="2160" w:hanging="360"/>
      </w:pPr>
      <w:rPr>
        <w:rFonts w:ascii="Wingdings" w:hAnsi="Wingdings" w:hint="default"/>
      </w:rPr>
    </w:lvl>
    <w:lvl w:ilvl="3" w:tplc="7F963B68">
      <w:start w:val="1"/>
      <w:numFmt w:val="bullet"/>
      <w:lvlText w:val=""/>
      <w:lvlJc w:val="left"/>
      <w:pPr>
        <w:ind w:left="2880" w:hanging="360"/>
      </w:pPr>
      <w:rPr>
        <w:rFonts w:ascii="Symbol" w:hAnsi="Symbol" w:hint="default"/>
      </w:rPr>
    </w:lvl>
    <w:lvl w:ilvl="4" w:tplc="844AAF20">
      <w:start w:val="1"/>
      <w:numFmt w:val="bullet"/>
      <w:lvlText w:val="o"/>
      <w:lvlJc w:val="left"/>
      <w:pPr>
        <w:ind w:left="3600" w:hanging="360"/>
      </w:pPr>
      <w:rPr>
        <w:rFonts w:ascii="Courier New" w:hAnsi="Courier New" w:hint="default"/>
      </w:rPr>
    </w:lvl>
    <w:lvl w:ilvl="5" w:tplc="D2B87D4A">
      <w:start w:val="1"/>
      <w:numFmt w:val="bullet"/>
      <w:lvlText w:val=""/>
      <w:lvlJc w:val="left"/>
      <w:pPr>
        <w:ind w:left="4320" w:hanging="360"/>
      </w:pPr>
      <w:rPr>
        <w:rFonts w:ascii="Wingdings" w:hAnsi="Wingdings" w:hint="default"/>
      </w:rPr>
    </w:lvl>
    <w:lvl w:ilvl="6" w:tplc="1B74BA3E">
      <w:start w:val="1"/>
      <w:numFmt w:val="bullet"/>
      <w:lvlText w:val=""/>
      <w:lvlJc w:val="left"/>
      <w:pPr>
        <w:ind w:left="5040" w:hanging="360"/>
      </w:pPr>
      <w:rPr>
        <w:rFonts w:ascii="Symbol" w:hAnsi="Symbol" w:hint="default"/>
      </w:rPr>
    </w:lvl>
    <w:lvl w:ilvl="7" w:tplc="6A5854A4">
      <w:start w:val="1"/>
      <w:numFmt w:val="bullet"/>
      <w:lvlText w:val="o"/>
      <w:lvlJc w:val="left"/>
      <w:pPr>
        <w:ind w:left="5760" w:hanging="360"/>
      </w:pPr>
      <w:rPr>
        <w:rFonts w:ascii="Courier New" w:hAnsi="Courier New" w:hint="default"/>
      </w:rPr>
    </w:lvl>
    <w:lvl w:ilvl="8" w:tplc="9FC4AD68">
      <w:start w:val="1"/>
      <w:numFmt w:val="bullet"/>
      <w:lvlText w:val=""/>
      <w:lvlJc w:val="left"/>
      <w:pPr>
        <w:ind w:left="6480" w:hanging="360"/>
      </w:pPr>
      <w:rPr>
        <w:rFonts w:ascii="Wingdings" w:hAnsi="Wingdings" w:hint="default"/>
      </w:rPr>
    </w:lvl>
  </w:abstractNum>
  <w:abstractNum w:abstractNumId="25" w15:restartNumberingAfterBreak="0">
    <w:nsid w:val="4B08280D"/>
    <w:multiLevelType w:val="hybridMultilevel"/>
    <w:tmpl w:val="18AAA3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A8431A"/>
    <w:multiLevelType w:val="hybridMultilevel"/>
    <w:tmpl w:val="18AAA3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ED5619"/>
    <w:multiLevelType w:val="hybridMultilevel"/>
    <w:tmpl w:val="691C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AF4264"/>
    <w:multiLevelType w:val="hybridMultilevel"/>
    <w:tmpl w:val="7A44E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015B3"/>
    <w:multiLevelType w:val="multilevel"/>
    <w:tmpl w:val="37981EC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5593B002"/>
    <w:multiLevelType w:val="hybridMultilevel"/>
    <w:tmpl w:val="FFFFFFFF"/>
    <w:lvl w:ilvl="0" w:tplc="ADB80EFC">
      <w:start w:val="1"/>
      <w:numFmt w:val="decimal"/>
      <w:lvlText w:val="%1."/>
      <w:lvlJc w:val="left"/>
      <w:pPr>
        <w:ind w:left="720" w:hanging="360"/>
      </w:pPr>
    </w:lvl>
    <w:lvl w:ilvl="1" w:tplc="47C02772">
      <w:start w:val="1"/>
      <w:numFmt w:val="lowerLetter"/>
      <w:lvlText w:val="%2."/>
      <w:lvlJc w:val="left"/>
      <w:pPr>
        <w:ind w:left="1440" w:hanging="360"/>
      </w:pPr>
    </w:lvl>
    <w:lvl w:ilvl="2" w:tplc="B53A115A">
      <w:start w:val="1"/>
      <w:numFmt w:val="lowerRoman"/>
      <w:lvlText w:val="%3."/>
      <w:lvlJc w:val="right"/>
      <w:pPr>
        <w:ind w:left="2160" w:hanging="180"/>
      </w:pPr>
    </w:lvl>
    <w:lvl w:ilvl="3" w:tplc="EDC8AF30">
      <w:start w:val="1"/>
      <w:numFmt w:val="decimal"/>
      <w:lvlText w:val="%4."/>
      <w:lvlJc w:val="left"/>
      <w:pPr>
        <w:ind w:left="2880" w:hanging="360"/>
      </w:pPr>
    </w:lvl>
    <w:lvl w:ilvl="4" w:tplc="479A2C3C">
      <w:start w:val="1"/>
      <w:numFmt w:val="lowerLetter"/>
      <w:lvlText w:val="%5."/>
      <w:lvlJc w:val="left"/>
      <w:pPr>
        <w:ind w:left="3600" w:hanging="360"/>
      </w:pPr>
    </w:lvl>
    <w:lvl w:ilvl="5" w:tplc="72E66292">
      <w:start w:val="1"/>
      <w:numFmt w:val="lowerRoman"/>
      <w:lvlText w:val="%6."/>
      <w:lvlJc w:val="right"/>
      <w:pPr>
        <w:ind w:left="4320" w:hanging="180"/>
      </w:pPr>
    </w:lvl>
    <w:lvl w:ilvl="6" w:tplc="DAB2869A">
      <w:start w:val="1"/>
      <w:numFmt w:val="decimal"/>
      <w:lvlText w:val="%7."/>
      <w:lvlJc w:val="left"/>
      <w:pPr>
        <w:ind w:left="5040" w:hanging="360"/>
      </w:pPr>
    </w:lvl>
    <w:lvl w:ilvl="7" w:tplc="43741A8A">
      <w:start w:val="1"/>
      <w:numFmt w:val="lowerLetter"/>
      <w:lvlText w:val="%8."/>
      <w:lvlJc w:val="left"/>
      <w:pPr>
        <w:ind w:left="5760" w:hanging="360"/>
      </w:pPr>
    </w:lvl>
    <w:lvl w:ilvl="8" w:tplc="6FB4DE74">
      <w:start w:val="1"/>
      <w:numFmt w:val="lowerRoman"/>
      <w:lvlText w:val="%9."/>
      <w:lvlJc w:val="right"/>
      <w:pPr>
        <w:ind w:left="6480" w:hanging="180"/>
      </w:pPr>
    </w:lvl>
  </w:abstractNum>
  <w:abstractNum w:abstractNumId="31" w15:restartNumberingAfterBreak="0">
    <w:nsid w:val="583E0CEF"/>
    <w:multiLevelType w:val="hybridMultilevel"/>
    <w:tmpl w:val="F0406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293C0D"/>
    <w:multiLevelType w:val="multilevel"/>
    <w:tmpl w:val="6F5C9B1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4CD6143"/>
    <w:multiLevelType w:val="multilevel"/>
    <w:tmpl w:val="F9E2F6A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AC427D7"/>
    <w:multiLevelType w:val="hybridMultilevel"/>
    <w:tmpl w:val="BAD4EB04"/>
    <w:lvl w:ilvl="0" w:tplc="8348CE6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B822ECB"/>
    <w:multiLevelType w:val="hybridMultilevel"/>
    <w:tmpl w:val="9628EF40"/>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36" w15:restartNumberingAfterBreak="0">
    <w:nsid w:val="6D69255A"/>
    <w:multiLevelType w:val="multilevel"/>
    <w:tmpl w:val="745EAD3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6EE470BA"/>
    <w:multiLevelType w:val="multilevel"/>
    <w:tmpl w:val="BB4AA1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721E3DAB"/>
    <w:multiLevelType w:val="multilevel"/>
    <w:tmpl w:val="0242DDF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72881C6B"/>
    <w:multiLevelType w:val="hybridMultilevel"/>
    <w:tmpl w:val="F282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C237A7"/>
    <w:multiLevelType w:val="multilevel"/>
    <w:tmpl w:val="7B087C0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74984285"/>
    <w:multiLevelType w:val="multilevel"/>
    <w:tmpl w:val="4EA8F2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75134D5C"/>
    <w:multiLevelType w:val="hybridMultilevel"/>
    <w:tmpl w:val="0B1C9FB6"/>
    <w:lvl w:ilvl="0" w:tplc="B8CA8FEC">
      <w:start w:val="1"/>
      <w:numFmt w:val="decimal"/>
      <w:lvlText w:val="%1."/>
      <w:lvlJc w:val="left"/>
      <w:pPr>
        <w:ind w:left="720" w:hanging="360"/>
      </w:pPr>
    </w:lvl>
    <w:lvl w:ilvl="1" w:tplc="E03624D2">
      <w:start w:val="1"/>
      <w:numFmt w:val="lowerLetter"/>
      <w:lvlText w:val="%2."/>
      <w:lvlJc w:val="left"/>
      <w:pPr>
        <w:ind w:left="1440" w:hanging="360"/>
      </w:pPr>
    </w:lvl>
    <w:lvl w:ilvl="2" w:tplc="E2C64F58">
      <w:start w:val="1"/>
      <w:numFmt w:val="lowerRoman"/>
      <w:lvlText w:val="%3."/>
      <w:lvlJc w:val="right"/>
      <w:pPr>
        <w:ind w:left="2160" w:hanging="180"/>
      </w:pPr>
    </w:lvl>
    <w:lvl w:ilvl="3" w:tplc="64DE1CF2">
      <w:start w:val="1"/>
      <w:numFmt w:val="decimal"/>
      <w:lvlText w:val="%4."/>
      <w:lvlJc w:val="left"/>
      <w:pPr>
        <w:ind w:left="2880" w:hanging="360"/>
      </w:pPr>
    </w:lvl>
    <w:lvl w:ilvl="4" w:tplc="B8FAEA80">
      <w:start w:val="1"/>
      <w:numFmt w:val="lowerLetter"/>
      <w:lvlText w:val="%5."/>
      <w:lvlJc w:val="left"/>
      <w:pPr>
        <w:ind w:left="3600" w:hanging="360"/>
      </w:pPr>
    </w:lvl>
    <w:lvl w:ilvl="5" w:tplc="B9FEFF60">
      <w:start w:val="1"/>
      <w:numFmt w:val="lowerRoman"/>
      <w:lvlText w:val="%6."/>
      <w:lvlJc w:val="right"/>
      <w:pPr>
        <w:ind w:left="4320" w:hanging="180"/>
      </w:pPr>
    </w:lvl>
    <w:lvl w:ilvl="6" w:tplc="CB68D540">
      <w:start w:val="1"/>
      <w:numFmt w:val="decimal"/>
      <w:lvlText w:val="%7."/>
      <w:lvlJc w:val="left"/>
      <w:pPr>
        <w:ind w:left="5040" w:hanging="360"/>
      </w:pPr>
    </w:lvl>
    <w:lvl w:ilvl="7" w:tplc="7C68067E">
      <w:start w:val="1"/>
      <w:numFmt w:val="lowerLetter"/>
      <w:lvlText w:val="%8."/>
      <w:lvlJc w:val="left"/>
      <w:pPr>
        <w:ind w:left="5760" w:hanging="360"/>
      </w:pPr>
    </w:lvl>
    <w:lvl w:ilvl="8" w:tplc="5A980460">
      <w:start w:val="1"/>
      <w:numFmt w:val="lowerRoman"/>
      <w:lvlText w:val="%9."/>
      <w:lvlJc w:val="right"/>
      <w:pPr>
        <w:ind w:left="6480" w:hanging="180"/>
      </w:pPr>
    </w:lvl>
  </w:abstractNum>
  <w:abstractNum w:abstractNumId="43" w15:restartNumberingAfterBreak="0">
    <w:nsid w:val="793A703A"/>
    <w:multiLevelType w:val="hybridMultilevel"/>
    <w:tmpl w:val="BA585CBA"/>
    <w:lvl w:ilvl="0" w:tplc="AAAACF38">
      <w:start w:val="1"/>
      <w:numFmt w:val="bullet"/>
      <w:lvlText w:val=""/>
      <w:lvlJc w:val="left"/>
      <w:pPr>
        <w:ind w:left="720" w:hanging="360"/>
      </w:pPr>
      <w:rPr>
        <w:rFonts w:ascii="Symbol" w:hAnsi="Symbol" w:hint="default"/>
      </w:rPr>
    </w:lvl>
    <w:lvl w:ilvl="1" w:tplc="211485CA">
      <w:start w:val="1"/>
      <w:numFmt w:val="bullet"/>
      <w:lvlText w:val="o"/>
      <w:lvlJc w:val="left"/>
      <w:pPr>
        <w:ind w:left="1440" w:hanging="360"/>
      </w:pPr>
      <w:rPr>
        <w:rFonts w:ascii="Courier New" w:hAnsi="Courier New" w:hint="default"/>
      </w:rPr>
    </w:lvl>
    <w:lvl w:ilvl="2" w:tplc="F9140504">
      <w:start w:val="1"/>
      <w:numFmt w:val="bullet"/>
      <w:lvlText w:val=""/>
      <w:lvlJc w:val="left"/>
      <w:pPr>
        <w:ind w:left="2160" w:hanging="360"/>
      </w:pPr>
      <w:rPr>
        <w:rFonts w:ascii="Wingdings" w:hAnsi="Wingdings" w:hint="default"/>
      </w:rPr>
    </w:lvl>
    <w:lvl w:ilvl="3" w:tplc="EAC2CE8A">
      <w:start w:val="1"/>
      <w:numFmt w:val="bullet"/>
      <w:lvlText w:val=""/>
      <w:lvlJc w:val="left"/>
      <w:pPr>
        <w:ind w:left="2880" w:hanging="360"/>
      </w:pPr>
      <w:rPr>
        <w:rFonts w:ascii="Symbol" w:hAnsi="Symbol" w:hint="default"/>
      </w:rPr>
    </w:lvl>
    <w:lvl w:ilvl="4" w:tplc="11C054C2">
      <w:start w:val="1"/>
      <w:numFmt w:val="bullet"/>
      <w:lvlText w:val="o"/>
      <w:lvlJc w:val="left"/>
      <w:pPr>
        <w:ind w:left="3600" w:hanging="360"/>
      </w:pPr>
      <w:rPr>
        <w:rFonts w:ascii="Courier New" w:hAnsi="Courier New" w:hint="default"/>
      </w:rPr>
    </w:lvl>
    <w:lvl w:ilvl="5" w:tplc="2E70C392">
      <w:start w:val="1"/>
      <w:numFmt w:val="bullet"/>
      <w:lvlText w:val=""/>
      <w:lvlJc w:val="left"/>
      <w:pPr>
        <w:ind w:left="4320" w:hanging="360"/>
      </w:pPr>
      <w:rPr>
        <w:rFonts w:ascii="Wingdings" w:hAnsi="Wingdings" w:hint="default"/>
      </w:rPr>
    </w:lvl>
    <w:lvl w:ilvl="6" w:tplc="5E5EC8F0">
      <w:start w:val="1"/>
      <w:numFmt w:val="bullet"/>
      <w:lvlText w:val=""/>
      <w:lvlJc w:val="left"/>
      <w:pPr>
        <w:ind w:left="5040" w:hanging="360"/>
      </w:pPr>
      <w:rPr>
        <w:rFonts w:ascii="Symbol" w:hAnsi="Symbol" w:hint="default"/>
      </w:rPr>
    </w:lvl>
    <w:lvl w:ilvl="7" w:tplc="47980394">
      <w:start w:val="1"/>
      <w:numFmt w:val="bullet"/>
      <w:lvlText w:val="o"/>
      <w:lvlJc w:val="left"/>
      <w:pPr>
        <w:ind w:left="5760" w:hanging="360"/>
      </w:pPr>
      <w:rPr>
        <w:rFonts w:ascii="Courier New" w:hAnsi="Courier New" w:hint="default"/>
      </w:rPr>
    </w:lvl>
    <w:lvl w:ilvl="8" w:tplc="B3D0A4AE">
      <w:start w:val="1"/>
      <w:numFmt w:val="bullet"/>
      <w:lvlText w:val=""/>
      <w:lvlJc w:val="left"/>
      <w:pPr>
        <w:ind w:left="6480" w:hanging="360"/>
      </w:pPr>
      <w:rPr>
        <w:rFonts w:ascii="Wingdings" w:hAnsi="Wingdings" w:hint="default"/>
      </w:rPr>
    </w:lvl>
  </w:abstractNum>
  <w:abstractNum w:abstractNumId="44" w15:restartNumberingAfterBreak="0">
    <w:nsid w:val="7A833B0A"/>
    <w:multiLevelType w:val="hybridMultilevel"/>
    <w:tmpl w:val="5A92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6038151">
    <w:abstractNumId w:val="39"/>
  </w:num>
  <w:num w:numId="2" w16cid:durableId="729963896">
    <w:abstractNumId w:val="2"/>
  </w:num>
  <w:num w:numId="3" w16cid:durableId="84889553">
    <w:abstractNumId w:val="33"/>
  </w:num>
  <w:num w:numId="4" w16cid:durableId="1237399201">
    <w:abstractNumId w:val="41"/>
  </w:num>
  <w:num w:numId="5" w16cid:durableId="2105571467">
    <w:abstractNumId w:val="36"/>
  </w:num>
  <w:num w:numId="6" w16cid:durableId="899441736">
    <w:abstractNumId w:val="38"/>
  </w:num>
  <w:num w:numId="7" w16cid:durableId="1536698214">
    <w:abstractNumId w:val="11"/>
  </w:num>
  <w:num w:numId="8" w16cid:durableId="488793895">
    <w:abstractNumId w:val="37"/>
  </w:num>
  <w:num w:numId="9" w16cid:durableId="408385460">
    <w:abstractNumId w:val="20"/>
  </w:num>
  <w:num w:numId="10" w16cid:durableId="1935547604">
    <w:abstractNumId w:val="29"/>
  </w:num>
  <w:num w:numId="11" w16cid:durableId="434715293">
    <w:abstractNumId w:val="40"/>
  </w:num>
  <w:num w:numId="12" w16cid:durableId="1677877539">
    <w:abstractNumId w:val="3"/>
  </w:num>
  <w:num w:numId="13" w16cid:durableId="1135827471">
    <w:abstractNumId w:val="7"/>
  </w:num>
  <w:num w:numId="14" w16cid:durableId="882056705">
    <w:abstractNumId w:val="17"/>
  </w:num>
  <w:num w:numId="15" w16cid:durableId="1187211834">
    <w:abstractNumId w:val="0"/>
  </w:num>
  <w:num w:numId="16" w16cid:durableId="1698845459">
    <w:abstractNumId w:val="21"/>
  </w:num>
  <w:num w:numId="17" w16cid:durableId="360208533">
    <w:abstractNumId w:val="22"/>
  </w:num>
  <w:num w:numId="18" w16cid:durableId="221255559">
    <w:abstractNumId w:val="32"/>
  </w:num>
  <w:num w:numId="19" w16cid:durableId="1271744493">
    <w:abstractNumId w:val="24"/>
  </w:num>
  <w:num w:numId="20" w16cid:durableId="1443692546">
    <w:abstractNumId w:val="14"/>
  </w:num>
  <w:num w:numId="21" w16cid:durableId="3099737">
    <w:abstractNumId w:val="42"/>
  </w:num>
  <w:num w:numId="22" w16cid:durableId="289213377">
    <w:abstractNumId w:val="43"/>
  </w:num>
  <w:num w:numId="23" w16cid:durableId="1172573844">
    <w:abstractNumId w:val="23"/>
  </w:num>
  <w:num w:numId="24" w16cid:durableId="174735343">
    <w:abstractNumId w:val="12"/>
  </w:num>
  <w:num w:numId="25" w16cid:durableId="1172063270">
    <w:abstractNumId w:val="30"/>
  </w:num>
  <w:num w:numId="26" w16cid:durableId="1807967812">
    <w:abstractNumId w:val="16"/>
  </w:num>
  <w:num w:numId="27" w16cid:durableId="1678193915">
    <w:abstractNumId w:val="15"/>
  </w:num>
  <w:num w:numId="28" w16cid:durableId="1751660993">
    <w:abstractNumId w:val="28"/>
  </w:num>
  <w:num w:numId="29" w16cid:durableId="687877547">
    <w:abstractNumId w:val="19"/>
  </w:num>
  <w:num w:numId="30" w16cid:durableId="612178867">
    <w:abstractNumId w:val="34"/>
  </w:num>
  <w:num w:numId="31" w16cid:durableId="1119224151">
    <w:abstractNumId w:val="10"/>
  </w:num>
  <w:num w:numId="32" w16cid:durableId="1710832590">
    <w:abstractNumId w:val="9"/>
  </w:num>
  <w:num w:numId="33" w16cid:durableId="1753431450">
    <w:abstractNumId w:val="1"/>
  </w:num>
  <w:num w:numId="34" w16cid:durableId="1717464478">
    <w:abstractNumId w:val="8"/>
  </w:num>
  <w:num w:numId="35" w16cid:durableId="1650866046">
    <w:abstractNumId w:val="4"/>
  </w:num>
  <w:num w:numId="36" w16cid:durableId="920335770">
    <w:abstractNumId w:val="25"/>
  </w:num>
  <w:num w:numId="37" w16cid:durableId="245268137">
    <w:abstractNumId w:val="26"/>
  </w:num>
  <w:num w:numId="38" w16cid:durableId="553347607">
    <w:abstractNumId w:val="27"/>
  </w:num>
  <w:num w:numId="39" w16cid:durableId="14116608">
    <w:abstractNumId w:val="18"/>
  </w:num>
  <w:num w:numId="40" w16cid:durableId="451677245">
    <w:abstractNumId w:val="13"/>
  </w:num>
  <w:num w:numId="41" w16cid:durableId="1837720829">
    <w:abstractNumId w:val="5"/>
  </w:num>
  <w:num w:numId="42" w16cid:durableId="148325663">
    <w:abstractNumId w:val="6"/>
  </w:num>
  <w:num w:numId="43" w16cid:durableId="1241066671">
    <w:abstractNumId w:val="31"/>
  </w:num>
  <w:num w:numId="44" w16cid:durableId="979458153">
    <w:abstractNumId w:val="44"/>
  </w:num>
  <w:num w:numId="45" w16cid:durableId="1566060959">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25"/>
    <w:rsid w:val="000000B8"/>
    <w:rsid w:val="00000246"/>
    <w:rsid w:val="000016E5"/>
    <w:rsid w:val="00002B90"/>
    <w:rsid w:val="0000340A"/>
    <w:rsid w:val="000034E5"/>
    <w:rsid w:val="00003BD5"/>
    <w:rsid w:val="0000400E"/>
    <w:rsid w:val="00004575"/>
    <w:rsid w:val="00004E25"/>
    <w:rsid w:val="0000551B"/>
    <w:rsid w:val="0000561E"/>
    <w:rsid w:val="0000590F"/>
    <w:rsid w:val="00006042"/>
    <w:rsid w:val="000065FC"/>
    <w:rsid w:val="00007B5C"/>
    <w:rsid w:val="00007C3F"/>
    <w:rsid w:val="00007E19"/>
    <w:rsid w:val="0001020A"/>
    <w:rsid w:val="00010B42"/>
    <w:rsid w:val="0001159D"/>
    <w:rsid w:val="000116E0"/>
    <w:rsid w:val="00012444"/>
    <w:rsid w:val="00012848"/>
    <w:rsid w:val="0001287C"/>
    <w:rsid w:val="000139BD"/>
    <w:rsid w:val="0001451A"/>
    <w:rsid w:val="000145CB"/>
    <w:rsid w:val="000145F7"/>
    <w:rsid w:val="000146EE"/>
    <w:rsid w:val="0001496B"/>
    <w:rsid w:val="00014AF9"/>
    <w:rsid w:val="00015762"/>
    <w:rsid w:val="000158CF"/>
    <w:rsid w:val="00015DE3"/>
    <w:rsid w:val="000160E0"/>
    <w:rsid w:val="00016219"/>
    <w:rsid w:val="00016293"/>
    <w:rsid w:val="000170E2"/>
    <w:rsid w:val="00017420"/>
    <w:rsid w:val="000177CA"/>
    <w:rsid w:val="00017B56"/>
    <w:rsid w:val="00017FB8"/>
    <w:rsid w:val="00020376"/>
    <w:rsid w:val="000203A1"/>
    <w:rsid w:val="0002065B"/>
    <w:rsid w:val="000206F5"/>
    <w:rsid w:val="000210F1"/>
    <w:rsid w:val="000220BD"/>
    <w:rsid w:val="000224F6"/>
    <w:rsid w:val="00023574"/>
    <w:rsid w:val="00023872"/>
    <w:rsid w:val="000240CA"/>
    <w:rsid w:val="0002437B"/>
    <w:rsid w:val="000245B5"/>
    <w:rsid w:val="00025FF0"/>
    <w:rsid w:val="00026B56"/>
    <w:rsid w:val="00026CA5"/>
    <w:rsid w:val="00026F30"/>
    <w:rsid w:val="00027E5F"/>
    <w:rsid w:val="00030084"/>
    <w:rsid w:val="000302B4"/>
    <w:rsid w:val="00031123"/>
    <w:rsid w:val="00031658"/>
    <w:rsid w:val="00031C57"/>
    <w:rsid w:val="00032A7E"/>
    <w:rsid w:val="00032B1F"/>
    <w:rsid w:val="0003332C"/>
    <w:rsid w:val="000335F4"/>
    <w:rsid w:val="00033742"/>
    <w:rsid w:val="00033D0D"/>
    <w:rsid w:val="00034E3E"/>
    <w:rsid w:val="00034ED5"/>
    <w:rsid w:val="00034F2D"/>
    <w:rsid w:val="00034FEA"/>
    <w:rsid w:val="00035F09"/>
    <w:rsid w:val="000362AE"/>
    <w:rsid w:val="000369BE"/>
    <w:rsid w:val="00037040"/>
    <w:rsid w:val="0003751C"/>
    <w:rsid w:val="00037BCB"/>
    <w:rsid w:val="000406F7"/>
    <w:rsid w:val="000414C5"/>
    <w:rsid w:val="000428F5"/>
    <w:rsid w:val="000429AB"/>
    <w:rsid w:val="00042B90"/>
    <w:rsid w:val="000433D4"/>
    <w:rsid w:val="00043492"/>
    <w:rsid w:val="000444F1"/>
    <w:rsid w:val="000448DA"/>
    <w:rsid w:val="00044C14"/>
    <w:rsid w:val="00044DCD"/>
    <w:rsid w:val="00045556"/>
    <w:rsid w:val="0004572A"/>
    <w:rsid w:val="000457C8"/>
    <w:rsid w:val="000460D5"/>
    <w:rsid w:val="00046A5C"/>
    <w:rsid w:val="000476B8"/>
    <w:rsid w:val="000500A1"/>
    <w:rsid w:val="00050E41"/>
    <w:rsid w:val="00051151"/>
    <w:rsid w:val="00051BEF"/>
    <w:rsid w:val="0005386F"/>
    <w:rsid w:val="00053910"/>
    <w:rsid w:val="00053BE6"/>
    <w:rsid w:val="000549AE"/>
    <w:rsid w:val="00054DDE"/>
    <w:rsid w:val="00054DF1"/>
    <w:rsid w:val="000558FA"/>
    <w:rsid w:val="00055EAF"/>
    <w:rsid w:val="00055EC9"/>
    <w:rsid w:val="00056808"/>
    <w:rsid w:val="00056D5E"/>
    <w:rsid w:val="00057262"/>
    <w:rsid w:val="00057686"/>
    <w:rsid w:val="000606AC"/>
    <w:rsid w:val="00060C90"/>
    <w:rsid w:val="00060FDA"/>
    <w:rsid w:val="00061019"/>
    <w:rsid w:val="000616E3"/>
    <w:rsid w:val="00061799"/>
    <w:rsid w:val="00061861"/>
    <w:rsid w:val="00061EC3"/>
    <w:rsid w:val="000622CA"/>
    <w:rsid w:val="0006282C"/>
    <w:rsid w:val="000628AE"/>
    <w:rsid w:val="00062F22"/>
    <w:rsid w:val="000630DD"/>
    <w:rsid w:val="00063526"/>
    <w:rsid w:val="00063F8F"/>
    <w:rsid w:val="00063FE1"/>
    <w:rsid w:val="00064CB0"/>
    <w:rsid w:val="000654C7"/>
    <w:rsid w:val="000667FB"/>
    <w:rsid w:val="00066900"/>
    <w:rsid w:val="00066B18"/>
    <w:rsid w:val="00067AC4"/>
    <w:rsid w:val="00067B91"/>
    <w:rsid w:val="00067C00"/>
    <w:rsid w:val="00067F4C"/>
    <w:rsid w:val="00070AD5"/>
    <w:rsid w:val="000713CE"/>
    <w:rsid w:val="00071A0A"/>
    <w:rsid w:val="00071B72"/>
    <w:rsid w:val="000724BB"/>
    <w:rsid w:val="000724F3"/>
    <w:rsid w:val="00072B2B"/>
    <w:rsid w:val="000730DB"/>
    <w:rsid w:val="00074101"/>
    <w:rsid w:val="000746F9"/>
    <w:rsid w:val="00074856"/>
    <w:rsid w:val="00074B9D"/>
    <w:rsid w:val="000750EC"/>
    <w:rsid w:val="00075450"/>
    <w:rsid w:val="000774FB"/>
    <w:rsid w:val="00077869"/>
    <w:rsid w:val="00077A54"/>
    <w:rsid w:val="00080205"/>
    <w:rsid w:val="00080217"/>
    <w:rsid w:val="0008047B"/>
    <w:rsid w:val="000807EE"/>
    <w:rsid w:val="00082DB2"/>
    <w:rsid w:val="000832A5"/>
    <w:rsid w:val="000834E9"/>
    <w:rsid w:val="00084D57"/>
    <w:rsid w:val="00085924"/>
    <w:rsid w:val="00085B4F"/>
    <w:rsid w:val="00085DF7"/>
    <w:rsid w:val="00086024"/>
    <w:rsid w:val="0008660F"/>
    <w:rsid w:val="00086CD5"/>
    <w:rsid w:val="00086E55"/>
    <w:rsid w:val="0008702F"/>
    <w:rsid w:val="00087425"/>
    <w:rsid w:val="000875F7"/>
    <w:rsid w:val="00087870"/>
    <w:rsid w:val="00087AF5"/>
    <w:rsid w:val="00087CE7"/>
    <w:rsid w:val="00087D03"/>
    <w:rsid w:val="00090169"/>
    <w:rsid w:val="00090EEC"/>
    <w:rsid w:val="00090F1B"/>
    <w:rsid w:val="0009100B"/>
    <w:rsid w:val="000912F0"/>
    <w:rsid w:val="00091FD5"/>
    <w:rsid w:val="00092612"/>
    <w:rsid w:val="00092B8D"/>
    <w:rsid w:val="00092BE9"/>
    <w:rsid w:val="00092E97"/>
    <w:rsid w:val="0009329D"/>
    <w:rsid w:val="0009379B"/>
    <w:rsid w:val="00093897"/>
    <w:rsid w:val="000939C6"/>
    <w:rsid w:val="000943FA"/>
    <w:rsid w:val="00095D09"/>
    <w:rsid w:val="000960C1"/>
    <w:rsid w:val="00096325"/>
    <w:rsid w:val="000968E1"/>
    <w:rsid w:val="00097353"/>
    <w:rsid w:val="00097431"/>
    <w:rsid w:val="000979FC"/>
    <w:rsid w:val="00097D58"/>
    <w:rsid w:val="000A0540"/>
    <w:rsid w:val="000A17A8"/>
    <w:rsid w:val="000A228F"/>
    <w:rsid w:val="000A38B4"/>
    <w:rsid w:val="000A3B1C"/>
    <w:rsid w:val="000A4B0F"/>
    <w:rsid w:val="000A53CE"/>
    <w:rsid w:val="000A5808"/>
    <w:rsid w:val="000A7314"/>
    <w:rsid w:val="000A7783"/>
    <w:rsid w:val="000A7A33"/>
    <w:rsid w:val="000A7BE5"/>
    <w:rsid w:val="000A7D87"/>
    <w:rsid w:val="000B00D3"/>
    <w:rsid w:val="000B079B"/>
    <w:rsid w:val="000B1692"/>
    <w:rsid w:val="000B28FC"/>
    <w:rsid w:val="000B2BDA"/>
    <w:rsid w:val="000B3850"/>
    <w:rsid w:val="000B39FB"/>
    <w:rsid w:val="000B413B"/>
    <w:rsid w:val="000B7609"/>
    <w:rsid w:val="000B77AB"/>
    <w:rsid w:val="000C03C9"/>
    <w:rsid w:val="000C059A"/>
    <w:rsid w:val="000C0881"/>
    <w:rsid w:val="000C09AB"/>
    <w:rsid w:val="000C108A"/>
    <w:rsid w:val="000C1195"/>
    <w:rsid w:val="000C2496"/>
    <w:rsid w:val="000C3920"/>
    <w:rsid w:val="000C3C76"/>
    <w:rsid w:val="000C53E7"/>
    <w:rsid w:val="000C6468"/>
    <w:rsid w:val="000C6CB8"/>
    <w:rsid w:val="000C6D5F"/>
    <w:rsid w:val="000C77C9"/>
    <w:rsid w:val="000D06FA"/>
    <w:rsid w:val="000D0CE6"/>
    <w:rsid w:val="000D1280"/>
    <w:rsid w:val="000D19DC"/>
    <w:rsid w:val="000D1D01"/>
    <w:rsid w:val="000D1EB3"/>
    <w:rsid w:val="000D276F"/>
    <w:rsid w:val="000D2BCD"/>
    <w:rsid w:val="000D3938"/>
    <w:rsid w:val="000D4AC9"/>
    <w:rsid w:val="000D4F9D"/>
    <w:rsid w:val="000D5502"/>
    <w:rsid w:val="000D57C8"/>
    <w:rsid w:val="000D57FA"/>
    <w:rsid w:val="000D5AEA"/>
    <w:rsid w:val="000D5EAB"/>
    <w:rsid w:val="000D6FB4"/>
    <w:rsid w:val="000E05BC"/>
    <w:rsid w:val="000E06D5"/>
    <w:rsid w:val="000E1137"/>
    <w:rsid w:val="000E16A7"/>
    <w:rsid w:val="000E17E4"/>
    <w:rsid w:val="000E1A3D"/>
    <w:rsid w:val="000E1B55"/>
    <w:rsid w:val="000E1BE0"/>
    <w:rsid w:val="000E220D"/>
    <w:rsid w:val="000E2D83"/>
    <w:rsid w:val="000E31EA"/>
    <w:rsid w:val="000E3B17"/>
    <w:rsid w:val="000E3B52"/>
    <w:rsid w:val="000E456A"/>
    <w:rsid w:val="000E4770"/>
    <w:rsid w:val="000E5021"/>
    <w:rsid w:val="000E5AE9"/>
    <w:rsid w:val="000E6031"/>
    <w:rsid w:val="000E6514"/>
    <w:rsid w:val="000E653F"/>
    <w:rsid w:val="000E7067"/>
    <w:rsid w:val="000E7A7F"/>
    <w:rsid w:val="000EBF59"/>
    <w:rsid w:val="000F0511"/>
    <w:rsid w:val="000F0A2D"/>
    <w:rsid w:val="000F0CA3"/>
    <w:rsid w:val="000F1F8E"/>
    <w:rsid w:val="000F2CBC"/>
    <w:rsid w:val="000F3612"/>
    <w:rsid w:val="000F3A10"/>
    <w:rsid w:val="000F3D7C"/>
    <w:rsid w:val="000F3DF9"/>
    <w:rsid w:val="000F43C4"/>
    <w:rsid w:val="000F453F"/>
    <w:rsid w:val="000F4C73"/>
    <w:rsid w:val="000F5161"/>
    <w:rsid w:val="000F6152"/>
    <w:rsid w:val="000F6248"/>
    <w:rsid w:val="000F6587"/>
    <w:rsid w:val="000F6953"/>
    <w:rsid w:val="000F6ABE"/>
    <w:rsid w:val="000F6C33"/>
    <w:rsid w:val="000F6F21"/>
    <w:rsid w:val="000F7475"/>
    <w:rsid w:val="00100149"/>
    <w:rsid w:val="0010066F"/>
    <w:rsid w:val="00100FFD"/>
    <w:rsid w:val="001017B7"/>
    <w:rsid w:val="00102742"/>
    <w:rsid w:val="001027F2"/>
    <w:rsid w:val="00102B34"/>
    <w:rsid w:val="00103984"/>
    <w:rsid w:val="00104ABC"/>
    <w:rsid w:val="00105D1B"/>
    <w:rsid w:val="00105FBF"/>
    <w:rsid w:val="0010614A"/>
    <w:rsid w:val="0010667E"/>
    <w:rsid w:val="00107837"/>
    <w:rsid w:val="00107CEA"/>
    <w:rsid w:val="0011095C"/>
    <w:rsid w:val="001112CD"/>
    <w:rsid w:val="001118FB"/>
    <w:rsid w:val="001119EB"/>
    <w:rsid w:val="00111AEC"/>
    <w:rsid w:val="001133EE"/>
    <w:rsid w:val="00113BEE"/>
    <w:rsid w:val="00114129"/>
    <w:rsid w:val="0011551C"/>
    <w:rsid w:val="00115872"/>
    <w:rsid w:val="00116065"/>
    <w:rsid w:val="001162B1"/>
    <w:rsid w:val="001163FF"/>
    <w:rsid w:val="001166F1"/>
    <w:rsid w:val="00116746"/>
    <w:rsid w:val="00116C16"/>
    <w:rsid w:val="00117969"/>
    <w:rsid w:val="00117E11"/>
    <w:rsid w:val="00120461"/>
    <w:rsid w:val="00120740"/>
    <w:rsid w:val="0012133F"/>
    <w:rsid w:val="00121823"/>
    <w:rsid w:val="0012182B"/>
    <w:rsid w:val="0012224E"/>
    <w:rsid w:val="001223C2"/>
    <w:rsid w:val="001234E3"/>
    <w:rsid w:val="00123AC4"/>
    <w:rsid w:val="00123EE3"/>
    <w:rsid w:val="00124F38"/>
    <w:rsid w:val="00124F50"/>
    <w:rsid w:val="00126272"/>
    <w:rsid w:val="0012635D"/>
    <w:rsid w:val="00126AAE"/>
    <w:rsid w:val="00126E40"/>
    <w:rsid w:val="00127431"/>
    <w:rsid w:val="00127498"/>
    <w:rsid w:val="00127796"/>
    <w:rsid w:val="00130295"/>
    <w:rsid w:val="0013099C"/>
    <w:rsid w:val="00130A48"/>
    <w:rsid w:val="001313CA"/>
    <w:rsid w:val="00131582"/>
    <w:rsid w:val="00132818"/>
    <w:rsid w:val="00132881"/>
    <w:rsid w:val="00132945"/>
    <w:rsid w:val="001338A5"/>
    <w:rsid w:val="00134B98"/>
    <w:rsid w:val="0013555F"/>
    <w:rsid w:val="00135B8A"/>
    <w:rsid w:val="00135FB8"/>
    <w:rsid w:val="0013637F"/>
    <w:rsid w:val="00136C0D"/>
    <w:rsid w:val="00137547"/>
    <w:rsid w:val="001375B7"/>
    <w:rsid w:val="0013797A"/>
    <w:rsid w:val="00137FEA"/>
    <w:rsid w:val="001403F2"/>
    <w:rsid w:val="0014088F"/>
    <w:rsid w:val="00141262"/>
    <w:rsid w:val="00141996"/>
    <w:rsid w:val="00141DA6"/>
    <w:rsid w:val="0014208F"/>
    <w:rsid w:val="00142891"/>
    <w:rsid w:val="00142A0F"/>
    <w:rsid w:val="00142A99"/>
    <w:rsid w:val="00143500"/>
    <w:rsid w:val="00144CF5"/>
    <w:rsid w:val="00144FF6"/>
    <w:rsid w:val="001453DB"/>
    <w:rsid w:val="00145479"/>
    <w:rsid w:val="001454C0"/>
    <w:rsid w:val="001459DE"/>
    <w:rsid w:val="0014634D"/>
    <w:rsid w:val="00146933"/>
    <w:rsid w:val="00146AB2"/>
    <w:rsid w:val="00146F5E"/>
    <w:rsid w:val="0014718C"/>
    <w:rsid w:val="00147616"/>
    <w:rsid w:val="00147C84"/>
    <w:rsid w:val="00147DF3"/>
    <w:rsid w:val="00147E2E"/>
    <w:rsid w:val="001500F6"/>
    <w:rsid w:val="001501EF"/>
    <w:rsid w:val="001502DE"/>
    <w:rsid w:val="0015113B"/>
    <w:rsid w:val="001514F1"/>
    <w:rsid w:val="001518D0"/>
    <w:rsid w:val="00151A09"/>
    <w:rsid w:val="00151AC1"/>
    <w:rsid w:val="00151EBE"/>
    <w:rsid w:val="001522B6"/>
    <w:rsid w:val="001538D0"/>
    <w:rsid w:val="0015391E"/>
    <w:rsid w:val="001547A8"/>
    <w:rsid w:val="00154823"/>
    <w:rsid w:val="00154F69"/>
    <w:rsid w:val="001552E9"/>
    <w:rsid w:val="00155F7F"/>
    <w:rsid w:val="001564A6"/>
    <w:rsid w:val="00157103"/>
    <w:rsid w:val="00157195"/>
    <w:rsid w:val="0016000C"/>
    <w:rsid w:val="001610C8"/>
    <w:rsid w:val="00161442"/>
    <w:rsid w:val="00161793"/>
    <w:rsid w:val="00161A72"/>
    <w:rsid w:val="00161AEE"/>
    <w:rsid w:val="00161DA1"/>
    <w:rsid w:val="001625BD"/>
    <w:rsid w:val="00162709"/>
    <w:rsid w:val="00162D65"/>
    <w:rsid w:val="00162FDF"/>
    <w:rsid w:val="00163346"/>
    <w:rsid w:val="001635D5"/>
    <w:rsid w:val="00163668"/>
    <w:rsid w:val="001636D4"/>
    <w:rsid w:val="00163E88"/>
    <w:rsid w:val="001644DB"/>
    <w:rsid w:val="0016451D"/>
    <w:rsid w:val="00164550"/>
    <w:rsid w:val="00164A01"/>
    <w:rsid w:val="001657DB"/>
    <w:rsid w:val="00166350"/>
    <w:rsid w:val="001668B6"/>
    <w:rsid w:val="00166980"/>
    <w:rsid w:val="00166AB1"/>
    <w:rsid w:val="001700A6"/>
    <w:rsid w:val="001704ED"/>
    <w:rsid w:val="00171154"/>
    <w:rsid w:val="00171338"/>
    <w:rsid w:val="00171A8D"/>
    <w:rsid w:val="00171EA2"/>
    <w:rsid w:val="00173D93"/>
    <w:rsid w:val="00173E42"/>
    <w:rsid w:val="00174C8D"/>
    <w:rsid w:val="001755D0"/>
    <w:rsid w:val="00175BD6"/>
    <w:rsid w:val="00176539"/>
    <w:rsid w:val="00176646"/>
    <w:rsid w:val="001777D8"/>
    <w:rsid w:val="00177870"/>
    <w:rsid w:val="00177E2D"/>
    <w:rsid w:val="001800BB"/>
    <w:rsid w:val="001804CD"/>
    <w:rsid w:val="00181CF8"/>
    <w:rsid w:val="00183480"/>
    <w:rsid w:val="0018377E"/>
    <w:rsid w:val="0018399A"/>
    <w:rsid w:val="00183A12"/>
    <w:rsid w:val="0018443B"/>
    <w:rsid w:val="001844B3"/>
    <w:rsid w:val="00184551"/>
    <w:rsid w:val="001855BD"/>
    <w:rsid w:val="00185B10"/>
    <w:rsid w:val="00185C65"/>
    <w:rsid w:val="00185CC3"/>
    <w:rsid w:val="0018625C"/>
    <w:rsid w:val="00186970"/>
    <w:rsid w:val="00186A0B"/>
    <w:rsid w:val="00187A15"/>
    <w:rsid w:val="00190659"/>
    <w:rsid w:val="00190BFF"/>
    <w:rsid w:val="0019101D"/>
    <w:rsid w:val="001911BD"/>
    <w:rsid w:val="00191212"/>
    <w:rsid w:val="0019156C"/>
    <w:rsid w:val="001922BA"/>
    <w:rsid w:val="00192BBF"/>
    <w:rsid w:val="00193382"/>
    <w:rsid w:val="00193A3A"/>
    <w:rsid w:val="00193C18"/>
    <w:rsid w:val="00194C0D"/>
    <w:rsid w:val="0019522D"/>
    <w:rsid w:val="00196EB3"/>
    <w:rsid w:val="0019716D"/>
    <w:rsid w:val="00197903"/>
    <w:rsid w:val="001A0033"/>
    <w:rsid w:val="001A1179"/>
    <w:rsid w:val="001A1E05"/>
    <w:rsid w:val="001A1FE3"/>
    <w:rsid w:val="001A226C"/>
    <w:rsid w:val="001A2C61"/>
    <w:rsid w:val="001A3D57"/>
    <w:rsid w:val="001A3D64"/>
    <w:rsid w:val="001A3DFB"/>
    <w:rsid w:val="001A427E"/>
    <w:rsid w:val="001A461A"/>
    <w:rsid w:val="001A515E"/>
    <w:rsid w:val="001A54CA"/>
    <w:rsid w:val="001A5E00"/>
    <w:rsid w:val="001A63E3"/>
    <w:rsid w:val="001A6D4A"/>
    <w:rsid w:val="001A7633"/>
    <w:rsid w:val="001B0219"/>
    <w:rsid w:val="001B14AD"/>
    <w:rsid w:val="001B1A8C"/>
    <w:rsid w:val="001B1ED3"/>
    <w:rsid w:val="001B204F"/>
    <w:rsid w:val="001B218A"/>
    <w:rsid w:val="001B2265"/>
    <w:rsid w:val="001B2D38"/>
    <w:rsid w:val="001B3AE5"/>
    <w:rsid w:val="001B3E97"/>
    <w:rsid w:val="001B42C6"/>
    <w:rsid w:val="001B4378"/>
    <w:rsid w:val="001B4B06"/>
    <w:rsid w:val="001B58EE"/>
    <w:rsid w:val="001B5CA0"/>
    <w:rsid w:val="001B6513"/>
    <w:rsid w:val="001B6568"/>
    <w:rsid w:val="001B6A54"/>
    <w:rsid w:val="001B6BBF"/>
    <w:rsid w:val="001B6DED"/>
    <w:rsid w:val="001B715F"/>
    <w:rsid w:val="001C04AD"/>
    <w:rsid w:val="001C107A"/>
    <w:rsid w:val="001C137C"/>
    <w:rsid w:val="001C15CC"/>
    <w:rsid w:val="001C164A"/>
    <w:rsid w:val="001C1A93"/>
    <w:rsid w:val="001C2AA6"/>
    <w:rsid w:val="001C3609"/>
    <w:rsid w:val="001C3BB6"/>
    <w:rsid w:val="001C40F2"/>
    <w:rsid w:val="001C4307"/>
    <w:rsid w:val="001C47AD"/>
    <w:rsid w:val="001C48E8"/>
    <w:rsid w:val="001C4939"/>
    <w:rsid w:val="001C5515"/>
    <w:rsid w:val="001C5884"/>
    <w:rsid w:val="001C6E1C"/>
    <w:rsid w:val="001C7354"/>
    <w:rsid w:val="001C7726"/>
    <w:rsid w:val="001C780E"/>
    <w:rsid w:val="001C7DB9"/>
    <w:rsid w:val="001C7F5B"/>
    <w:rsid w:val="001D00C5"/>
    <w:rsid w:val="001D0A76"/>
    <w:rsid w:val="001D0ABF"/>
    <w:rsid w:val="001D166E"/>
    <w:rsid w:val="001D17FC"/>
    <w:rsid w:val="001D24AA"/>
    <w:rsid w:val="001D37FC"/>
    <w:rsid w:val="001D3CAC"/>
    <w:rsid w:val="001D4ACC"/>
    <w:rsid w:val="001D4B0C"/>
    <w:rsid w:val="001D5858"/>
    <w:rsid w:val="001D5AAB"/>
    <w:rsid w:val="001D5EE8"/>
    <w:rsid w:val="001D62B3"/>
    <w:rsid w:val="001D6620"/>
    <w:rsid w:val="001D66D4"/>
    <w:rsid w:val="001D67D7"/>
    <w:rsid w:val="001D6B3D"/>
    <w:rsid w:val="001D780E"/>
    <w:rsid w:val="001E0503"/>
    <w:rsid w:val="001E0682"/>
    <w:rsid w:val="001E0B68"/>
    <w:rsid w:val="001E0F6B"/>
    <w:rsid w:val="001E13FD"/>
    <w:rsid w:val="001E1649"/>
    <w:rsid w:val="001E169E"/>
    <w:rsid w:val="001E1E21"/>
    <w:rsid w:val="001E2395"/>
    <w:rsid w:val="001E2820"/>
    <w:rsid w:val="001E2D15"/>
    <w:rsid w:val="001E2E6B"/>
    <w:rsid w:val="001E32F3"/>
    <w:rsid w:val="001E3B66"/>
    <w:rsid w:val="001E4348"/>
    <w:rsid w:val="001E5A36"/>
    <w:rsid w:val="001E5B00"/>
    <w:rsid w:val="001E603E"/>
    <w:rsid w:val="001E611D"/>
    <w:rsid w:val="001E653A"/>
    <w:rsid w:val="001E6D2C"/>
    <w:rsid w:val="001E71F9"/>
    <w:rsid w:val="001E75FF"/>
    <w:rsid w:val="001E7A4A"/>
    <w:rsid w:val="001E7A59"/>
    <w:rsid w:val="001E7F92"/>
    <w:rsid w:val="001F00EE"/>
    <w:rsid w:val="001F03B7"/>
    <w:rsid w:val="001F1121"/>
    <w:rsid w:val="001F1F6A"/>
    <w:rsid w:val="001F2026"/>
    <w:rsid w:val="001F251B"/>
    <w:rsid w:val="001F298D"/>
    <w:rsid w:val="001F324F"/>
    <w:rsid w:val="001F3529"/>
    <w:rsid w:val="001F36AC"/>
    <w:rsid w:val="001F3C10"/>
    <w:rsid w:val="001F3D91"/>
    <w:rsid w:val="001F41F5"/>
    <w:rsid w:val="001F42A3"/>
    <w:rsid w:val="001F4340"/>
    <w:rsid w:val="001F5685"/>
    <w:rsid w:val="001F57A1"/>
    <w:rsid w:val="001F60AE"/>
    <w:rsid w:val="001F62EC"/>
    <w:rsid w:val="001F62FD"/>
    <w:rsid w:val="001F6B82"/>
    <w:rsid w:val="001F7260"/>
    <w:rsid w:val="002011B5"/>
    <w:rsid w:val="00201272"/>
    <w:rsid w:val="002015A8"/>
    <w:rsid w:val="00201EB9"/>
    <w:rsid w:val="00202CE7"/>
    <w:rsid w:val="00202DF1"/>
    <w:rsid w:val="0020357F"/>
    <w:rsid w:val="0020385A"/>
    <w:rsid w:val="00203D79"/>
    <w:rsid w:val="002042FB"/>
    <w:rsid w:val="002047C6"/>
    <w:rsid w:val="00204B8E"/>
    <w:rsid w:val="00204B94"/>
    <w:rsid w:val="002050FA"/>
    <w:rsid w:val="002052EB"/>
    <w:rsid w:val="00205C5E"/>
    <w:rsid w:val="00205DF2"/>
    <w:rsid w:val="00205F89"/>
    <w:rsid w:val="002065B7"/>
    <w:rsid w:val="002078CF"/>
    <w:rsid w:val="002078D0"/>
    <w:rsid w:val="002078F8"/>
    <w:rsid w:val="00207DB6"/>
    <w:rsid w:val="00210737"/>
    <w:rsid w:val="00210AF0"/>
    <w:rsid w:val="00210B5C"/>
    <w:rsid w:val="00210BF8"/>
    <w:rsid w:val="002122FA"/>
    <w:rsid w:val="00213261"/>
    <w:rsid w:val="00213929"/>
    <w:rsid w:val="00213E53"/>
    <w:rsid w:val="00213F8D"/>
    <w:rsid w:val="002147F4"/>
    <w:rsid w:val="002148EA"/>
    <w:rsid w:val="00214F47"/>
    <w:rsid w:val="00215137"/>
    <w:rsid w:val="00215424"/>
    <w:rsid w:val="00215994"/>
    <w:rsid w:val="00215DF9"/>
    <w:rsid w:val="00215E83"/>
    <w:rsid w:val="00216108"/>
    <w:rsid w:val="002168B1"/>
    <w:rsid w:val="00217983"/>
    <w:rsid w:val="00220112"/>
    <w:rsid w:val="002203DD"/>
    <w:rsid w:val="00222312"/>
    <w:rsid w:val="00222AB9"/>
    <w:rsid w:val="00222E62"/>
    <w:rsid w:val="00223D9B"/>
    <w:rsid w:val="0022411E"/>
    <w:rsid w:val="0022437A"/>
    <w:rsid w:val="002244EC"/>
    <w:rsid w:val="00224A24"/>
    <w:rsid w:val="00225832"/>
    <w:rsid w:val="00225B07"/>
    <w:rsid w:val="002261D3"/>
    <w:rsid w:val="002269F5"/>
    <w:rsid w:val="00227085"/>
    <w:rsid w:val="00227B10"/>
    <w:rsid w:val="00227DC0"/>
    <w:rsid w:val="0023017B"/>
    <w:rsid w:val="00230A66"/>
    <w:rsid w:val="00230F66"/>
    <w:rsid w:val="00230F74"/>
    <w:rsid w:val="002323BA"/>
    <w:rsid w:val="00232441"/>
    <w:rsid w:val="0023271B"/>
    <w:rsid w:val="002328A5"/>
    <w:rsid w:val="00232C31"/>
    <w:rsid w:val="00232CBD"/>
    <w:rsid w:val="00232F4B"/>
    <w:rsid w:val="002331C7"/>
    <w:rsid w:val="0023457E"/>
    <w:rsid w:val="0023498A"/>
    <w:rsid w:val="00235BD3"/>
    <w:rsid w:val="00236312"/>
    <w:rsid w:val="0023700F"/>
    <w:rsid w:val="002400BC"/>
    <w:rsid w:val="00240214"/>
    <w:rsid w:val="0024106B"/>
    <w:rsid w:val="002419BD"/>
    <w:rsid w:val="00241B9B"/>
    <w:rsid w:val="00241E50"/>
    <w:rsid w:val="00241E70"/>
    <w:rsid w:val="00242FDE"/>
    <w:rsid w:val="00243DDC"/>
    <w:rsid w:val="00244BD6"/>
    <w:rsid w:val="00244E29"/>
    <w:rsid w:val="00245309"/>
    <w:rsid w:val="00245523"/>
    <w:rsid w:val="00247115"/>
    <w:rsid w:val="002471B4"/>
    <w:rsid w:val="00247C56"/>
    <w:rsid w:val="002501F9"/>
    <w:rsid w:val="0025024C"/>
    <w:rsid w:val="00250ABC"/>
    <w:rsid w:val="00250E60"/>
    <w:rsid w:val="00251071"/>
    <w:rsid w:val="002512AC"/>
    <w:rsid w:val="002529FB"/>
    <w:rsid w:val="00252CE6"/>
    <w:rsid w:val="002536BD"/>
    <w:rsid w:val="0025395D"/>
    <w:rsid w:val="00254583"/>
    <w:rsid w:val="00254AA2"/>
    <w:rsid w:val="00254D2E"/>
    <w:rsid w:val="00255C83"/>
    <w:rsid w:val="00255DF7"/>
    <w:rsid w:val="00255FDC"/>
    <w:rsid w:val="002560BF"/>
    <w:rsid w:val="00256513"/>
    <w:rsid w:val="002569B6"/>
    <w:rsid w:val="00256BD3"/>
    <w:rsid w:val="00256BDF"/>
    <w:rsid w:val="0025761E"/>
    <w:rsid w:val="002579C8"/>
    <w:rsid w:val="00257DCE"/>
    <w:rsid w:val="00257F0D"/>
    <w:rsid w:val="00260276"/>
    <w:rsid w:val="0026148D"/>
    <w:rsid w:val="0026151D"/>
    <w:rsid w:val="0026381C"/>
    <w:rsid w:val="00263D07"/>
    <w:rsid w:val="00264DF4"/>
    <w:rsid w:val="00265E91"/>
    <w:rsid w:val="00266C7C"/>
    <w:rsid w:val="00266D98"/>
    <w:rsid w:val="00267998"/>
    <w:rsid w:val="00267D99"/>
    <w:rsid w:val="002706F7"/>
    <w:rsid w:val="00270A04"/>
    <w:rsid w:val="00270F7E"/>
    <w:rsid w:val="00271A51"/>
    <w:rsid w:val="00271E4A"/>
    <w:rsid w:val="00273E8A"/>
    <w:rsid w:val="00273F17"/>
    <w:rsid w:val="00274207"/>
    <w:rsid w:val="0027436F"/>
    <w:rsid w:val="002744A4"/>
    <w:rsid w:val="002745E4"/>
    <w:rsid w:val="00274B76"/>
    <w:rsid w:val="00275DC7"/>
    <w:rsid w:val="00276093"/>
    <w:rsid w:val="002761CD"/>
    <w:rsid w:val="002767CA"/>
    <w:rsid w:val="00276B2A"/>
    <w:rsid w:val="00276F8E"/>
    <w:rsid w:val="00277BEB"/>
    <w:rsid w:val="00277DC8"/>
    <w:rsid w:val="00280CD2"/>
    <w:rsid w:val="00280EB7"/>
    <w:rsid w:val="00281F5E"/>
    <w:rsid w:val="002827E5"/>
    <w:rsid w:val="00282D88"/>
    <w:rsid w:val="002835AA"/>
    <w:rsid w:val="00283FA5"/>
    <w:rsid w:val="002849B8"/>
    <w:rsid w:val="00284F75"/>
    <w:rsid w:val="0028531C"/>
    <w:rsid w:val="00285496"/>
    <w:rsid w:val="002859B8"/>
    <w:rsid w:val="00286704"/>
    <w:rsid w:val="00286B18"/>
    <w:rsid w:val="002872C5"/>
    <w:rsid w:val="00287CCF"/>
    <w:rsid w:val="00290024"/>
    <w:rsid w:val="0029076E"/>
    <w:rsid w:val="00290ACF"/>
    <w:rsid w:val="00290B7A"/>
    <w:rsid w:val="00290E40"/>
    <w:rsid w:val="00291932"/>
    <w:rsid w:val="00292749"/>
    <w:rsid w:val="00292CE6"/>
    <w:rsid w:val="00292D4A"/>
    <w:rsid w:val="00293820"/>
    <w:rsid w:val="002939CC"/>
    <w:rsid w:val="00293FBC"/>
    <w:rsid w:val="002941C8"/>
    <w:rsid w:val="00294235"/>
    <w:rsid w:val="0029499D"/>
    <w:rsid w:val="00294B70"/>
    <w:rsid w:val="002957AB"/>
    <w:rsid w:val="00295A05"/>
    <w:rsid w:val="00295ADB"/>
    <w:rsid w:val="002960CB"/>
    <w:rsid w:val="002960FF"/>
    <w:rsid w:val="00296204"/>
    <w:rsid w:val="00296C99"/>
    <w:rsid w:val="00296FA3"/>
    <w:rsid w:val="0029710C"/>
    <w:rsid w:val="0029755C"/>
    <w:rsid w:val="002A044C"/>
    <w:rsid w:val="002A05E6"/>
    <w:rsid w:val="002A0DD0"/>
    <w:rsid w:val="002A14FA"/>
    <w:rsid w:val="002A1E01"/>
    <w:rsid w:val="002A2049"/>
    <w:rsid w:val="002A2175"/>
    <w:rsid w:val="002A2627"/>
    <w:rsid w:val="002A3AE7"/>
    <w:rsid w:val="002A4BEC"/>
    <w:rsid w:val="002A4F0A"/>
    <w:rsid w:val="002A54F6"/>
    <w:rsid w:val="002A55CD"/>
    <w:rsid w:val="002A5724"/>
    <w:rsid w:val="002A5741"/>
    <w:rsid w:val="002A580F"/>
    <w:rsid w:val="002A5873"/>
    <w:rsid w:val="002A5C47"/>
    <w:rsid w:val="002A5C51"/>
    <w:rsid w:val="002A6175"/>
    <w:rsid w:val="002A62C5"/>
    <w:rsid w:val="002A677D"/>
    <w:rsid w:val="002A7132"/>
    <w:rsid w:val="002A7A56"/>
    <w:rsid w:val="002B0DE3"/>
    <w:rsid w:val="002B19FC"/>
    <w:rsid w:val="002B2010"/>
    <w:rsid w:val="002B21C5"/>
    <w:rsid w:val="002B2485"/>
    <w:rsid w:val="002B272A"/>
    <w:rsid w:val="002B276A"/>
    <w:rsid w:val="002B27B0"/>
    <w:rsid w:val="002B2DD5"/>
    <w:rsid w:val="002B3042"/>
    <w:rsid w:val="002B3270"/>
    <w:rsid w:val="002B332E"/>
    <w:rsid w:val="002B3340"/>
    <w:rsid w:val="002B3482"/>
    <w:rsid w:val="002B34C6"/>
    <w:rsid w:val="002B350F"/>
    <w:rsid w:val="002B452C"/>
    <w:rsid w:val="002B47A2"/>
    <w:rsid w:val="002B48DE"/>
    <w:rsid w:val="002B4965"/>
    <w:rsid w:val="002B56D9"/>
    <w:rsid w:val="002B58A1"/>
    <w:rsid w:val="002B58F6"/>
    <w:rsid w:val="002B6492"/>
    <w:rsid w:val="002B67DA"/>
    <w:rsid w:val="002B77BA"/>
    <w:rsid w:val="002B797C"/>
    <w:rsid w:val="002B7A52"/>
    <w:rsid w:val="002C0541"/>
    <w:rsid w:val="002C0DC3"/>
    <w:rsid w:val="002C18FA"/>
    <w:rsid w:val="002C1E71"/>
    <w:rsid w:val="002C1E91"/>
    <w:rsid w:val="002C202E"/>
    <w:rsid w:val="002C2470"/>
    <w:rsid w:val="002C379F"/>
    <w:rsid w:val="002C42A1"/>
    <w:rsid w:val="002C42C2"/>
    <w:rsid w:val="002C529F"/>
    <w:rsid w:val="002C5AF6"/>
    <w:rsid w:val="002C6181"/>
    <w:rsid w:val="002C6AFE"/>
    <w:rsid w:val="002C70EE"/>
    <w:rsid w:val="002C7807"/>
    <w:rsid w:val="002C78A0"/>
    <w:rsid w:val="002C7AAE"/>
    <w:rsid w:val="002C7FF0"/>
    <w:rsid w:val="002D0215"/>
    <w:rsid w:val="002D03BC"/>
    <w:rsid w:val="002D07FD"/>
    <w:rsid w:val="002D1616"/>
    <w:rsid w:val="002D2655"/>
    <w:rsid w:val="002D38C0"/>
    <w:rsid w:val="002D40A0"/>
    <w:rsid w:val="002D4138"/>
    <w:rsid w:val="002D456E"/>
    <w:rsid w:val="002D4969"/>
    <w:rsid w:val="002D5102"/>
    <w:rsid w:val="002D5452"/>
    <w:rsid w:val="002D5851"/>
    <w:rsid w:val="002D6070"/>
    <w:rsid w:val="002D631D"/>
    <w:rsid w:val="002D650F"/>
    <w:rsid w:val="002D6594"/>
    <w:rsid w:val="002D67A3"/>
    <w:rsid w:val="002D6C57"/>
    <w:rsid w:val="002D71ED"/>
    <w:rsid w:val="002D7261"/>
    <w:rsid w:val="002D7C28"/>
    <w:rsid w:val="002D7D7C"/>
    <w:rsid w:val="002D7FE5"/>
    <w:rsid w:val="002E09F3"/>
    <w:rsid w:val="002E149C"/>
    <w:rsid w:val="002E1F42"/>
    <w:rsid w:val="002E22D8"/>
    <w:rsid w:val="002E285B"/>
    <w:rsid w:val="002E29EA"/>
    <w:rsid w:val="002E3EE1"/>
    <w:rsid w:val="002E4777"/>
    <w:rsid w:val="002E494D"/>
    <w:rsid w:val="002E4ABF"/>
    <w:rsid w:val="002E4C72"/>
    <w:rsid w:val="002E5747"/>
    <w:rsid w:val="002E6000"/>
    <w:rsid w:val="002E614C"/>
    <w:rsid w:val="002E62BB"/>
    <w:rsid w:val="002E6A83"/>
    <w:rsid w:val="002E7026"/>
    <w:rsid w:val="002E72A1"/>
    <w:rsid w:val="002E7347"/>
    <w:rsid w:val="002F0142"/>
    <w:rsid w:val="002F087C"/>
    <w:rsid w:val="002F0945"/>
    <w:rsid w:val="002F13E6"/>
    <w:rsid w:val="002F1A4D"/>
    <w:rsid w:val="002F1D7B"/>
    <w:rsid w:val="002F1F8C"/>
    <w:rsid w:val="002F25BE"/>
    <w:rsid w:val="002F2EFD"/>
    <w:rsid w:val="002F3A68"/>
    <w:rsid w:val="002F3C67"/>
    <w:rsid w:val="002F3CC2"/>
    <w:rsid w:val="002F45EF"/>
    <w:rsid w:val="002F5247"/>
    <w:rsid w:val="002F5527"/>
    <w:rsid w:val="002F5BDD"/>
    <w:rsid w:val="002F5CDE"/>
    <w:rsid w:val="002F616D"/>
    <w:rsid w:val="002F6DB0"/>
    <w:rsid w:val="002F6ECC"/>
    <w:rsid w:val="002F722D"/>
    <w:rsid w:val="002F735A"/>
    <w:rsid w:val="00300305"/>
    <w:rsid w:val="00301182"/>
    <w:rsid w:val="00301593"/>
    <w:rsid w:val="00301A40"/>
    <w:rsid w:val="003020F8"/>
    <w:rsid w:val="0030231C"/>
    <w:rsid w:val="00302676"/>
    <w:rsid w:val="00302991"/>
    <w:rsid w:val="003039E2"/>
    <w:rsid w:val="00304430"/>
    <w:rsid w:val="00304AB7"/>
    <w:rsid w:val="00304EFF"/>
    <w:rsid w:val="00305831"/>
    <w:rsid w:val="003058EA"/>
    <w:rsid w:val="00306212"/>
    <w:rsid w:val="00306C46"/>
    <w:rsid w:val="00306F30"/>
    <w:rsid w:val="00307080"/>
    <w:rsid w:val="0030735A"/>
    <w:rsid w:val="00307A76"/>
    <w:rsid w:val="00307B68"/>
    <w:rsid w:val="00311220"/>
    <w:rsid w:val="00311611"/>
    <w:rsid w:val="00311DE4"/>
    <w:rsid w:val="003120EA"/>
    <w:rsid w:val="00312C4D"/>
    <w:rsid w:val="00312DBC"/>
    <w:rsid w:val="00312E05"/>
    <w:rsid w:val="00313E0E"/>
    <w:rsid w:val="00313FCD"/>
    <w:rsid w:val="00314778"/>
    <w:rsid w:val="00315CBA"/>
    <w:rsid w:val="00315D97"/>
    <w:rsid w:val="00316B1E"/>
    <w:rsid w:val="00316CE0"/>
    <w:rsid w:val="0031785D"/>
    <w:rsid w:val="003178CB"/>
    <w:rsid w:val="003202A0"/>
    <w:rsid w:val="00320947"/>
    <w:rsid w:val="00320F09"/>
    <w:rsid w:val="003219A2"/>
    <w:rsid w:val="00321CF3"/>
    <w:rsid w:val="00321E61"/>
    <w:rsid w:val="00321E62"/>
    <w:rsid w:val="00321F40"/>
    <w:rsid w:val="0032270E"/>
    <w:rsid w:val="00322A36"/>
    <w:rsid w:val="00323F3C"/>
    <w:rsid w:val="00324104"/>
    <w:rsid w:val="003242F2"/>
    <w:rsid w:val="00325761"/>
    <w:rsid w:val="003265D4"/>
    <w:rsid w:val="00326764"/>
    <w:rsid w:val="0032687E"/>
    <w:rsid w:val="00326F90"/>
    <w:rsid w:val="00327105"/>
    <w:rsid w:val="00327E2D"/>
    <w:rsid w:val="00330444"/>
    <w:rsid w:val="003304F7"/>
    <w:rsid w:val="00330581"/>
    <w:rsid w:val="0033096B"/>
    <w:rsid w:val="003309A8"/>
    <w:rsid w:val="00332992"/>
    <w:rsid w:val="003331C7"/>
    <w:rsid w:val="00333635"/>
    <w:rsid w:val="00333680"/>
    <w:rsid w:val="00333D1E"/>
    <w:rsid w:val="0033499E"/>
    <w:rsid w:val="003351D3"/>
    <w:rsid w:val="00335E80"/>
    <w:rsid w:val="00335F70"/>
    <w:rsid w:val="0033736A"/>
    <w:rsid w:val="00337391"/>
    <w:rsid w:val="00337FC6"/>
    <w:rsid w:val="0034033C"/>
    <w:rsid w:val="003405E6"/>
    <w:rsid w:val="0034064A"/>
    <w:rsid w:val="00341BB1"/>
    <w:rsid w:val="00341C74"/>
    <w:rsid w:val="0034298E"/>
    <w:rsid w:val="00342A90"/>
    <w:rsid w:val="0034363E"/>
    <w:rsid w:val="00344986"/>
    <w:rsid w:val="00344E02"/>
    <w:rsid w:val="00345DE4"/>
    <w:rsid w:val="00347277"/>
    <w:rsid w:val="003475DA"/>
    <w:rsid w:val="003478B4"/>
    <w:rsid w:val="00347ABD"/>
    <w:rsid w:val="00347E0B"/>
    <w:rsid w:val="003503F8"/>
    <w:rsid w:val="003508FA"/>
    <w:rsid w:val="00350A37"/>
    <w:rsid w:val="003510C1"/>
    <w:rsid w:val="003516D4"/>
    <w:rsid w:val="00351FC7"/>
    <w:rsid w:val="00352626"/>
    <w:rsid w:val="00353194"/>
    <w:rsid w:val="00353490"/>
    <w:rsid w:val="00353873"/>
    <w:rsid w:val="00354926"/>
    <w:rsid w:val="0035513E"/>
    <w:rsid w:val="003553F9"/>
    <w:rsid w:val="003554AF"/>
    <w:rsid w:val="003566DA"/>
    <w:rsid w:val="00356EE7"/>
    <w:rsid w:val="003577F4"/>
    <w:rsid w:val="00360085"/>
    <w:rsid w:val="00360430"/>
    <w:rsid w:val="00360540"/>
    <w:rsid w:val="00360C75"/>
    <w:rsid w:val="00360FB9"/>
    <w:rsid w:val="00361337"/>
    <w:rsid w:val="00361804"/>
    <w:rsid w:val="0036187B"/>
    <w:rsid w:val="00362834"/>
    <w:rsid w:val="00362D07"/>
    <w:rsid w:val="00362D55"/>
    <w:rsid w:val="00363546"/>
    <w:rsid w:val="00364011"/>
    <w:rsid w:val="00364232"/>
    <w:rsid w:val="0036441F"/>
    <w:rsid w:val="0036459C"/>
    <w:rsid w:val="003645AE"/>
    <w:rsid w:val="00364645"/>
    <w:rsid w:val="00364ADF"/>
    <w:rsid w:val="00364DCE"/>
    <w:rsid w:val="0036592B"/>
    <w:rsid w:val="00366BF0"/>
    <w:rsid w:val="00366CE9"/>
    <w:rsid w:val="00366D90"/>
    <w:rsid w:val="003703AD"/>
    <w:rsid w:val="003717CF"/>
    <w:rsid w:val="00371872"/>
    <w:rsid w:val="00371A03"/>
    <w:rsid w:val="00371A80"/>
    <w:rsid w:val="00371DE3"/>
    <w:rsid w:val="0037208C"/>
    <w:rsid w:val="003725B5"/>
    <w:rsid w:val="00372B8C"/>
    <w:rsid w:val="00374067"/>
    <w:rsid w:val="00374F51"/>
    <w:rsid w:val="00375CD0"/>
    <w:rsid w:val="003769FD"/>
    <w:rsid w:val="00377096"/>
    <w:rsid w:val="00380597"/>
    <w:rsid w:val="00380F55"/>
    <w:rsid w:val="00381590"/>
    <w:rsid w:val="00381A68"/>
    <w:rsid w:val="00382018"/>
    <w:rsid w:val="003829A8"/>
    <w:rsid w:val="0038344C"/>
    <w:rsid w:val="00383503"/>
    <w:rsid w:val="003849E1"/>
    <w:rsid w:val="003849E8"/>
    <w:rsid w:val="00384A83"/>
    <w:rsid w:val="00384B7B"/>
    <w:rsid w:val="00384CF8"/>
    <w:rsid w:val="00384FF5"/>
    <w:rsid w:val="003852AD"/>
    <w:rsid w:val="003855BD"/>
    <w:rsid w:val="0038594B"/>
    <w:rsid w:val="00385E40"/>
    <w:rsid w:val="0038602A"/>
    <w:rsid w:val="00386D3E"/>
    <w:rsid w:val="0038727A"/>
    <w:rsid w:val="00387645"/>
    <w:rsid w:val="00387856"/>
    <w:rsid w:val="00388A8C"/>
    <w:rsid w:val="00390001"/>
    <w:rsid w:val="00390179"/>
    <w:rsid w:val="0039046F"/>
    <w:rsid w:val="00390799"/>
    <w:rsid w:val="00390AA9"/>
    <w:rsid w:val="00390EEB"/>
    <w:rsid w:val="0039222A"/>
    <w:rsid w:val="00392447"/>
    <w:rsid w:val="0039263E"/>
    <w:rsid w:val="00393060"/>
    <w:rsid w:val="00393526"/>
    <w:rsid w:val="003943F9"/>
    <w:rsid w:val="0039443B"/>
    <w:rsid w:val="00394D4C"/>
    <w:rsid w:val="00395082"/>
    <w:rsid w:val="00395474"/>
    <w:rsid w:val="00395C0D"/>
    <w:rsid w:val="003961BD"/>
    <w:rsid w:val="003963A5"/>
    <w:rsid w:val="00396782"/>
    <w:rsid w:val="00396AE3"/>
    <w:rsid w:val="00396F69"/>
    <w:rsid w:val="00397026"/>
    <w:rsid w:val="0039779D"/>
    <w:rsid w:val="00397CED"/>
    <w:rsid w:val="00397EF9"/>
    <w:rsid w:val="003A008D"/>
    <w:rsid w:val="003A07E9"/>
    <w:rsid w:val="003A098D"/>
    <w:rsid w:val="003A107F"/>
    <w:rsid w:val="003A1224"/>
    <w:rsid w:val="003A1C3A"/>
    <w:rsid w:val="003A1DE4"/>
    <w:rsid w:val="003A1E7B"/>
    <w:rsid w:val="003A20F1"/>
    <w:rsid w:val="003A3556"/>
    <w:rsid w:val="003A4357"/>
    <w:rsid w:val="003A4B41"/>
    <w:rsid w:val="003A530E"/>
    <w:rsid w:val="003A55B2"/>
    <w:rsid w:val="003A56D0"/>
    <w:rsid w:val="003A57AA"/>
    <w:rsid w:val="003A5B4C"/>
    <w:rsid w:val="003A724B"/>
    <w:rsid w:val="003A74B3"/>
    <w:rsid w:val="003A7563"/>
    <w:rsid w:val="003A7D79"/>
    <w:rsid w:val="003B0049"/>
    <w:rsid w:val="003B0077"/>
    <w:rsid w:val="003B0521"/>
    <w:rsid w:val="003B0840"/>
    <w:rsid w:val="003B0B72"/>
    <w:rsid w:val="003B13A2"/>
    <w:rsid w:val="003B140B"/>
    <w:rsid w:val="003B1537"/>
    <w:rsid w:val="003B1AA5"/>
    <w:rsid w:val="003B23F9"/>
    <w:rsid w:val="003B4CBC"/>
    <w:rsid w:val="003B585E"/>
    <w:rsid w:val="003B5A04"/>
    <w:rsid w:val="003B61C9"/>
    <w:rsid w:val="003B6293"/>
    <w:rsid w:val="003B673C"/>
    <w:rsid w:val="003B6A0E"/>
    <w:rsid w:val="003B6C06"/>
    <w:rsid w:val="003B6E47"/>
    <w:rsid w:val="003B6FA6"/>
    <w:rsid w:val="003C05DB"/>
    <w:rsid w:val="003C102F"/>
    <w:rsid w:val="003C13C2"/>
    <w:rsid w:val="003C14B3"/>
    <w:rsid w:val="003C1E2C"/>
    <w:rsid w:val="003C1F05"/>
    <w:rsid w:val="003C26D9"/>
    <w:rsid w:val="003C3860"/>
    <w:rsid w:val="003C3E06"/>
    <w:rsid w:val="003C47C7"/>
    <w:rsid w:val="003C49CC"/>
    <w:rsid w:val="003C4DC7"/>
    <w:rsid w:val="003C6570"/>
    <w:rsid w:val="003C6C40"/>
    <w:rsid w:val="003C7596"/>
    <w:rsid w:val="003C75CF"/>
    <w:rsid w:val="003C7CCF"/>
    <w:rsid w:val="003D0054"/>
    <w:rsid w:val="003D049E"/>
    <w:rsid w:val="003D095B"/>
    <w:rsid w:val="003D0A15"/>
    <w:rsid w:val="003D19A6"/>
    <w:rsid w:val="003D1C66"/>
    <w:rsid w:val="003D1EF9"/>
    <w:rsid w:val="003D1F25"/>
    <w:rsid w:val="003D28EB"/>
    <w:rsid w:val="003D2FF3"/>
    <w:rsid w:val="003D328C"/>
    <w:rsid w:val="003D3611"/>
    <w:rsid w:val="003D39BB"/>
    <w:rsid w:val="003D3E84"/>
    <w:rsid w:val="003D5B9B"/>
    <w:rsid w:val="003D5D9B"/>
    <w:rsid w:val="003D6A2E"/>
    <w:rsid w:val="003D732E"/>
    <w:rsid w:val="003D735C"/>
    <w:rsid w:val="003D79ED"/>
    <w:rsid w:val="003E06B6"/>
    <w:rsid w:val="003E074F"/>
    <w:rsid w:val="003E10A6"/>
    <w:rsid w:val="003E122F"/>
    <w:rsid w:val="003E1A6A"/>
    <w:rsid w:val="003E1B20"/>
    <w:rsid w:val="003E20B2"/>
    <w:rsid w:val="003E23B1"/>
    <w:rsid w:val="003E25DF"/>
    <w:rsid w:val="003E2798"/>
    <w:rsid w:val="003E280B"/>
    <w:rsid w:val="003E2C16"/>
    <w:rsid w:val="003E305F"/>
    <w:rsid w:val="003E30AB"/>
    <w:rsid w:val="003E33C9"/>
    <w:rsid w:val="003E49D3"/>
    <w:rsid w:val="003E4D24"/>
    <w:rsid w:val="003E4D67"/>
    <w:rsid w:val="003E5DDE"/>
    <w:rsid w:val="003E6688"/>
    <w:rsid w:val="003E7468"/>
    <w:rsid w:val="003E7530"/>
    <w:rsid w:val="003E7704"/>
    <w:rsid w:val="003E7AA8"/>
    <w:rsid w:val="003F09BF"/>
    <w:rsid w:val="003F166A"/>
    <w:rsid w:val="003F1B23"/>
    <w:rsid w:val="003F1B2F"/>
    <w:rsid w:val="003F1B60"/>
    <w:rsid w:val="003F2074"/>
    <w:rsid w:val="003F236D"/>
    <w:rsid w:val="003F249F"/>
    <w:rsid w:val="003F2871"/>
    <w:rsid w:val="003F2A21"/>
    <w:rsid w:val="003F2EF1"/>
    <w:rsid w:val="003F3479"/>
    <w:rsid w:val="003F3E83"/>
    <w:rsid w:val="003F42FA"/>
    <w:rsid w:val="003F4C6B"/>
    <w:rsid w:val="003F4D6A"/>
    <w:rsid w:val="003F6665"/>
    <w:rsid w:val="003F6E0D"/>
    <w:rsid w:val="003F77FC"/>
    <w:rsid w:val="003F7D8E"/>
    <w:rsid w:val="0040001E"/>
    <w:rsid w:val="00400D4B"/>
    <w:rsid w:val="00400D6D"/>
    <w:rsid w:val="004015D5"/>
    <w:rsid w:val="0040176C"/>
    <w:rsid w:val="00401B97"/>
    <w:rsid w:val="00401C6E"/>
    <w:rsid w:val="00401CDC"/>
    <w:rsid w:val="0040205D"/>
    <w:rsid w:val="004021FE"/>
    <w:rsid w:val="00402484"/>
    <w:rsid w:val="004029BD"/>
    <w:rsid w:val="004029F9"/>
    <w:rsid w:val="00402CBE"/>
    <w:rsid w:val="00403FE9"/>
    <w:rsid w:val="0040449B"/>
    <w:rsid w:val="004046E7"/>
    <w:rsid w:val="004048E7"/>
    <w:rsid w:val="00404972"/>
    <w:rsid w:val="00405359"/>
    <w:rsid w:val="00405AD0"/>
    <w:rsid w:val="00405BDE"/>
    <w:rsid w:val="00405BEF"/>
    <w:rsid w:val="004063E2"/>
    <w:rsid w:val="004063ED"/>
    <w:rsid w:val="004073EE"/>
    <w:rsid w:val="00407DBA"/>
    <w:rsid w:val="00407FAB"/>
    <w:rsid w:val="00410416"/>
    <w:rsid w:val="00410C32"/>
    <w:rsid w:val="00411B8A"/>
    <w:rsid w:val="0041234C"/>
    <w:rsid w:val="00412C17"/>
    <w:rsid w:val="00413ABF"/>
    <w:rsid w:val="00414415"/>
    <w:rsid w:val="004149F1"/>
    <w:rsid w:val="00415285"/>
    <w:rsid w:val="00415403"/>
    <w:rsid w:val="004157CF"/>
    <w:rsid w:val="004166EB"/>
    <w:rsid w:val="00417571"/>
    <w:rsid w:val="004202DF"/>
    <w:rsid w:val="0042077E"/>
    <w:rsid w:val="00421EBF"/>
    <w:rsid w:val="00421F48"/>
    <w:rsid w:val="00423061"/>
    <w:rsid w:val="004232F6"/>
    <w:rsid w:val="0042382D"/>
    <w:rsid w:val="00423A17"/>
    <w:rsid w:val="004240DA"/>
    <w:rsid w:val="004244BC"/>
    <w:rsid w:val="00424C8B"/>
    <w:rsid w:val="00424D03"/>
    <w:rsid w:val="00424DCA"/>
    <w:rsid w:val="00427078"/>
    <w:rsid w:val="004275C1"/>
    <w:rsid w:val="00427760"/>
    <w:rsid w:val="00427C30"/>
    <w:rsid w:val="00431445"/>
    <w:rsid w:val="00431E25"/>
    <w:rsid w:val="00432657"/>
    <w:rsid w:val="00432772"/>
    <w:rsid w:val="00432973"/>
    <w:rsid w:val="00432DCB"/>
    <w:rsid w:val="00433910"/>
    <w:rsid w:val="00433F1A"/>
    <w:rsid w:val="00434003"/>
    <w:rsid w:val="00434154"/>
    <w:rsid w:val="004343E2"/>
    <w:rsid w:val="00434679"/>
    <w:rsid w:val="00435029"/>
    <w:rsid w:val="00435478"/>
    <w:rsid w:val="004356D4"/>
    <w:rsid w:val="00435BEA"/>
    <w:rsid w:val="00435FCF"/>
    <w:rsid w:val="0043625C"/>
    <w:rsid w:val="00436DF8"/>
    <w:rsid w:val="00436FB5"/>
    <w:rsid w:val="004375D8"/>
    <w:rsid w:val="00437A4F"/>
    <w:rsid w:val="004401C9"/>
    <w:rsid w:val="0044123C"/>
    <w:rsid w:val="0044172F"/>
    <w:rsid w:val="004419D2"/>
    <w:rsid w:val="00441BA4"/>
    <w:rsid w:val="00441D58"/>
    <w:rsid w:val="00442521"/>
    <w:rsid w:val="0044259C"/>
    <w:rsid w:val="004430C3"/>
    <w:rsid w:val="0044328A"/>
    <w:rsid w:val="00443869"/>
    <w:rsid w:val="0044418E"/>
    <w:rsid w:val="00445289"/>
    <w:rsid w:val="00445393"/>
    <w:rsid w:val="00446130"/>
    <w:rsid w:val="00446639"/>
    <w:rsid w:val="004467BF"/>
    <w:rsid w:val="00447155"/>
    <w:rsid w:val="00447655"/>
    <w:rsid w:val="0044773A"/>
    <w:rsid w:val="00447A3F"/>
    <w:rsid w:val="00450619"/>
    <w:rsid w:val="00450D4E"/>
    <w:rsid w:val="00452611"/>
    <w:rsid w:val="004534AC"/>
    <w:rsid w:val="00453733"/>
    <w:rsid w:val="00453EFD"/>
    <w:rsid w:val="0045450B"/>
    <w:rsid w:val="004550A9"/>
    <w:rsid w:val="004551F7"/>
    <w:rsid w:val="0045590A"/>
    <w:rsid w:val="00455BDD"/>
    <w:rsid w:val="00455DBF"/>
    <w:rsid w:val="00455DE5"/>
    <w:rsid w:val="004569C7"/>
    <w:rsid w:val="00456D3A"/>
    <w:rsid w:val="00456DEA"/>
    <w:rsid w:val="00457280"/>
    <w:rsid w:val="0045757D"/>
    <w:rsid w:val="00457A10"/>
    <w:rsid w:val="00460E5A"/>
    <w:rsid w:val="00461682"/>
    <w:rsid w:val="00461780"/>
    <w:rsid w:val="00461D1E"/>
    <w:rsid w:val="00461E91"/>
    <w:rsid w:val="00462B66"/>
    <w:rsid w:val="00462CF4"/>
    <w:rsid w:val="00463595"/>
    <w:rsid w:val="00463C63"/>
    <w:rsid w:val="004653C6"/>
    <w:rsid w:val="00465FBC"/>
    <w:rsid w:val="00466181"/>
    <w:rsid w:val="0046634A"/>
    <w:rsid w:val="004664BB"/>
    <w:rsid w:val="004665DC"/>
    <w:rsid w:val="0046665B"/>
    <w:rsid w:val="00466A1F"/>
    <w:rsid w:val="00466CDB"/>
    <w:rsid w:val="00467C86"/>
    <w:rsid w:val="00467D09"/>
    <w:rsid w:val="00470124"/>
    <w:rsid w:val="00470B69"/>
    <w:rsid w:val="00470EEA"/>
    <w:rsid w:val="00470F1E"/>
    <w:rsid w:val="00470F86"/>
    <w:rsid w:val="0047122F"/>
    <w:rsid w:val="00471B01"/>
    <w:rsid w:val="00472075"/>
    <w:rsid w:val="004722C7"/>
    <w:rsid w:val="00472422"/>
    <w:rsid w:val="004726B4"/>
    <w:rsid w:val="00473655"/>
    <w:rsid w:val="00473742"/>
    <w:rsid w:val="00473F3E"/>
    <w:rsid w:val="004740E3"/>
    <w:rsid w:val="00474C23"/>
    <w:rsid w:val="004754A4"/>
    <w:rsid w:val="0047760C"/>
    <w:rsid w:val="00477BB2"/>
    <w:rsid w:val="00477BCF"/>
    <w:rsid w:val="004815C5"/>
    <w:rsid w:val="00481996"/>
    <w:rsid w:val="00481BB3"/>
    <w:rsid w:val="00481D7E"/>
    <w:rsid w:val="004820C1"/>
    <w:rsid w:val="004821BA"/>
    <w:rsid w:val="0048221A"/>
    <w:rsid w:val="004823D7"/>
    <w:rsid w:val="00483176"/>
    <w:rsid w:val="004833E7"/>
    <w:rsid w:val="0048382C"/>
    <w:rsid w:val="004841CD"/>
    <w:rsid w:val="00485DCE"/>
    <w:rsid w:val="00485FD7"/>
    <w:rsid w:val="004866A8"/>
    <w:rsid w:val="004869DA"/>
    <w:rsid w:val="004871A4"/>
    <w:rsid w:val="004874E3"/>
    <w:rsid w:val="004875F6"/>
    <w:rsid w:val="004901B7"/>
    <w:rsid w:val="004914B4"/>
    <w:rsid w:val="004914FE"/>
    <w:rsid w:val="00491832"/>
    <w:rsid w:val="00492DCC"/>
    <w:rsid w:val="00493589"/>
    <w:rsid w:val="00493A44"/>
    <w:rsid w:val="00494609"/>
    <w:rsid w:val="00494647"/>
    <w:rsid w:val="0049472E"/>
    <w:rsid w:val="00494984"/>
    <w:rsid w:val="00494AF1"/>
    <w:rsid w:val="00495610"/>
    <w:rsid w:val="00495D0C"/>
    <w:rsid w:val="004964A2"/>
    <w:rsid w:val="004969F1"/>
    <w:rsid w:val="00496A04"/>
    <w:rsid w:val="00496A90"/>
    <w:rsid w:val="00496AD9"/>
    <w:rsid w:val="00496CF3"/>
    <w:rsid w:val="004970A9"/>
    <w:rsid w:val="00497642"/>
    <w:rsid w:val="004A059C"/>
    <w:rsid w:val="004A0F59"/>
    <w:rsid w:val="004A1ECC"/>
    <w:rsid w:val="004A1F71"/>
    <w:rsid w:val="004A20C0"/>
    <w:rsid w:val="004A2303"/>
    <w:rsid w:val="004A241A"/>
    <w:rsid w:val="004A3894"/>
    <w:rsid w:val="004A3F19"/>
    <w:rsid w:val="004A46F3"/>
    <w:rsid w:val="004A4C29"/>
    <w:rsid w:val="004A5759"/>
    <w:rsid w:val="004A59E1"/>
    <w:rsid w:val="004A6B11"/>
    <w:rsid w:val="004A6FA6"/>
    <w:rsid w:val="004A7543"/>
    <w:rsid w:val="004B0390"/>
    <w:rsid w:val="004B0897"/>
    <w:rsid w:val="004B09EE"/>
    <w:rsid w:val="004B10B0"/>
    <w:rsid w:val="004B1DC2"/>
    <w:rsid w:val="004B1F76"/>
    <w:rsid w:val="004B2AEE"/>
    <w:rsid w:val="004B36AD"/>
    <w:rsid w:val="004B36C9"/>
    <w:rsid w:val="004B4101"/>
    <w:rsid w:val="004B427C"/>
    <w:rsid w:val="004B4453"/>
    <w:rsid w:val="004B4FAE"/>
    <w:rsid w:val="004B507A"/>
    <w:rsid w:val="004B55EC"/>
    <w:rsid w:val="004B56C6"/>
    <w:rsid w:val="004B5763"/>
    <w:rsid w:val="004B5E55"/>
    <w:rsid w:val="004B5F76"/>
    <w:rsid w:val="004B6244"/>
    <w:rsid w:val="004B700F"/>
    <w:rsid w:val="004B7537"/>
    <w:rsid w:val="004B7620"/>
    <w:rsid w:val="004B7CE8"/>
    <w:rsid w:val="004B7E7C"/>
    <w:rsid w:val="004B7F8E"/>
    <w:rsid w:val="004C036C"/>
    <w:rsid w:val="004C0D1E"/>
    <w:rsid w:val="004C0DD8"/>
    <w:rsid w:val="004C0F8F"/>
    <w:rsid w:val="004C1572"/>
    <w:rsid w:val="004C185D"/>
    <w:rsid w:val="004C357B"/>
    <w:rsid w:val="004C3C27"/>
    <w:rsid w:val="004C3DE6"/>
    <w:rsid w:val="004C4D45"/>
    <w:rsid w:val="004C5028"/>
    <w:rsid w:val="004C5056"/>
    <w:rsid w:val="004C5414"/>
    <w:rsid w:val="004C5CA3"/>
    <w:rsid w:val="004C5F40"/>
    <w:rsid w:val="004C5FA3"/>
    <w:rsid w:val="004C610C"/>
    <w:rsid w:val="004C66A5"/>
    <w:rsid w:val="004C691B"/>
    <w:rsid w:val="004C7254"/>
    <w:rsid w:val="004C752E"/>
    <w:rsid w:val="004C7591"/>
    <w:rsid w:val="004C7D88"/>
    <w:rsid w:val="004C7E3D"/>
    <w:rsid w:val="004C7F73"/>
    <w:rsid w:val="004D01C9"/>
    <w:rsid w:val="004D0A5F"/>
    <w:rsid w:val="004D0EC8"/>
    <w:rsid w:val="004D158E"/>
    <w:rsid w:val="004D185F"/>
    <w:rsid w:val="004D19AC"/>
    <w:rsid w:val="004D19D2"/>
    <w:rsid w:val="004D2A30"/>
    <w:rsid w:val="004D2DCB"/>
    <w:rsid w:val="004D303B"/>
    <w:rsid w:val="004D38A4"/>
    <w:rsid w:val="004D38E2"/>
    <w:rsid w:val="004D3FDB"/>
    <w:rsid w:val="004D4086"/>
    <w:rsid w:val="004D4632"/>
    <w:rsid w:val="004D4B99"/>
    <w:rsid w:val="004D4D1E"/>
    <w:rsid w:val="004D51B6"/>
    <w:rsid w:val="004D6A4C"/>
    <w:rsid w:val="004D6DC5"/>
    <w:rsid w:val="004D7844"/>
    <w:rsid w:val="004E0739"/>
    <w:rsid w:val="004E0D71"/>
    <w:rsid w:val="004E1693"/>
    <w:rsid w:val="004E42CF"/>
    <w:rsid w:val="004E5684"/>
    <w:rsid w:val="004E5A1D"/>
    <w:rsid w:val="004E5AA4"/>
    <w:rsid w:val="004E60AC"/>
    <w:rsid w:val="004E713E"/>
    <w:rsid w:val="004E71DD"/>
    <w:rsid w:val="004E7764"/>
    <w:rsid w:val="004E7855"/>
    <w:rsid w:val="004F05B3"/>
    <w:rsid w:val="004F07B4"/>
    <w:rsid w:val="004F1013"/>
    <w:rsid w:val="004F1934"/>
    <w:rsid w:val="004F1CA8"/>
    <w:rsid w:val="004F1D69"/>
    <w:rsid w:val="004F1E9D"/>
    <w:rsid w:val="004F1F0F"/>
    <w:rsid w:val="004F21D8"/>
    <w:rsid w:val="004F2710"/>
    <w:rsid w:val="004F2E81"/>
    <w:rsid w:val="004F2ECB"/>
    <w:rsid w:val="004F30C6"/>
    <w:rsid w:val="004F329A"/>
    <w:rsid w:val="004F3445"/>
    <w:rsid w:val="004F34EE"/>
    <w:rsid w:val="004F4AE4"/>
    <w:rsid w:val="004F5388"/>
    <w:rsid w:val="004F5B3C"/>
    <w:rsid w:val="004F654A"/>
    <w:rsid w:val="004F6D1D"/>
    <w:rsid w:val="004F71EB"/>
    <w:rsid w:val="00500D23"/>
    <w:rsid w:val="00501CA2"/>
    <w:rsid w:val="0050251A"/>
    <w:rsid w:val="00502532"/>
    <w:rsid w:val="00502A3F"/>
    <w:rsid w:val="00503857"/>
    <w:rsid w:val="005040C8"/>
    <w:rsid w:val="005048CC"/>
    <w:rsid w:val="00504DCA"/>
    <w:rsid w:val="00505089"/>
    <w:rsid w:val="005052E1"/>
    <w:rsid w:val="005057B4"/>
    <w:rsid w:val="00505CAC"/>
    <w:rsid w:val="00506D3D"/>
    <w:rsid w:val="00506F8F"/>
    <w:rsid w:val="00507400"/>
    <w:rsid w:val="00507720"/>
    <w:rsid w:val="00507B69"/>
    <w:rsid w:val="00507EE4"/>
    <w:rsid w:val="00510EFA"/>
    <w:rsid w:val="00510F78"/>
    <w:rsid w:val="00511428"/>
    <w:rsid w:val="005118E6"/>
    <w:rsid w:val="00512077"/>
    <w:rsid w:val="0051220E"/>
    <w:rsid w:val="005122BC"/>
    <w:rsid w:val="005127AD"/>
    <w:rsid w:val="00512ECC"/>
    <w:rsid w:val="00513150"/>
    <w:rsid w:val="00513CF0"/>
    <w:rsid w:val="00513D25"/>
    <w:rsid w:val="0051439C"/>
    <w:rsid w:val="0051470B"/>
    <w:rsid w:val="00514901"/>
    <w:rsid w:val="00514D68"/>
    <w:rsid w:val="00514DC6"/>
    <w:rsid w:val="00514FE6"/>
    <w:rsid w:val="005150C8"/>
    <w:rsid w:val="005159FA"/>
    <w:rsid w:val="00515B3B"/>
    <w:rsid w:val="00515CFB"/>
    <w:rsid w:val="00515DAF"/>
    <w:rsid w:val="00515E71"/>
    <w:rsid w:val="00516BD2"/>
    <w:rsid w:val="00516BF3"/>
    <w:rsid w:val="005171AC"/>
    <w:rsid w:val="0051789C"/>
    <w:rsid w:val="00520CDD"/>
    <w:rsid w:val="00521945"/>
    <w:rsid w:val="00522CEA"/>
    <w:rsid w:val="00523071"/>
    <w:rsid w:val="00523334"/>
    <w:rsid w:val="00523B51"/>
    <w:rsid w:val="00523D3B"/>
    <w:rsid w:val="00523DC2"/>
    <w:rsid w:val="005241F0"/>
    <w:rsid w:val="0052478C"/>
    <w:rsid w:val="005249AC"/>
    <w:rsid w:val="00525148"/>
    <w:rsid w:val="00525510"/>
    <w:rsid w:val="0052554F"/>
    <w:rsid w:val="00525BBC"/>
    <w:rsid w:val="005265EA"/>
    <w:rsid w:val="0052713F"/>
    <w:rsid w:val="005273DA"/>
    <w:rsid w:val="005276CA"/>
    <w:rsid w:val="00530472"/>
    <w:rsid w:val="00530A17"/>
    <w:rsid w:val="0053216B"/>
    <w:rsid w:val="00532442"/>
    <w:rsid w:val="00532687"/>
    <w:rsid w:val="00532E21"/>
    <w:rsid w:val="00532F66"/>
    <w:rsid w:val="005330ED"/>
    <w:rsid w:val="0053367F"/>
    <w:rsid w:val="00534353"/>
    <w:rsid w:val="00534BC4"/>
    <w:rsid w:val="00534E32"/>
    <w:rsid w:val="005355DA"/>
    <w:rsid w:val="00536438"/>
    <w:rsid w:val="00536D01"/>
    <w:rsid w:val="00537381"/>
    <w:rsid w:val="005376C7"/>
    <w:rsid w:val="00537A67"/>
    <w:rsid w:val="00537B19"/>
    <w:rsid w:val="005400A4"/>
    <w:rsid w:val="005406BF"/>
    <w:rsid w:val="005413BA"/>
    <w:rsid w:val="00541810"/>
    <w:rsid w:val="00541FB7"/>
    <w:rsid w:val="005427FE"/>
    <w:rsid w:val="005428D2"/>
    <w:rsid w:val="00542B4E"/>
    <w:rsid w:val="00542DAC"/>
    <w:rsid w:val="005430BF"/>
    <w:rsid w:val="00543143"/>
    <w:rsid w:val="005436FB"/>
    <w:rsid w:val="00543D56"/>
    <w:rsid w:val="00544984"/>
    <w:rsid w:val="00544C95"/>
    <w:rsid w:val="00544DA4"/>
    <w:rsid w:val="00544F6C"/>
    <w:rsid w:val="0054582E"/>
    <w:rsid w:val="00545DB5"/>
    <w:rsid w:val="00546895"/>
    <w:rsid w:val="00546D31"/>
    <w:rsid w:val="005471FD"/>
    <w:rsid w:val="00550580"/>
    <w:rsid w:val="00550901"/>
    <w:rsid w:val="00551851"/>
    <w:rsid w:val="00551B34"/>
    <w:rsid w:val="00551CEF"/>
    <w:rsid w:val="00553018"/>
    <w:rsid w:val="00553393"/>
    <w:rsid w:val="0055355C"/>
    <w:rsid w:val="00553C55"/>
    <w:rsid w:val="00554272"/>
    <w:rsid w:val="00554C44"/>
    <w:rsid w:val="00554C5B"/>
    <w:rsid w:val="00554D83"/>
    <w:rsid w:val="00555A2E"/>
    <w:rsid w:val="00555B2D"/>
    <w:rsid w:val="00556AF3"/>
    <w:rsid w:val="00556C5E"/>
    <w:rsid w:val="00556F19"/>
    <w:rsid w:val="005577BE"/>
    <w:rsid w:val="0055794D"/>
    <w:rsid w:val="00557995"/>
    <w:rsid w:val="00557E26"/>
    <w:rsid w:val="00557E46"/>
    <w:rsid w:val="00557F71"/>
    <w:rsid w:val="00560168"/>
    <w:rsid w:val="005601A4"/>
    <w:rsid w:val="005614E0"/>
    <w:rsid w:val="0056170B"/>
    <w:rsid w:val="005620B8"/>
    <w:rsid w:val="00562B0D"/>
    <w:rsid w:val="005632BA"/>
    <w:rsid w:val="005644F9"/>
    <w:rsid w:val="00564828"/>
    <w:rsid w:val="00564B5C"/>
    <w:rsid w:val="005652D6"/>
    <w:rsid w:val="005660BC"/>
    <w:rsid w:val="00566817"/>
    <w:rsid w:val="00566D32"/>
    <w:rsid w:val="005675FB"/>
    <w:rsid w:val="00567663"/>
    <w:rsid w:val="00567772"/>
    <w:rsid w:val="00567E5F"/>
    <w:rsid w:val="00567E76"/>
    <w:rsid w:val="005702E3"/>
    <w:rsid w:val="005706EB"/>
    <w:rsid w:val="00570A85"/>
    <w:rsid w:val="005710E6"/>
    <w:rsid w:val="00571363"/>
    <w:rsid w:val="0057152C"/>
    <w:rsid w:val="00571678"/>
    <w:rsid w:val="00571735"/>
    <w:rsid w:val="005725A5"/>
    <w:rsid w:val="00573071"/>
    <w:rsid w:val="00573C21"/>
    <w:rsid w:val="005747AB"/>
    <w:rsid w:val="00574BF5"/>
    <w:rsid w:val="00575355"/>
    <w:rsid w:val="00575B24"/>
    <w:rsid w:val="00575D46"/>
    <w:rsid w:val="00575D51"/>
    <w:rsid w:val="00575EFA"/>
    <w:rsid w:val="00576388"/>
    <w:rsid w:val="00576AF8"/>
    <w:rsid w:val="005775E9"/>
    <w:rsid w:val="00577FF5"/>
    <w:rsid w:val="005808F1"/>
    <w:rsid w:val="00581620"/>
    <w:rsid w:val="00581C44"/>
    <w:rsid w:val="00581E2E"/>
    <w:rsid w:val="0058306C"/>
    <w:rsid w:val="00583422"/>
    <w:rsid w:val="005834FD"/>
    <w:rsid w:val="00583D89"/>
    <w:rsid w:val="00583DDB"/>
    <w:rsid w:val="005842ED"/>
    <w:rsid w:val="00584517"/>
    <w:rsid w:val="00584934"/>
    <w:rsid w:val="005849A5"/>
    <w:rsid w:val="00584A28"/>
    <w:rsid w:val="00585104"/>
    <w:rsid w:val="00586D7D"/>
    <w:rsid w:val="005872AB"/>
    <w:rsid w:val="00587AC1"/>
    <w:rsid w:val="00590B50"/>
    <w:rsid w:val="00591270"/>
    <w:rsid w:val="005913E1"/>
    <w:rsid w:val="00591BDB"/>
    <w:rsid w:val="00591F09"/>
    <w:rsid w:val="00592318"/>
    <w:rsid w:val="00593043"/>
    <w:rsid w:val="00593A4A"/>
    <w:rsid w:val="00593EBE"/>
    <w:rsid w:val="005941F5"/>
    <w:rsid w:val="00594750"/>
    <w:rsid w:val="00594B00"/>
    <w:rsid w:val="00594E15"/>
    <w:rsid w:val="00594F88"/>
    <w:rsid w:val="00594FB1"/>
    <w:rsid w:val="005961F2"/>
    <w:rsid w:val="0059644C"/>
    <w:rsid w:val="00596551"/>
    <w:rsid w:val="005969C5"/>
    <w:rsid w:val="00596C8C"/>
    <w:rsid w:val="00596E22"/>
    <w:rsid w:val="005976C4"/>
    <w:rsid w:val="005A00A1"/>
    <w:rsid w:val="005A067A"/>
    <w:rsid w:val="005A0A3C"/>
    <w:rsid w:val="005A13AD"/>
    <w:rsid w:val="005A158B"/>
    <w:rsid w:val="005A2137"/>
    <w:rsid w:val="005A22BD"/>
    <w:rsid w:val="005A2B7A"/>
    <w:rsid w:val="005A2E73"/>
    <w:rsid w:val="005A2FAD"/>
    <w:rsid w:val="005A415C"/>
    <w:rsid w:val="005A4AF7"/>
    <w:rsid w:val="005A4D58"/>
    <w:rsid w:val="005A4E80"/>
    <w:rsid w:val="005A52E7"/>
    <w:rsid w:val="005A5455"/>
    <w:rsid w:val="005A560F"/>
    <w:rsid w:val="005A5846"/>
    <w:rsid w:val="005A5A8D"/>
    <w:rsid w:val="005A67E8"/>
    <w:rsid w:val="005A6BF4"/>
    <w:rsid w:val="005A6D1A"/>
    <w:rsid w:val="005A75C5"/>
    <w:rsid w:val="005A7760"/>
    <w:rsid w:val="005B0EA8"/>
    <w:rsid w:val="005B13B6"/>
    <w:rsid w:val="005B1861"/>
    <w:rsid w:val="005B1CB3"/>
    <w:rsid w:val="005B24C6"/>
    <w:rsid w:val="005B2500"/>
    <w:rsid w:val="005B2641"/>
    <w:rsid w:val="005B29D7"/>
    <w:rsid w:val="005B38F1"/>
    <w:rsid w:val="005B3985"/>
    <w:rsid w:val="005B400E"/>
    <w:rsid w:val="005B43D0"/>
    <w:rsid w:val="005B493A"/>
    <w:rsid w:val="005B5758"/>
    <w:rsid w:val="005B59E1"/>
    <w:rsid w:val="005B5B56"/>
    <w:rsid w:val="005B64B3"/>
    <w:rsid w:val="005B72E0"/>
    <w:rsid w:val="005B7C4E"/>
    <w:rsid w:val="005B7F14"/>
    <w:rsid w:val="005C0D4E"/>
    <w:rsid w:val="005C14C0"/>
    <w:rsid w:val="005C1887"/>
    <w:rsid w:val="005C1B13"/>
    <w:rsid w:val="005C2CD0"/>
    <w:rsid w:val="005C3B13"/>
    <w:rsid w:val="005C3B9A"/>
    <w:rsid w:val="005C3BF1"/>
    <w:rsid w:val="005C4021"/>
    <w:rsid w:val="005C58BE"/>
    <w:rsid w:val="005C65CC"/>
    <w:rsid w:val="005C6606"/>
    <w:rsid w:val="005C6668"/>
    <w:rsid w:val="005C6A30"/>
    <w:rsid w:val="005C6BD6"/>
    <w:rsid w:val="005C6C02"/>
    <w:rsid w:val="005C6FBB"/>
    <w:rsid w:val="005C78C1"/>
    <w:rsid w:val="005C7F67"/>
    <w:rsid w:val="005D0400"/>
    <w:rsid w:val="005D0C94"/>
    <w:rsid w:val="005D1327"/>
    <w:rsid w:val="005D18C9"/>
    <w:rsid w:val="005D193B"/>
    <w:rsid w:val="005D1E49"/>
    <w:rsid w:val="005D2859"/>
    <w:rsid w:val="005D2CD7"/>
    <w:rsid w:val="005D2F98"/>
    <w:rsid w:val="005D3390"/>
    <w:rsid w:val="005D34C7"/>
    <w:rsid w:val="005D3BEE"/>
    <w:rsid w:val="005D4112"/>
    <w:rsid w:val="005D57A7"/>
    <w:rsid w:val="005D66E2"/>
    <w:rsid w:val="005D67BD"/>
    <w:rsid w:val="005D6E07"/>
    <w:rsid w:val="005D7481"/>
    <w:rsid w:val="005D75F2"/>
    <w:rsid w:val="005D7FB1"/>
    <w:rsid w:val="005E0732"/>
    <w:rsid w:val="005E093C"/>
    <w:rsid w:val="005E0B27"/>
    <w:rsid w:val="005E103E"/>
    <w:rsid w:val="005E187A"/>
    <w:rsid w:val="005E194E"/>
    <w:rsid w:val="005E1B95"/>
    <w:rsid w:val="005E2581"/>
    <w:rsid w:val="005E2BC8"/>
    <w:rsid w:val="005E32ED"/>
    <w:rsid w:val="005E3360"/>
    <w:rsid w:val="005E4B7A"/>
    <w:rsid w:val="005E4E0C"/>
    <w:rsid w:val="005E4F95"/>
    <w:rsid w:val="005E5BC2"/>
    <w:rsid w:val="005E5CA8"/>
    <w:rsid w:val="005E5D19"/>
    <w:rsid w:val="005E6055"/>
    <w:rsid w:val="005E629E"/>
    <w:rsid w:val="005E65E5"/>
    <w:rsid w:val="005E6D61"/>
    <w:rsid w:val="005E6FF2"/>
    <w:rsid w:val="005F0F27"/>
    <w:rsid w:val="005F156E"/>
    <w:rsid w:val="005F1C24"/>
    <w:rsid w:val="005F2E76"/>
    <w:rsid w:val="005F2FCC"/>
    <w:rsid w:val="005F32E9"/>
    <w:rsid w:val="005F33E3"/>
    <w:rsid w:val="005F34D9"/>
    <w:rsid w:val="005F3AC1"/>
    <w:rsid w:val="005F3D77"/>
    <w:rsid w:val="005F43DA"/>
    <w:rsid w:val="005F48A8"/>
    <w:rsid w:val="005F49D2"/>
    <w:rsid w:val="005F5264"/>
    <w:rsid w:val="005F56F0"/>
    <w:rsid w:val="005F5A01"/>
    <w:rsid w:val="005F5FB2"/>
    <w:rsid w:val="005F6321"/>
    <w:rsid w:val="005F64E2"/>
    <w:rsid w:val="005F66A3"/>
    <w:rsid w:val="005F793A"/>
    <w:rsid w:val="005F7E75"/>
    <w:rsid w:val="00600447"/>
    <w:rsid w:val="00600BAB"/>
    <w:rsid w:val="00600BF5"/>
    <w:rsid w:val="00600D62"/>
    <w:rsid w:val="006010E4"/>
    <w:rsid w:val="00601913"/>
    <w:rsid w:val="00601920"/>
    <w:rsid w:val="0060228D"/>
    <w:rsid w:val="00602FE9"/>
    <w:rsid w:val="00603388"/>
    <w:rsid w:val="00603418"/>
    <w:rsid w:val="006039CF"/>
    <w:rsid w:val="00603B4F"/>
    <w:rsid w:val="00604B55"/>
    <w:rsid w:val="00604EA2"/>
    <w:rsid w:val="00604F42"/>
    <w:rsid w:val="00604FAA"/>
    <w:rsid w:val="006053C9"/>
    <w:rsid w:val="0060550B"/>
    <w:rsid w:val="006057F1"/>
    <w:rsid w:val="006070EA"/>
    <w:rsid w:val="00607503"/>
    <w:rsid w:val="00607E32"/>
    <w:rsid w:val="006100FC"/>
    <w:rsid w:val="00611838"/>
    <w:rsid w:val="006122F4"/>
    <w:rsid w:val="00612925"/>
    <w:rsid w:val="00612B92"/>
    <w:rsid w:val="00612DD9"/>
    <w:rsid w:val="006130A3"/>
    <w:rsid w:val="006130D2"/>
    <w:rsid w:val="00614D3B"/>
    <w:rsid w:val="00615268"/>
    <w:rsid w:val="00615AAB"/>
    <w:rsid w:val="006160D2"/>
    <w:rsid w:val="00616180"/>
    <w:rsid w:val="0061628C"/>
    <w:rsid w:val="006162EB"/>
    <w:rsid w:val="006165AC"/>
    <w:rsid w:val="006172C8"/>
    <w:rsid w:val="0061745B"/>
    <w:rsid w:val="00620167"/>
    <w:rsid w:val="006206F0"/>
    <w:rsid w:val="00620B02"/>
    <w:rsid w:val="00621A09"/>
    <w:rsid w:val="00621C09"/>
    <w:rsid w:val="00621FDD"/>
    <w:rsid w:val="006224E1"/>
    <w:rsid w:val="00622A67"/>
    <w:rsid w:val="00622F49"/>
    <w:rsid w:val="00623077"/>
    <w:rsid w:val="00623999"/>
    <w:rsid w:val="00623DD5"/>
    <w:rsid w:val="0062454A"/>
    <w:rsid w:val="00624FA7"/>
    <w:rsid w:val="006253D7"/>
    <w:rsid w:val="00625F82"/>
    <w:rsid w:val="00626AAB"/>
    <w:rsid w:val="00627BCE"/>
    <w:rsid w:val="00627CE5"/>
    <w:rsid w:val="00630664"/>
    <w:rsid w:val="0063077A"/>
    <w:rsid w:val="006309BA"/>
    <w:rsid w:val="00631048"/>
    <w:rsid w:val="00631E80"/>
    <w:rsid w:val="00631F6B"/>
    <w:rsid w:val="00632652"/>
    <w:rsid w:val="00632665"/>
    <w:rsid w:val="0063295D"/>
    <w:rsid w:val="00632A01"/>
    <w:rsid w:val="00632BAC"/>
    <w:rsid w:val="00633C89"/>
    <w:rsid w:val="00633D85"/>
    <w:rsid w:val="006347B5"/>
    <w:rsid w:val="006347DA"/>
    <w:rsid w:val="00634F68"/>
    <w:rsid w:val="00635466"/>
    <w:rsid w:val="006354AA"/>
    <w:rsid w:val="0063565E"/>
    <w:rsid w:val="00635C5F"/>
    <w:rsid w:val="00636216"/>
    <w:rsid w:val="00636B45"/>
    <w:rsid w:val="00637299"/>
    <w:rsid w:val="00637383"/>
    <w:rsid w:val="00637C76"/>
    <w:rsid w:val="006405A7"/>
    <w:rsid w:val="0064073E"/>
    <w:rsid w:val="00640B55"/>
    <w:rsid w:val="00641085"/>
    <w:rsid w:val="0064132A"/>
    <w:rsid w:val="00641F3D"/>
    <w:rsid w:val="006421E2"/>
    <w:rsid w:val="00642BD3"/>
    <w:rsid w:val="00642EF2"/>
    <w:rsid w:val="006434EC"/>
    <w:rsid w:val="006435CE"/>
    <w:rsid w:val="006437A1"/>
    <w:rsid w:val="006440EB"/>
    <w:rsid w:val="00644E24"/>
    <w:rsid w:val="0064529A"/>
    <w:rsid w:val="006458DC"/>
    <w:rsid w:val="0064608C"/>
    <w:rsid w:val="00646733"/>
    <w:rsid w:val="0064693E"/>
    <w:rsid w:val="006470C7"/>
    <w:rsid w:val="00647C63"/>
    <w:rsid w:val="0065037C"/>
    <w:rsid w:val="006505A9"/>
    <w:rsid w:val="00650FF4"/>
    <w:rsid w:val="00651148"/>
    <w:rsid w:val="0065142E"/>
    <w:rsid w:val="00651AC6"/>
    <w:rsid w:val="006521CE"/>
    <w:rsid w:val="00653338"/>
    <w:rsid w:val="00653DA2"/>
    <w:rsid w:val="006547BB"/>
    <w:rsid w:val="00654932"/>
    <w:rsid w:val="00654D6E"/>
    <w:rsid w:val="00654EFA"/>
    <w:rsid w:val="00655790"/>
    <w:rsid w:val="006557A6"/>
    <w:rsid w:val="006569BA"/>
    <w:rsid w:val="00656F68"/>
    <w:rsid w:val="006572C9"/>
    <w:rsid w:val="00657E5E"/>
    <w:rsid w:val="0065CEE4"/>
    <w:rsid w:val="00660C6A"/>
    <w:rsid w:val="00661374"/>
    <w:rsid w:val="00661807"/>
    <w:rsid w:val="006626AE"/>
    <w:rsid w:val="00662C16"/>
    <w:rsid w:val="00662F5B"/>
    <w:rsid w:val="00663C71"/>
    <w:rsid w:val="0066470E"/>
    <w:rsid w:val="00664C5D"/>
    <w:rsid w:val="006659C4"/>
    <w:rsid w:val="006660B1"/>
    <w:rsid w:val="00666250"/>
    <w:rsid w:val="00666AF7"/>
    <w:rsid w:val="00666DEC"/>
    <w:rsid w:val="0066734C"/>
    <w:rsid w:val="00667B62"/>
    <w:rsid w:val="006705E2"/>
    <w:rsid w:val="00671B43"/>
    <w:rsid w:val="00672223"/>
    <w:rsid w:val="00672F0B"/>
    <w:rsid w:val="0067307E"/>
    <w:rsid w:val="00673426"/>
    <w:rsid w:val="00673471"/>
    <w:rsid w:val="00673819"/>
    <w:rsid w:val="0067455B"/>
    <w:rsid w:val="00674E61"/>
    <w:rsid w:val="00675471"/>
    <w:rsid w:val="006758FB"/>
    <w:rsid w:val="00676CD9"/>
    <w:rsid w:val="00677066"/>
    <w:rsid w:val="006770E1"/>
    <w:rsid w:val="00677611"/>
    <w:rsid w:val="0067764C"/>
    <w:rsid w:val="00677A04"/>
    <w:rsid w:val="00677DB5"/>
    <w:rsid w:val="00680599"/>
    <w:rsid w:val="006807E5"/>
    <w:rsid w:val="00680EBB"/>
    <w:rsid w:val="00680F99"/>
    <w:rsid w:val="00680FE4"/>
    <w:rsid w:val="006816D6"/>
    <w:rsid w:val="00681A5B"/>
    <w:rsid w:val="00681BB5"/>
    <w:rsid w:val="006829E3"/>
    <w:rsid w:val="00682A10"/>
    <w:rsid w:val="00682DEC"/>
    <w:rsid w:val="0068320B"/>
    <w:rsid w:val="006836AB"/>
    <w:rsid w:val="0068393E"/>
    <w:rsid w:val="00683A7F"/>
    <w:rsid w:val="00683B20"/>
    <w:rsid w:val="00684AD0"/>
    <w:rsid w:val="00684BF6"/>
    <w:rsid w:val="00685E72"/>
    <w:rsid w:val="006866DF"/>
    <w:rsid w:val="00686A0A"/>
    <w:rsid w:val="00687113"/>
    <w:rsid w:val="006877C3"/>
    <w:rsid w:val="00690188"/>
    <w:rsid w:val="00691037"/>
    <w:rsid w:val="0069158B"/>
    <w:rsid w:val="0069198A"/>
    <w:rsid w:val="006923A8"/>
    <w:rsid w:val="006925D6"/>
    <w:rsid w:val="00692816"/>
    <w:rsid w:val="006932E9"/>
    <w:rsid w:val="0069345F"/>
    <w:rsid w:val="00693AF0"/>
    <w:rsid w:val="00693DF4"/>
    <w:rsid w:val="00693EF8"/>
    <w:rsid w:val="00695067"/>
    <w:rsid w:val="00695741"/>
    <w:rsid w:val="0069582B"/>
    <w:rsid w:val="00695D53"/>
    <w:rsid w:val="00695ED8"/>
    <w:rsid w:val="006969B6"/>
    <w:rsid w:val="00696EA8"/>
    <w:rsid w:val="006971E3"/>
    <w:rsid w:val="00697906"/>
    <w:rsid w:val="00697A5A"/>
    <w:rsid w:val="00697BE9"/>
    <w:rsid w:val="006A0022"/>
    <w:rsid w:val="006A06E4"/>
    <w:rsid w:val="006A08C3"/>
    <w:rsid w:val="006A0AC7"/>
    <w:rsid w:val="006A0E2B"/>
    <w:rsid w:val="006A1AD1"/>
    <w:rsid w:val="006A1B04"/>
    <w:rsid w:val="006A1FAD"/>
    <w:rsid w:val="006A2487"/>
    <w:rsid w:val="006A2C21"/>
    <w:rsid w:val="006A2D89"/>
    <w:rsid w:val="006A30CD"/>
    <w:rsid w:val="006A3635"/>
    <w:rsid w:val="006A38A7"/>
    <w:rsid w:val="006A4AA3"/>
    <w:rsid w:val="006A5EEB"/>
    <w:rsid w:val="006A69DA"/>
    <w:rsid w:val="006A6D60"/>
    <w:rsid w:val="006A73DC"/>
    <w:rsid w:val="006A753E"/>
    <w:rsid w:val="006A76E3"/>
    <w:rsid w:val="006A790F"/>
    <w:rsid w:val="006A7C01"/>
    <w:rsid w:val="006B02BE"/>
    <w:rsid w:val="006B047A"/>
    <w:rsid w:val="006B0909"/>
    <w:rsid w:val="006B25D4"/>
    <w:rsid w:val="006B2BDC"/>
    <w:rsid w:val="006B2C18"/>
    <w:rsid w:val="006B2F60"/>
    <w:rsid w:val="006B2FF6"/>
    <w:rsid w:val="006B3679"/>
    <w:rsid w:val="006B393B"/>
    <w:rsid w:val="006B3B70"/>
    <w:rsid w:val="006B3DCE"/>
    <w:rsid w:val="006B3F16"/>
    <w:rsid w:val="006B51FB"/>
    <w:rsid w:val="006B5655"/>
    <w:rsid w:val="006B5975"/>
    <w:rsid w:val="006B5F10"/>
    <w:rsid w:val="006B5FB5"/>
    <w:rsid w:val="006B66AE"/>
    <w:rsid w:val="006B68FB"/>
    <w:rsid w:val="006B7884"/>
    <w:rsid w:val="006C0A3A"/>
    <w:rsid w:val="006C10B5"/>
    <w:rsid w:val="006C1BA0"/>
    <w:rsid w:val="006C2680"/>
    <w:rsid w:val="006C2B25"/>
    <w:rsid w:val="006C2DB6"/>
    <w:rsid w:val="006C2E68"/>
    <w:rsid w:val="006C32AA"/>
    <w:rsid w:val="006C35F4"/>
    <w:rsid w:val="006C3F5B"/>
    <w:rsid w:val="006C4254"/>
    <w:rsid w:val="006C43AC"/>
    <w:rsid w:val="006C4F0B"/>
    <w:rsid w:val="006C51C9"/>
    <w:rsid w:val="006C57F9"/>
    <w:rsid w:val="006C5A30"/>
    <w:rsid w:val="006C5E14"/>
    <w:rsid w:val="006C6313"/>
    <w:rsid w:val="006C6AD6"/>
    <w:rsid w:val="006C722B"/>
    <w:rsid w:val="006D075E"/>
    <w:rsid w:val="006D0C39"/>
    <w:rsid w:val="006D1DF1"/>
    <w:rsid w:val="006D1E61"/>
    <w:rsid w:val="006D1F8F"/>
    <w:rsid w:val="006D2145"/>
    <w:rsid w:val="006D2C26"/>
    <w:rsid w:val="006D2E5E"/>
    <w:rsid w:val="006D3123"/>
    <w:rsid w:val="006D36C6"/>
    <w:rsid w:val="006D3C15"/>
    <w:rsid w:val="006D4506"/>
    <w:rsid w:val="006D478B"/>
    <w:rsid w:val="006D48FF"/>
    <w:rsid w:val="006D4B81"/>
    <w:rsid w:val="006D4E1E"/>
    <w:rsid w:val="006D5E44"/>
    <w:rsid w:val="006D6190"/>
    <w:rsid w:val="006D64C4"/>
    <w:rsid w:val="006D6CD9"/>
    <w:rsid w:val="006D777F"/>
    <w:rsid w:val="006D7D32"/>
    <w:rsid w:val="006D7E30"/>
    <w:rsid w:val="006E0355"/>
    <w:rsid w:val="006E0433"/>
    <w:rsid w:val="006E119D"/>
    <w:rsid w:val="006E1983"/>
    <w:rsid w:val="006E19A5"/>
    <w:rsid w:val="006E28C2"/>
    <w:rsid w:val="006E28F3"/>
    <w:rsid w:val="006E2C27"/>
    <w:rsid w:val="006E3283"/>
    <w:rsid w:val="006E33D2"/>
    <w:rsid w:val="006E3824"/>
    <w:rsid w:val="006E3833"/>
    <w:rsid w:val="006E384E"/>
    <w:rsid w:val="006E3E87"/>
    <w:rsid w:val="006E4091"/>
    <w:rsid w:val="006E5CA9"/>
    <w:rsid w:val="006E6041"/>
    <w:rsid w:val="006E6078"/>
    <w:rsid w:val="006E638C"/>
    <w:rsid w:val="006E6BAF"/>
    <w:rsid w:val="006E6C81"/>
    <w:rsid w:val="006E6EEB"/>
    <w:rsid w:val="006E713C"/>
    <w:rsid w:val="006E76AB"/>
    <w:rsid w:val="006E78E6"/>
    <w:rsid w:val="006E797C"/>
    <w:rsid w:val="006E7F36"/>
    <w:rsid w:val="006F0B98"/>
    <w:rsid w:val="006F0C97"/>
    <w:rsid w:val="006F1182"/>
    <w:rsid w:val="006F18A7"/>
    <w:rsid w:val="006F1F34"/>
    <w:rsid w:val="006F20E1"/>
    <w:rsid w:val="006F2236"/>
    <w:rsid w:val="006F22F5"/>
    <w:rsid w:val="006F2531"/>
    <w:rsid w:val="006F27D0"/>
    <w:rsid w:val="006F2D74"/>
    <w:rsid w:val="006F2DB9"/>
    <w:rsid w:val="006F2E32"/>
    <w:rsid w:val="006F365B"/>
    <w:rsid w:val="006F36F2"/>
    <w:rsid w:val="006F3E40"/>
    <w:rsid w:val="006F41BB"/>
    <w:rsid w:val="006F4202"/>
    <w:rsid w:val="006F4658"/>
    <w:rsid w:val="006F4771"/>
    <w:rsid w:val="006F4910"/>
    <w:rsid w:val="006F499A"/>
    <w:rsid w:val="006F4BE8"/>
    <w:rsid w:val="006F5162"/>
    <w:rsid w:val="006F5742"/>
    <w:rsid w:val="006F6C0D"/>
    <w:rsid w:val="006F72F1"/>
    <w:rsid w:val="006F73C5"/>
    <w:rsid w:val="00700870"/>
    <w:rsid w:val="007016E7"/>
    <w:rsid w:val="00701ABC"/>
    <w:rsid w:val="00702575"/>
    <w:rsid w:val="00702ED7"/>
    <w:rsid w:val="00704E0F"/>
    <w:rsid w:val="00704FE3"/>
    <w:rsid w:val="00705376"/>
    <w:rsid w:val="0070545A"/>
    <w:rsid w:val="00705B73"/>
    <w:rsid w:val="00705D08"/>
    <w:rsid w:val="00706406"/>
    <w:rsid w:val="007066AC"/>
    <w:rsid w:val="00706C83"/>
    <w:rsid w:val="007074E2"/>
    <w:rsid w:val="007079C3"/>
    <w:rsid w:val="00707B39"/>
    <w:rsid w:val="00710646"/>
    <w:rsid w:val="00710C00"/>
    <w:rsid w:val="00710F00"/>
    <w:rsid w:val="007123E1"/>
    <w:rsid w:val="00712C72"/>
    <w:rsid w:val="007134CE"/>
    <w:rsid w:val="0071378D"/>
    <w:rsid w:val="00713AF5"/>
    <w:rsid w:val="0071576A"/>
    <w:rsid w:val="0071634E"/>
    <w:rsid w:val="007167A7"/>
    <w:rsid w:val="00717AF5"/>
    <w:rsid w:val="007208FE"/>
    <w:rsid w:val="00720D7E"/>
    <w:rsid w:val="00720F97"/>
    <w:rsid w:val="00721377"/>
    <w:rsid w:val="007219F5"/>
    <w:rsid w:val="00722404"/>
    <w:rsid w:val="00722483"/>
    <w:rsid w:val="00723338"/>
    <w:rsid w:val="00724669"/>
    <w:rsid w:val="00724B5A"/>
    <w:rsid w:val="00724DB3"/>
    <w:rsid w:val="00725486"/>
    <w:rsid w:val="00725E99"/>
    <w:rsid w:val="00726056"/>
    <w:rsid w:val="00726420"/>
    <w:rsid w:val="00727310"/>
    <w:rsid w:val="0072733E"/>
    <w:rsid w:val="00727482"/>
    <w:rsid w:val="00730CA6"/>
    <w:rsid w:val="007321CA"/>
    <w:rsid w:val="00732EF5"/>
    <w:rsid w:val="00733117"/>
    <w:rsid w:val="00733147"/>
    <w:rsid w:val="007332E6"/>
    <w:rsid w:val="007336CE"/>
    <w:rsid w:val="00733932"/>
    <w:rsid w:val="00733A33"/>
    <w:rsid w:val="00734266"/>
    <w:rsid w:val="00734847"/>
    <w:rsid w:val="007353B3"/>
    <w:rsid w:val="0073638E"/>
    <w:rsid w:val="0073755D"/>
    <w:rsid w:val="00737D21"/>
    <w:rsid w:val="007407F8"/>
    <w:rsid w:val="007409FA"/>
    <w:rsid w:val="00740A19"/>
    <w:rsid w:val="00740FE6"/>
    <w:rsid w:val="007411FD"/>
    <w:rsid w:val="00741697"/>
    <w:rsid w:val="007416B3"/>
    <w:rsid w:val="00741DA2"/>
    <w:rsid w:val="00741FBF"/>
    <w:rsid w:val="00742355"/>
    <w:rsid w:val="00742B9A"/>
    <w:rsid w:val="007441B1"/>
    <w:rsid w:val="00745540"/>
    <w:rsid w:val="00745A79"/>
    <w:rsid w:val="00745D34"/>
    <w:rsid w:val="00745E39"/>
    <w:rsid w:val="00746495"/>
    <w:rsid w:val="00746A86"/>
    <w:rsid w:val="00746CE1"/>
    <w:rsid w:val="00746F3B"/>
    <w:rsid w:val="007474B8"/>
    <w:rsid w:val="007474CF"/>
    <w:rsid w:val="00747BD5"/>
    <w:rsid w:val="00747CDD"/>
    <w:rsid w:val="0075026E"/>
    <w:rsid w:val="007502D3"/>
    <w:rsid w:val="007502E3"/>
    <w:rsid w:val="007502EE"/>
    <w:rsid w:val="00750369"/>
    <w:rsid w:val="0075042E"/>
    <w:rsid w:val="00751B59"/>
    <w:rsid w:val="00751D3C"/>
    <w:rsid w:val="007529B3"/>
    <w:rsid w:val="00752B23"/>
    <w:rsid w:val="0075332E"/>
    <w:rsid w:val="0075382E"/>
    <w:rsid w:val="00754169"/>
    <w:rsid w:val="007546FC"/>
    <w:rsid w:val="007547E5"/>
    <w:rsid w:val="00754EEE"/>
    <w:rsid w:val="007550D5"/>
    <w:rsid w:val="00755561"/>
    <w:rsid w:val="00755641"/>
    <w:rsid w:val="00755E51"/>
    <w:rsid w:val="0075618C"/>
    <w:rsid w:val="00756335"/>
    <w:rsid w:val="00756C60"/>
    <w:rsid w:val="00756D80"/>
    <w:rsid w:val="00760560"/>
    <w:rsid w:val="00760BB6"/>
    <w:rsid w:val="00760D71"/>
    <w:rsid w:val="00760F4C"/>
    <w:rsid w:val="007610FA"/>
    <w:rsid w:val="00762497"/>
    <w:rsid w:val="00762BD9"/>
    <w:rsid w:val="00762F36"/>
    <w:rsid w:val="00763DF6"/>
    <w:rsid w:val="00764AB2"/>
    <w:rsid w:val="0076559C"/>
    <w:rsid w:val="007655F4"/>
    <w:rsid w:val="0076577F"/>
    <w:rsid w:val="007659A8"/>
    <w:rsid w:val="00765F08"/>
    <w:rsid w:val="00766D01"/>
    <w:rsid w:val="007673BE"/>
    <w:rsid w:val="00767564"/>
    <w:rsid w:val="00767DD1"/>
    <w:rsid w:val="00770761"/>
    <w:rsid w:val="007713FD"/>
    <w:rsid w:val="00771B9E"/>
    <w:rsid w:val="007727D0"/>
    <w:rsid w:val="0077291C"/>
    <w:rsid w:val="00772A72"/>
    <w:rsid w:val="00772B7E"/>
    <w:rsid w:val="007732FC"/>
    <w:rsid w:val="00773657"/>
    <w:rsid w:val="00774BC2"/>
    <w:rsid w:val="00774BFF"/>
    <w:rsid w:val="00774D04"/>
    <w:rsid w:val="00774EAF"/>
    <w:rsid w:val="007756CE"/>
    <w:rsid w:val="00775C8C"/>
    <w:rsid w:val="00775D84"/>
    <w:rsid w:val="007762E0"/>
    <w:rsid w:val="00776CAA"/>
    <w:rsid w:val="00777BBF"/>
    <w:rsid w:val="00780754"/>
    <w:rsid w:val="00780B7D"/>
    <w:rsid w:val="00781A5C"/>
    <w:rsid w:val="00781AEF"/>
    <w:rsid w:val="00781CE7"/>
    <w:rsid w:val="00783035"/>
    <w:rsid w:val="00783CB1"/>
    <w:rsid w:val="007840EA"/>
    <w:rsid w:val="00784468"/>
    <w:rsid w:val="00784C06"/>
    <w:rsid w:val="00784DF7"/>
    <w:rsid w:val="00785289"/>
    <w:rsid w:val="00786F4B"/>
    <w:rsid w:val="0078741D"/>
    <w:rsid w:val="007877BD"/>
    <w:rsid w:val="00787D9E"/>
    <w:rsid w:val="00790198"/>
    <w:rsid w:val="00790936"/>
    <w:rsid w:val="00790FB8"/>
    <w:rsid w:val="00791763"/>
    <w:rsid w:val="00791D5D"/>
    <w:rsid w:val="0079219C"/>
    <w:rsid w:val="007922B0"/>
    <w:rsid w:val="0079297E"/>
    <w:rsid w:val="00792DE2"/>
    <w:rsid w:val="00793524"/>
    <w:rsid w:val="007944D7"/>
    <w:rsid w:val="0079498A"/>
    <w:rsid w:val="00794C66"/>
    <w:rsid w:val="00794FD2"/>
    <w:rsid w:val="007950CA"/>
    <w:rsid w:val="00795483"/>
    <w:rsid w:val="0079561A"/>
    <w:rsid w:val="00796038"/>
    <w:rsid w:val="0079612C"/>
    <w:rsid w:val="0079639F"/>
    <w:rsid w:val="00796BB0"/>
    <w:rsid w:val="00796C75"/>
    <w:rsid w:val="0079703E"/>
    <w:rsid w:val="0079736B"/>
    <w:rsid w:val="00797601"/>
    <w:rsid w:val="0079772C"/>
    <w:rsid w:val="0079809A"/>
    <w:rsid w:val="007A06F6"/>
    <w:rsid w:val="007A0EFB"/>
    <w:rsid w:val="007A120A"/>
    <w:rsid w:val="007A18AD"/>
    <w:rsid w:val="007A1F7B"/>
    <w:rsid w:val="007A220B"/>
    <w:rsid w:val="007A2E7D"/>
    <w:rsid w:val="007A3BDB"/>
    <w:rsid w:val="007A3D06"/>
    <w:rsid w:val="007A3E51"/>
    <w:rsid w:val="007A3F81"/>
    <w:rsid w:val="007A446A"/>
    <w:rsid w:val="007A454A"/>
    <w:rsid w:val="007A46E7"/>
    <w:rsid w:val="007A4921"/>
    <w:rsid w:val="007A4E1B"/>
    <w:rsid w:val="007A5D60"/>
    <w:rsid w:val="007A6044"/>
    <w:rsid w:val="007A6992"/>
    <w:rsid w:val="007A7988"/>
    <w:rsid w:val="007A7B12"/>
    <w:rsid w:val="007B093F"/>
    <w:rsid w:val="007B0B32"/>
    <w:rsid w:val="007B1534"/>
    <w:rsid w:val="007B1B6B"/>
    <w:rsid w:val="007B1C0F"/>
    <w:rsid w:val="007B1CC1"/>
    <w:rsid w:val="007B2738"/>
    <w:rsid w:val="007B293A"/>
    <w:rsid w:val="007B2AD5"/>
    <w:rsid w:val="007B2E45"/>
    <w:rsid w:val="007B2FCA"/>
    <w:rsid w:val="007B3099"/>
    <w:rsid w:val="007B34C7"/>
    <w:rsid w:val="007B3B05"/>
    <w:rsid w:val="007B3CB6"/>
    <w:rsid w:val="007B43C9"/>
    <w:rsid w:val="007B4850"/>
    <w:rsid w:val="007B5151"/>
    <w:rsid w:val="007B5567"/>
    <w:rsid w:val="007B7510"/>
    <w:rsid w:val="007B76E7"/>
    <w:rsid w:val="007B7C71"/>
    <w:rsid w:val="007C051C"/>
    <w:rsid w:val="007C3456"/>
    <w:rsid w:val="007C4ADB"/>
    <w:rsid w:val="007C4B44"/>
    <w:rsid w:val="007C4CA3"/>
    <w:rsid w:val="007C513D"/>
    <w:rsid w:val="007C5145"/>
    <w:rsid w:val="007C5322"/>
    <w:rsid w:val="007C592E"/>
    <w:rsid w:val="007C5AEF"/>
    <w:rsid w:val="007C5D97"/>
    <w:rsid w:val="007C6698"/>
    <w:rsid w:val="007C68F2"/>
    <w:rsid w:val="007C69C0"/>
    <w:rsid w:val="007C7472"/>
    <w:rsid w:val="007C7E6C"/>
    <w:rsid w:val="007D01D4"/>
    <w:rsid w:val="007D0F0E"/>
    <w:rsid w:val="007D128B"/>
    <w:rsid w:val="007D273B"/>
    <w:rsid w:val="007D397A"/>
    <w:rsid w:val="007D427D"/>
    <w:rsid w:val="007D44F2"/>
    <w:rsid w:val="007D47C8"/>
    <w:rsid w:val="007D56B8"/>
    <w:rsid w:val="007D59AC"/>
    <w:rsid w:val="007D666A"/>
    <w:rsid w:val="007D6EB3"/>
    <w:rsid w:val="007D7BB2"/>
    <w:rsid w:val="007E0250"/>
    <w:rsid w:val="007E093B"/>
    <w:rsid w:val="007E0C6D"/>
    <w:rsid w:val="007E1004"/>
    <w:rsid w:val="007E102A"/>
    <w:rsid w:val="007E1563"/>
    <w:rsid w:val="007E17E3"/>
    <w:rsid w:val="007E1AF4"/>
    <w:rsid w:val="007E1BB6"/>
    <w:rsid w:val="007E3622"/>
    <w:rsid w:val="007E39D1"/>
    <w:rsid w:val="007E3FFF"/>
    <w:rsid w:val="007E43A1"/>
    <w:rsid w:val="007E4BB8"/>
    <w:rsid w:val="007E4F54"/>
    <w:rsid w:val="007E50E5"/>
    <w:rsid w:val="007E5851"/>
    <w:rsid w:val="007E64DA"/>
    <w:rsid w:val="007E6BBE"/>
    <w:rsid w:val="007E6C9D"/>
    <w:rsid w:val="007E6FAF"/>
    <w:rsid w:val="007F01D0"/>
    <w:rsid w:val="007F0B61"/>
    <w:rsid w:val="007F18F8"/>
    <w:rsid w:val="007F2B1D"/>
    <w:rsid w:val="007F2F9F"/>
    <w:rsid w:val="007F31E1"/>
    <w:rsid w:val="007F3D12"/>
    <w:rsid w:val="007F4BFF"/>
    <w:rsid w:val="007F5F64"/>
    <w:rsid w:val="007F61A9"/>
    <w:rsid w:val="007F7C3D"/>
    <w:rsid w:val="00800D54"/>
    <w:rsid w:val="00801A37"/>
    <w:rsid w:val="008024E0"/>
    <w:rsid w:val="008026BC"/>
    <w:rsid w:val="00802AAA"/>
    <w:rsid w:val="0080380C"/>
    <w:rsid w:val="008041B9"/>
    <w:rsid w:val="008042A3"/>
    <w:rsid w:val="00804650"/>
    <w:rsid w:val="00804B0D"/>
    <w:rsid w:val="00804F8D"/>
    <w:rsid w:val="00804F94"/>
    <w:rsid w:val="00805563"/>
    <w:rsid w:val="008065BD"/>
    <w:rsid w:val="00806BD9"/>
    <w:rsid w:val="00806F9A"/>
    <w:rsid w:val="008104AB"/>
    <w:rsid w:val="00810F37"/>
    <w:rsid w:val="008110B5"/>
    <w:rsid w:val="00811197"/>
    <w:rsid w:val="00811375"/>
    <w:rsid w:val="0081137C"/>
    <w:rsid w:val="008115DF"/>
    <w:rsid w:val="00811607"/>
    <w:rsid w:val="00811BC2"/>
    <w:rsid w:val="00811CA1"/>
    <w:rsid w:val="00811EFA"/>
    <w:rsid w:val="008128E8"/>
    <w:rsid w:val="00812B23"/>
    <w:rsid w:val="00813C21"/>
    <w:rsid w:val="00813FF0"/>
    <w:rsid w:val="00814102"/>
    <w:rsid w:val="008141E7"/>
    <w:rsid w:val="00814814"/>
    <w:rsid w:val="00814D18"/>
    <w:rsid w:val="008152F8"/>
    <w:rsid w:val="00815FB6"/>
    <w:rsid w:val="00816435"/>
    <w:rsid w:val="00816979"/>
    <w:rsid w:val="0081724A"/>
    <w:rsid w:val="00817385"/>
    <w:rsid w:val="008173FF"/>
    <w:rsid w:val="008174C0"/>
    <w:rsid w:val="00820680"/>
    <w:rsid w:val="00820AB8"/>
    <w:rsid w:val="00821597"/>
    <w:rsid w:val="00822DB0"/>
    <w:rsid w:val="0082341E"/>
    <w:rsid w:val="008236CE"/>
    <w:rsid w:val="008239DA"/>
    <w:rsid w:val="00823CFB"/>
    <w:rsid w:val="00824584"/>
    <w:rsid w:val="0082462A"/>
    <w:rsid w:val="0082466D"/>
    <w:rsid w:val="008246EB"/>
    <w:rsid w:val="008262E0"/>
    <w:rsid w:val="008269E8"/>
    <w:rsid w:val="00826A2F"/>
    <w:rsid w:val="0082748B"/>
    <w:rsid w:val="008279E0"/>
    <w:rsid w:val="00827CA2"/>
    <w:rsid w:val="0083005A"/>
    <w:rsid w:val="008301E8"/>
    <w:rsid w:val="0083162F"/>
    <w:rsid w:val="00831BD6"/>
    <w:rsid w:val="00831FFC"/>
    <w:rsid w:val="00832414"/>
    <w:rsid w:val="008325CE"/>
    <w:rsid w:val="00833757"/>
    <w:rsid w:val="00833F43"/>
    <w:rsid w:val="008344C0"/>
    <w:rsid w:val="00834640"/>
    <w:rsid w:val="00834736"/>
    <w:rsid w:val="00834BD0"/>
    <w:rsid w:val="008351B2"/>
    <w:rsid w:val="00835231"/>
    <w:rsid w:val="00835B92"/>
    <w:rsid w:val="00836A26"/>
    <w:rsid w:val="008372D8"/>
    <w:rsid w:val="0083762A"/>
    <w:rsid w:val="00837F57"/>
    <w:rsid w:val="008400AE"/>
    <w:rsid w:val="008401EF"/>
    <w:rsid w:val="00840446"/>
    <w:rsid w:val="00840800"/>
    <w:rsid w:val="008435FC"/>
    <w:rsid w:val="00843E09"/>
    <w:rsid w:val="0084418E"/>
    <w:rsid w:val="008445D6"/>
    <w:rsid w:val="00844819"/>
    <w:rsid w:val="00845C10"/>
    <w:rsid w:val="008460F6"/>
    <w:rsid w:val="008462F7"/>
    <w:rsid w:val="00846BBE"/>
    <w:rsid w:val="00846E97"/>
    <w:rsid w:val="00847B23"/>
    <w:rsid w:val="00850487"/>
    <w:rsid w:val="0085055D"/>
    <w:rsid w:val="008507F7"/>
    <w:rsid w:val="008508BD"/>
    <w:rsid w:val="008515A5"/>
    <w:rsid w:val="008517B9"/>
    <w:rsid w:val="008525A1"/>
    <w:rsid w:val="008528C4"/>
    <w:rsid w:val="00852A16"/>
    <w:rsid w:val="00853E7A"/>
    <w:rsid w:val="00854372"/>
    <w:rsid w:val="008548E1"/>
    <w:rsid w:val="008551ED"/>
    <w:rsid w:val="0085547E"/>
    <w:rsid w:val="00855D89"/>
    <w:rsid w:val="008561F3"/>
    <w:rsid w:val="0085651D"/>
    <w:rsid w:val="008567BF"/>
    <w:rsid w:val="00856BF4"/>
    <w:rsid w:val="00856FCD"/>
    <w:rsid w:val="00857299"/>
    <w:rsid w:val="008600B9"/>
    <w:rsid w:val="00860191"/>
    <w:rsid w:val="0086085E"/>
    <w:rsid w:val="008610F9"/>
    <w:rsid w:val="0086299F"/>
    <w:rsid w:val="00864671"/>
    <w:rsid w:val="00864C43"/>
    <w:rsid w:val="00864EB5"/>
    <w:rsid w:val="00865064"/>
    <w:rsid w:val="008657F6"/>
    <w:rsid w:val="008658C4"/>
    <w:rsid w:val="00865C0B"/>
    <w:rsid w:val="00865D57"/>
    <w:rsid w:val="00866180"/>
    <w:rsid w:val="00866D46"/>
    <w:rsid w:val="00870303"/>
    <w:rsid w:val="0087040B"/>
    <w:rsid w:val="008707A1"/>
    <w:rsid w:val="00871A51"/>
    <w:rsid w:val="00871C17"/>
    <w:rsid w:val="0087219A"/>
    <w:rsid w:val="00872A1A"/>
    <w:rsid w:val="00872C6A"/>
    <w:rsid w:val="00873FB8"/>
    <w:rsid w:val="0087424D"/>
    <w:rsid w:val="00874937"/>
    <w:rsid w:val="008751D0"/>
    <w:rsid w:val="0087728A"/>
    <w:rsid w:val="00880248"/>
    <w:rsid w:val="0088058A"/>
    <w:rsid w:val="0088107F"/>
    <w:rsid w:val="0088296C"/>
    <w:rsid w:val="00882F6E"/>
    <w:rsid w:val="00883AED"/>
    <w:rsid w:val="00884524"/>
    <w:rsid w:val="008846DA"/>
    <w:rsid w:val="00884F07"/>
    <w:rsid w:val="0088567B"/>
    <w:rsid w:val="0088604D"/>
    <w:rsid w:val="0088620A"/>
    <w:rsid w:val="008863A6"/>
    <w:rsid w:val="00886709"/>
    <w:rsid w:val="008867B5"/>
    <w:rsid w:val="00886A18"/>
    <w:rsid w:val="00887114"/>
    <w:rsid w:val="00887B8B"/>
    <w:rsid w:val="008914B6"/>
    <w:rsid w:val="008916BD"/>
    <w:rsid w:val="00891F5A"/>
    <w:rsid w:val="00891F5C"/>
    <w:rsid w:val="00892A6A"/>
    <w:rsid w:val="00893024"/>
    <w:rsid w:val="008934BB"/>
    <w:rsid w:val="00893594"/>
    <w:rsid w:val="00893772"/>
    <w:rsid w:val="00893912"/>
    <w:rsid w:val="00894D20"/>
    <w:rsid w:val="00894DC6"/>
    <w:rsid w:val="00894EEF"/>
    <w:rsid w:val="00896B6F"/>
    <w:rsid w:val="00896DB6"/>
    <w:rsid w:val="00897284"/>
    <w:rsid w:val="008972BC"/>
    <w:rsid w:val="0089766C"/>
    <w:rsid w:val="008A0002"/>
    <w:rsid w:val="008A1B2A"/>
    <w:rsid w:val="008A28F0"/>
    <w:rsid w:val="008A2F27"/>
    <w:rsid w:val="008A3147"/>
    <w:rsid w:val="008A3AB8"/>
    <w:rsid w:val="008A3CB5"/>
    <w:rsid w:val="008A3CE2"/>
    <w:rsid w:val="008A3D7A"/>
    <w:rsid w:val="008A4D8F"/>
    <w:rsid w:val="008A50CE"/>
    <w:rsid w:val="008A7125"/>
    <w:rsid w:val="008A761B"/>
    <w:rsid w:val="008B02DE"/>
    <w:rsid w:val="008B0B1B"/>
    <w:rsid w:val="008B141A"/>
    <w:rsid w:val="008B15F0"/>
    <w:rsid w:val="008B1C21"/>
    <w:rsid w:val="008B1DF1"/>
    <w:rsid w:val="008B3261"/>
    <w:rsid w:val="008B33E3"/>
    <w:rsid w:val="008B3620"/>
    <w:rsid w:val="008B365B"/>
    <w:rsid w:val="008B366B"/>
    <w:rsid w:val="008B3A4B"/>
    <w:rsid w:val="008B3B69"/>
    <w:rsid w:val="008B3D62"/>
    <w:rsid w:val="008B3E85"/>
    <w:rsid w:val="008B47AA"/>
    <w:rsid w:val="008B5C51"/>
    <w:rsid w:val="008B61A8"/>
    <w:rsid w:val="008B61DB"/>
    <w:rsid w:val="008B6CB0"/>
    <w:rsid w:val="008B6DC9"/>
    <w:rsid w:val="008B6F53"/>
    <w:rsid w:val="008B7C29"/>
    <w:rsid w:val="008C0AAB"/>
    <w:rsid w:val="008C10BB"/>
    <w:rsid w:val="008C11FE"/>
    <w:rsid w:val="008C14B2"/>
    <w:rsid w:val="008C15CA"/>
    <w:rsid w:val="008C1BFC"/>
    <w:rsid w:val="008C1F30"/>
    <w:rsid w:val="008C2913"/>
    <w:rsid w:val="008C2D0C"/>
    <w:rsid w:val="008C59F2"/>
    <w:rsid w:val="008C5EF9"/>
    <w:rsid w:val="008C6ACC"/>
    <w:rsid w:val="008C71D2"/>
    <w:rsid w:val="008C747C"/>
    <w:rsid w:val="008C78D0"/>
    <w:rsid w:val="008C7ACD"/>
    <w:rsid w:val="008C7F00"/>
    <w:rsid w:val="008D07C9"/>
    <w:rsid w:val="008D0DFC"/>
    <w:rsid w:val="008D1E5E"/>
    <w:rsid w:val="008D24F9"/>
    <w:rsid w:val="008D2831"/>
    <w:rsid w:val="008D3488"/>
    <w:rsid w:val="008D39B4"/>
    <w:rsid w:val="008D39B7"/>
    <w:rsid w:val="008D3A0E"/>
    <w:rsid w:val="008D4DB9"/>
    <w:rsid w:val="008D57D7"/>
    <w:rsid w:val="008D5CC5"/>
    <w:rsid w:val="008D663B"/>
    <w:rsid w:val="008D6A91"/>
    <w:rsid w:val="008D6EAC"/>
    <w:rsid w:val="008D7C59"/>
    <w:rsid w:val="008E070B"/>
    <w:rsid w:val="008E0AAD"/>
    <w:rsid w:val="008E1BEB"/>
    <w:rsid w:val="008E1C50"/>
    <w:rsid w:val="008E1DCC"/>
    <w:rsid w:val="008E1FCF"/>
    <w:rsid w:val="008E213F"/>
    <w:rsid w:val="008E219C"/>
    <w:rsid w:val="008E3497"/>
    <w:rsid w:val="008E43B5"/>
    <w:rsid w:val="008E4467"/>
    <w:rsid w:val="008E4675"/>
    <w:rsid w:val="008E49A2"/>
    <w:rsid w:val="008E4C07"/>
    <w:rsid w:val="008E4CD6"/>
    <w:rsid w:val="008E53FE"/>
    <w:rsid w:val="008E5D3D"/>
    <w:rsid w:val="008E6593"/>
    <w:rsid w:val="008E759A"/>
    <w:rsid w:val="008F135D"/>
    <w:rsid w:val="008F15D8"/>
    <w:rsid w:val="008F1B72"/>
    <w:rsid w:val="008F1D18"/>
    <w:rsid w:val="008F23FE"/>
    <w:rsid w:val="008F2C77"/>
    <w:rsid w:val="008F3A01"/>
    <w:rsid w:val="008F3BEE"/>
    <w:rsid w:val="008F423D"/>
    <w:rsid w:val="008F4392"/>
    <w:rsid w:val="008F4396"/>
    <w:rsid w:val="008F4415"/>
    <w:rsid w:val="008F5739"/>
    <w:rsid w:val="008F5ACD"/>
    <w:rsid w:val="008F5C65"/>
    <w:rsid w:val="008F5DC0"/>
    <w:rsid w:val="008F64A2"/>
    <w:rsid w:val="008F6803"/>
    <w:rsid w:val="008F69BA"/>
    <w:rsid w:val="008F6E93"/>
    <w:rsid w:val="008F72B1"/>
    <w:rsid w:val="008F72E2"/>
    <w:rsid w:val="008F747B"/>
    <w:rsid w:val="008F772E"/>
    <w:rsid w:val="00901546"/>
    <w:rsid w:val="00901C45"/>
    <w:rsid w:val="00901D28"/>
    <w:rsid w:val="00901E0E"/>
    <w:rsid w:val="00902101"/>
    <w:rsid w:val="009023E8"/>
    <w:rsid w:val="009027ED"/>
    <w:rsid w:val="009029AF"/>
    <w:rsid w:val="009037C7"/>
    <w:rsid w:val="00903838"/>
    <w:rsid w:val="009038D6"/>
    <w:rsid w:val="00903BEE"/>
    <w:rsid w:val="00903CC4"/>
    <w:rsid w:val="00903F7D"/>
    <w:rsid w:val="009042F9"/>
    <w:rsid w:val="0090479D"/>
    <w:rsid w:val="009048B0"/>
    <w:rsid w:val="00904BEB"/>
    <w:rsid w:val="00904E61"/>
    <w:rsid w:val="00904EDA"/>
    <w:rsid w:val="0090619C"/>
    <w:rsid w:val="009061E5"/>
    <w:rsid w:val="00906501"/>
    <w:rsid w:val="00907076"/>
    <w:rsid w:val="00907E4E"/>
    <w:rsid w:val="00910174"/>
    <w:rsid w:val="00910610"/>
    <w:rsid w:val="00910B4B"/>
    <w:rsid w:val="0091104A"/>
    <w:rsid w:val="00911AEC"/>
    <w:rsid w:val="00912219"/>
    <w:rsid w:val="00912568"/>
    <w:rsid w:val="00912F94"/>
    <w:rsid w:val="0091301D"/>
    <w:rsid w:val="0091346F"/>
    <w:rsid w:val="0091347D"/>
    <w:rsid w:val="009146BA"/>
    <w:rsid w:val="0091470E"/>
    <w:rsid w:val="0091491E"/>
    <w:rsid w:val="0091527D"/>
    <w:rsid w:val="00915C09"/>
    <w:rsid w:val="00915EFE"/>
    <w:rsid w:val="00916695"/>
    <w:rsid w:val="009168C5"/>
    <w:rsid w:val="00916FA2"/>
    <w:rsid w:val="00917153"/>
    <w:rsid w:val="0091716C"/>
    <w:rsid w:val="0091745B"/>
    <w:rsid w:val="00917524"/>
    <w:rsid w:val="009177AB"/>
    <w:rsid w:val="00917AD3"/>
    <w:rsid w:val="00921415"/>
    <w:rsid w:val="00921647"/>
    <w:rsid w:val="009216C9"/>
    <w:rsid w:val="00921A95"/>
    <w:rsid w:val="00921BB6"/>
    <w:rsid w:val="0092266E"/>
    <w:rsid w:val="009228B1"/>
    <w:rsid w:val="00922EA1"/>
    <w:rsid w:val="009238DF"/>
    <w:rsid w:val="00923B1B"/>
    <w:rsid w:val="00923DB9"/>
    <w:rsid w:val="00924128"/>
    <w:rsid w:val="0092414C"/>
    <w:rsid w:val="00925173"/>
    <w:rsid w:val="00925CBC"/>
    <w:rsid w:val="00926228"/>
    <w:rsid w:val="00926B5C"/>
    <w:rsid w:val="00926BB9"/>
    <w:rsid w:val="00927262"/>
    <w:rsid w:val="00927B42"/>
    <w:rsid w:val="00930163"/>
    <w:rsid w:val="0093021B"/>
    <w:rsid w:val="009303E1"/>
    <w:rsid w:val="00930801"/>
    <w:rsid w:val="00930944"/>
    <w:rsid w:val="00930EB9"/>
    <w:rsid w:val="00931897"/>
    <w:rsid w:val="00931C9F"/>
    <w:rsid w:val="009320D3"/>
    <w:rsid w:val="009326CB"/>
    <w:rsid w:val="00932B92"/>
    <w:rsid w:val="00933696"/>
    <w:rsid w:val="00933A8F"/>
    <w:rsid w:val="00934255"/>
    <w:rsid w:val="00934AA6"/>
    <w:rsid w:val="00934AA7"/>
    <w:rsid w:val="00935438"/>
    <w:rsid w:val="009378C0"/>
    <w:rsid w:val="00937B62"/>
    <w:rsid w:val="00937FB3"/>
    <w:rsid w:val="00940B85"/>
    <w:rsid w:val="0094153E"/>
    <w:rsid w:val="00941663"/>
    <w:rsid w:val="00941BE1"/>
    <w:rsid w:val="009427AF"/>
    <w:rsid w:val="00943318"/>
    <w:rsid w:val="00943430"/>
    <w:rsid w:val="009436C1"/>
    <w:rsid w:val="009437D1"/>
    <w:rsid w:val="00944027"/>
    <w:rsid w:val="00944DFC"/>
    <w:rsid w:val="00944F92"/>
    <w:rsid w:val="00945A5D"/>
    <w:rsid w:val="00945A7C"/>
    <w:rsid w:val="00945B69"/>
    <w:rsid w:val="00946315"/>
    <w:rsid w:val="0094650E"/>
    <w:rsid w:val="00946A89"/>
    <w:rsid w:val="00951E4E"/>
    <w:rsid w:val="00951EF8"/>
    <w:rsid w:val="00952D7A"/>
    <w:rsid w:val="00952E87"/>
    <w:rsid w:val="00953C30"/>
    <w:rsid w:val="00953D73"/>
    <w:rsid w:val="00954E03"/>
    <w:rsid w:val="00956113"/>
    <w:rsid w:val="009577E8"/>
    <w:rsid w:val="0096013C"/>
    <w:rsid w:val="00960CC1"/>
    <w:rsid w:val="00961290"/>
    <w:rsid w:val="0096161B"/>
    <w:rsid w:val="00961724"/>
    <w:rsid w:val="00961CC4"/>
    <w:rsid w:val="00962FB9"/>
    <w:rsid w:val="009635DF"/>
    <w:rsid w:val="00963AC2"/>
    <w:rsid w:val="00963C44"/>
    <w:rsid w:val="00964143"/>
    <w:rsid w:val="0096419E"/>
    <w:rsid w:val="00964A29"/>
    <w:rsid w:val="0096560C"/>
    <w:rsid w:val="009656D7"/>
    <w:rsid w:val="009664A8"/>
    <w:rsid w:val="00966D29"/>
    <w:rsid w:val="00966D38"/>
    <w:rsid w:val="00967020"/>
    <w:rsid w:val="00967505"/>
    <w:rsid w:val="00967D80"/>
    <w:rsid w:val="00967F6B"/>
    <w:rsid w:val="009702B5"/>
    <w:rsid w:val="009708F4"/>
    <w:rsid w:val="00971100"/>
    <w:rsid w:val="0097176A"/>
    <w:rsid w:val="0097177E"/>
    <w:rsid w:val="00971883"/>
    <w:rsid w:val="009729C9"/>
    <w:rsid w:val="00973373"/>
    <w:rsid w:val="00973BAE"/>
    <w:rsid w:val="00974047"/>
    <w:rsid w:val="00974B94"/>
    <w:rsid w:val="00975B63"/>
    <w:rsid w:val="00975FC9"/>
    <w:rsid w:val="00976AC5"/>
    <w:rsid w:val="00976CD4"/>
    <w:rsid w:val="00977A92"/>
    <w:rsid w:val="0098044C"/>
    <w:rsid w:val="00980816"/>
    <w:rsid w:val="00980C95"/>
    <w:rsid w:val="00982BDF"/>
    <w:rsid w:val="0098314F"/>
    <w:rsid w:val="00983A6C"/>
    <w:rsid w:val="00984218"/>
    <w:rsid w:val="00984872"/>
    <w:rsid w:val="00984940"/>
    <w:rsid w:val="00984BAC"/>
    <w:rsid w:val="00984E42"/>
    <w:rsid w:val="00984EB7"/>
    <w:rsid w:val="009854AB"/>
    <w:rsid w:val="00985662"/>
    <w:rsid w:val="0098572E"/>
    <w:rsid w:val="00985E43"/>
    <w:rsid w:val="009876C5"/>
    <w:rsid w:val="009902EE"/>
    <w:rsid w:val="00990680"/>
    <w:rsid w:val="009908BB"/>
    <w:rsid w:val="0099102C"/>
    <w:rsid w:val="0099126C"/>
    <w:rsid w:val="0099160C"/>
    <w:rsid w:val="00991B49"/>
    <w:rsid w:val="00991BC0"/>
    <w:rsid w:val="00992715"/>
    <w:rsid w:val="00992AFA"/>
    <w:rsid w:val="00992C80"/>
    <w:rsid w:val="00992D07"/>
    <w:rsid w:val="009933DA"/>
    <w:rsid w:val="00993ABA"/>
    <w:rsid w:val="00993BDF"/>
    <w:rsid w:val="00994072"/>
    <w:rsid w:val="00994167"/>
    <w:rsid w:val="0099440F"/>
    <w:rsid w:val="00994431"/>
    <w:rsid w:val="00995291"/>
    <w:rsid w:val="009968AE"/>
    <w:rsid w:val="009968BB"/>
    <w:rsid w:val="00996A8C"/>
    <w:rsid w:val="009A02EE"/>
    <w:rsid w:val="009A0888"/>
    <w:rsid w:val="009A08F1"/>
    <w:rsid w:val="009A09AB"/>
    <w:rsid w:val="009A0BD6"/>
    <w:rsid w:val="009A0C77"/>
    <w:rsid w:val="009A1AF5"/>
    <w:rsid w:val="009A25F5"/>
    <w:rsid w:val="009A2C36"/>
    <w:rsid w:val="009A3932"/>
    <w:rsid w:val="009A3E27"/>
    <w:rsid w:val="009A401B"/>
    <w:rsid w:val="009A403B"/>
    <w:rsid w:val="009A45A7"/>
    <w:rsid w:val="009A469D"/>
    <w:rsid w:val="009A4C79"/>
    <w:rsid w:val="009A5019"/>
    <w:rsid w:val="009A51B7"/>
    <w:rsid w:val="009A53C2"/>
    <w:rsid w:val="009A5604"/>
    <w:rsid w:val="009A5EBB"/>
    <w:rsid w:val="009A6A7B"/>
    <w:rsid w:val="009A6CE7"/>
    <w:rsid w:val="009B00E1"/>
    <w:rsid w:val="009B049C"/>
    <w:rsid w:val="009B0B55"/>
    <w:rsid w:val="009B0CDC"/>
    <w:rsid w:val="009B1541"/>
    <w:rsid w:val="009B2C5A"/>
    <w:rsid w:val="009B30C6"/>
    <w:rsid w:val="009B3921"/>
    <w:rsid w:val="009B49BB"/>
    <w:rsid w:val="009B4B8A"/>
    <w:rsid w:val="009B551B"/>
    <w:rsid w:val="009B616C"/>
    <w:rsid w:val="009B6204"/>
    <w:rsid w:val="009B62C2"/>
    <w:rsid w:val="009B6788"/>
    <w:rsid w:val="009B68E7"/>
    <w:rsid w:val="009B6D00"/>
    <w:rsid w:val="009B70C9"/>
    <w:rsid w:val="009B7AE7"/>
    <w:rsid w:val="009C017D"/>
    <w:rsid w:val="009C076E"/>
    <w:rsid w:val="009C09D6"/>
    <w:rsid w:val="009C1D79"/>
    <w:rsid w:val="009C245D"/>
    <w:rsid w:val="009C27A7"/>
    <w:rsid w:val="009C2C6D"/>
    <w:rsid w:val="009C352D"/>
    <w:rsid w:val="009C42F8"/>
    <w:rsid w:val="009C4492"/>
    <w:rsid w:val="009C4653"/>
    <w:rsid w:val="009C467B"/>
    <w:rsid w:val="009C47B8"/>
    <w:rsid w:val="009C4C00"/>
    <w:rsid w:val="009C4D38"/>
    <w:rsid w:val="009C566B"/>
    <w:rsid w:val="009C5C8E"/>
    <w:rsid w:val="009C6283"/>
    <w:rsid w:val="009C628C"/>
    <w:rsid w:val="009C76DC"/>
    <w:rsid w:val="009D049A"/>
    <w:rsid w:val="009D0DDC"/>
    <w:rsid w:val="009D1941"/>
    <w:rsid w:val="009D1C16"/>
    <w:rsid w:val="009D1F38"/>
    <w:rsid w:val="009D1FDB"/>
    <w:rsid w:val="009D1FE9"/>
    <w:rsid w:val="009D2189"/>
    <w:rsid w:val="009D2DB6"/>
    <w:rsid w:val="009D3591"/>
    <w:rsid w:val="009D380B"/>
    <w:rsid w:val="009D3EC4"/>
    <w:rsid w:val="009D4044"/>
    <w:rsid w:val="009D5C51"/>
    <w:rsid w:val="009D5D12"/>
    <w:rsid w:val="009D5FEA"/>
    <w:rsid w:val="009D604C"/>
    <w:rsid w:val="009D680B"/>
    <w:rsid w:val="009D6935"/>
    <w:rsid w:val="009E05C6"/>
    <w:rsid w:val="009E0DF4"/>
    <w:rsid w:val="009E0F3B"/>
    <w:rsid w:val="009E189D"/>
    <w:rsid w:val="009E1C64"/>
    <w:rsid w:val="009E1CEF"/>
    <w:rsid w:val="009E1DFD"/>
    <w:rsid w:val="009E28C0"/>
    <w:rsid w:val="009E2E8E"/>
    <w:rsid w:val="009E2F0A"/>
    <w:rsid w:val="009E32F5"/>
    <w:rsid w:val="009E52DA"/>
    <w:rsid w:val="009E5BAC"/>
    <w:rsid w:val="009E624C"/>
    <w:rsid w:val="009E64BC"/>
    <w:rsid w:val="009E6BC7"/>
    <w:rsid w:val="009E710F"/>
    <w:rsid w:val="009E7F79"/>
    <w:rsid w:val="009F0629"/>
    <w:rsid w:val="009F08DE"/>
    <w:rsid w:val="009F148C"/>
    <w:rsid w:val="009F17B9"/>
    <w:rsid w:val="009F1A9C"/>
    <w:rsid w:val="009F2753"/>
    <w:rsid w:val="009F3F08"/>
    <w:rsid w:val="009F4ECF"/>
    <w:rsid w:val="009F4F74"/>
    <w:rsid w:val="009F4FF3"/>
    <w:rsid w:val="009F5507"/>
    <w:rsid w:val="009F59A9"/>
    <w:rsid w:val="009F60BE"/>
    <w:rsid w:val="009F6285"/>
    <w:rsid w:val="009F6A97"/>
    <w:rsid w:val="009F6D74"/>
    <w:rsid w:val="00A0009F"/>
    <w:rsid w:val="00A002C9"/>
    <w:rsid w:val="00A00357"/>
    <w:rsid w:val="00A0082F"/>
    <w:rsid w:val="00A00854"/>
    <w:rsid w:val="00A00A1C"/>
    <w:rsid w:val="00A00A1E"/>
    <w:rsid w:val="00A00BF7"/>
    <w:rsid w:val="00A00D4D"/>
    <w:rsid w:val="00A00D9A"/>
    <w:rsid w:val="00A01163"/>
    <w:rsid w:val="00A0124C"/>
    <w:rsid w:val="00A0210B"/>
    <w:rsid w:val="00A0333D"/>
    <w:rsid w:val="00A03B3F"/>
    <w:rsid w:val="00A03CC7"/>
    <w:rsid w:val="00A03D93"/>
    <w:rsid w:val="00A03FD9"/>
    <w:rsid w:val="00A041B6"/>
    <w:rsid w:val="00A0467B"/>
    <w:rsid w:val="00A04BF8"/>
    <w:rsid w:val="00A04EAF"/>
    <w:rsid w:val="00A05492"/>
    <w:rsid w:val="00A05532"/>
    <w:rsid w:val="00A07450"/>
    <w:rsid w:val="00A07E46"/>
    <w:rsid w:val="00A108C4"/>
    <w:rsid w:val="00A10C60"/>
    <w:rsid w:val="00A11D5F"/>
    <w:rsid w:val="00A13190"/>
    <w:rsid w:val="00A13C05"/>
    <w:rsid w:val="00A158A5"/>
    <w:rsid w:val="00A16868"/>
    <w:rsid w:val="00A168A0"/>
    <w:rsid w:val="00A174BF"/>
    <w:rsid w:val="00A17775"/>
    <w:rsid w:val="00A17937"/>
    <w:rsid w:val="00A17A00"/>
    <w:rsid w:val="00A17A5B"/>
    <w:rsid w:val="00A200B2"/>
    <w:rsid w:val="00A20440"/>
    <w:rsid w:val="00A206D5"/>
    <w:rsid w:val="00A2107D"/>
    <w:rsid w:val="00A21336"/>
    <w:rsid w:val="00A21384"/>
    <w:rsid w:val="00A217AE"/>
    <w:rsid w:val="00A21A22"/>
    <w:rsid w:val="00A21AB8"/>
    <w:rsid w:val="00A21C62"/>
    <w:rsid w:val="00A232A6"/>
    <w:rsid w:val="00A232DE"/>
    <w:rsid w:val="00A23B7F"/>
    <w:rsid w:val="00A23F79"/>
    <w:rsid w:val="00A25911"/>
    <w:rsid w:val="00A25C24"/>
    <w:rsid w:val="00A25F78"/>
    <w:rsid w:val="00A26281"/>
    <w:rsid w:val="00A273F7"/>
    <w:rsid w:val="00A27C3B"/>
    <w:rsid w:val="00A27EBC"/>
    <w:rsid w:val="00A27F24"/>
    <w:rsid w:val="00A30BAC"/>
    <w:rsid w:val="00A31144"/>
    <w:rsid w:val="00A31AC9"/>
    <w:rsid w:val="00A32259"/>
    <w:rsid w:val="00A32D1A"/>
    <w:rsid w:val="00A32ECF"/>
    <w:rsid w:val="00A330D5"/>
    <w:rsid w:val="00A335D8"/>
    <w:rsid w:val="00A33C99"/>
    <w:rsid w:val="00A33CCA"/>
    <w:rsid w:val="00A33CF3"/>
    <w:rsid w:val="00A35648"/>
    <w:rsid w:val="00A3584A"/>
    <w:rsid w:val="00A365F9"/>
    <w:rsid w:val="00A3679C"/>
    <w:rsid w:val="00A37533"/>
    <w:rsid w:val="00A400EF"/>
    <w:rsid w:val="00A414A9"/>
    <w:rsid w:val="00A42118"/>
    <w:rsid w:val="00A421B8"/>
    <w:rsid w:val="00A43D38"/>
    <w:rsid w:val="00A44294"/>
    <w:rsid w:val="00A44DAC"/>
    <w:rsid w:val="00A44E66"/>
    <w:rsid w:val="00A453A3"/>
    <w:rsid w:val="00A453D2"/>
    <w:rsid w:val="00A45C83"/>
    <w:rsid w:val="00A45E58"/>
    <w:rsid w:val="00A45F21"/>
    <w:rsid w:val="00A46FB4"/>
    <w:rsid w:val="00A4730A"/>
    <w:rsid w:val="00A47B43"/>
    <w:rsid w:val="00A507A2"/>
    <w:rsid w:val="00A50EC1"/>
    <w:rsid w:val="00A51DB5"/>
    <w:rsid w:val="00A53097"/>
    <w:rsid w:val="00A53E81"/>
    <w:rsid w:val="00A5409E"/>
    <w:rsid w:val="00A54372"/>
    <w:rsid w:val="00A543C6"/>
    <w:rsid w:val="00A545C7"/>
    <w:rsid w:val="00A5460F"/>
    <w:rsid w:val="00A5488C"/>
    <w:rsid w:val="00A54C80"/>
    <w:rsid w:val="00A5509E"/>
    <w:rsid w:val="00A551D8"/>
    <w:rsid w:val="00A55AA4"/>
    <w:rsid w:val="00A55CE3"/>
    <w:rsid w:val="00A55E94"/>
    <w:rsid w:val="00A55FAA"/>
    <w:rsid w:val="00A5623C"/>
    <w:rsid w:val="00A56453"/>
    <w:rsid w:val="00A56C4B"/>
    <w:rsid w:val="00A57040"/>
    <w:rsid w:val="00A57195"/>
    <w:rsid w:val="00A5722D"/>
    <w:rsid w:val="00A57401"/>
    <w:rsid w:val="00A576DB"/>
    <w:rsid w:val="00A6041B"/>
    <w:rsid w:val="00A60685"/>
    <w:rsid w:val="00A60AF3"/>
    <w:rsid w:val="00A60C9C"/>
    <w:rsid w:val="00A6128A"/>
    <w:rsid w:val="00A615E5"/>
    <w:rsid w:val="00A61CE1"/>
    <w:rsid w:val="00A62326"/>
    <w:rsid w:val="00A63025"/>
    <w:rsid w:val="00A63E9A"/>
    <w:rsid w:val="00A64958"/>
    <w:rsid w:val="00A6516D"/>
    <w:rsid w:val="00A654D2"/>
    <w:rsid w:val="00A65819"/>
    <w:rsid w:val="00A65E3D"/>
    <w:rsid w:val="00A6639D"/>
    <w:rsid w:val="00A67B95"/>
    <w:rsid w:val="00A67FCA"/>
    <w:rsid w:val="00A70A92"/>
    <w:rsid w:val="00A70DA7"/>
    <w:rsid w:val="00A714FB"/>
    <w:rsid w:val="00A71CF9"/>
    <w:rsid w:val="00A72335"/>
    <w:rsid w:val="00A72A4D"/>
    <w:rsid w:val="00A72F65"/>
    <w:rsid w:val="00A7336C"/>
    <w:rsid w:val="00A73AAD"/>
    <w:rsid w:val="00A73CBC"/>
    <w:rsid w:val="00A73DAA"/>
    <w:rsid w:val="00A73EE9"/>
    <w:rsid w:val="00A73EFE"/>
    <w:rsid w:val="00A75573"/>
    <w:rsid w:val="00A75AD9"/>
    <w:rsid w:val="00A75C1F"/>
    <w:rsid w:val="00A7684D"/>
    <w:rsid w:val="00A76EFC"/>
    <w:rsid w:val="00A7757D"/>
    <w:rsid w:val="00A778E0"/>
    <w:rsid w:val="00A77D66"/>
    <w:rsid w:val="00A77D7F"/>
    <w:rsid w:val="00A805DD"/>
    <w:rsid w:val="00A805DF"/>
    <w:rsid w:val="00A80629"/>
    <w:rsid w:val="00A80689"/>
    <w:rsid w:val="00A807D9"/>
    <w:rsid w:val="00A81351"/>
    <w:rsid w:val="00A813E5"/>
    <w:rsid w:val="00A8165B"/>
    <w:rsid w:val="00A817CC"/>
    <w:rsid w:val="00A82342"/>
    <w:rsid w:val="00A82673"/>
    <w:rsid w:val="00A82D12"/>
    <w:rsid w:val="00A83235"/>
    <w:rsid w:val="00A83FE2"/>
    <w:rsid w:val="00A8441C"/>
    <w:rsid w:val="00A84E2C"/>
    <w:rsid w:val="00A855DA"/>
    <w:rsid w:val="00A86FD7"/>
    <w:rsid w:val="00A86FEA"/>
    <w:rsid w:val="00A9002B"/>
    <w:rsid w:val="00A90F6B"/>
    <w:rsid w:val="00A91240"/>
    <w:rsid w:val="00A919F1"/>
    <w:rsid w:val="00A92045"/>
    <w:rsid w:val="00A9210C"/>
    <w:rsid w:val="00A92F0A"/>
    <w:rsid w:val="00A9384F"/>
    <w:rsid w:val="00A93D21"/>
    <w:rsid w:val="00A947AC"/>
    <w:rsid w:val="00A947BE"/>
    <w:rsid w:val="00A94D5A"/>
    <w:rsid w:val="00A95D72"/>
    <w:rsid w:val="00A96A60"/>
    <w:rsid w:val="00A96F3B"/>
    <w:rsid w:val="00A96FE4"/>
    <w:rsid w:val="00A9731D"/>
    <w:rsid w:val="00A97788"/>
    <w:rsid w:val="00AA0148"/>
    <w:rsid w:val="00AA0239"/>
    <w:rsid w:val="00AA03F3"/>
    <w:rsid w:val="00AA0D62"/>
    <w:rsid w:val="00AA103A"/>
    <w:rsid w:val="00AA18EC"/>
    <w:rsid w:val="00AA2AD2"/>
    <w:rsid w:val="00AA311D"/>
    <w:rsid w:val="00AA3617"/>
    <w:rsid w:val="00AA3FAC"/>
    <w:rsid w:val="00AA49F9"/>
    <w:rsid w:val="00AA4BFB"/>
    <w:rsid w:val="00AA4E5C"/>
    <w:rsid w:val="00AA5571"/>
    <w:rsid w:val="00AA55FB"/>
    <w:rsid w:val="00AA5887"/>
    <w:rsid w:val="00AA5DB0"/>
    <w:rsid w:val="00AA6519"/>
    <w:rsid w:val="00AA665E"/>
    <w:rsid w:val="00AA6ACE"/>
    <w:rsid w:val="00AA6B10"/>
    <w:rsid w:val="00AA71D8"/>
    <w:rsid w:val="00AA7F49"/>
    <w:rsid w:val="00AB0652"/>
    <w:rsid w:val="00AB0D8F"/>
    <w:rsid w:val="00AB1205"/>
    <w:rsid w:val="00AB26C6"/>
    <w:rsid w:val="00AB2B80"/>
    <w:rsid w:val="00AB2E29"/>
    <w:rsid w:val="00AB30EF"/>
    <w:rsid w:val="00AB33C0"/>
    <w:rsid w:val="00AB3633"/>
    <w:rsid w:val="00AB365A"/>
    <w:rsid w:val="00AB3E2C"/>
    <w:rsid w:val="00AB4AA0"/>
    <w:rsid w:val="00AB50A5"/>
    <w:rsid w:val="00AB55C9"/>
    <w:rsid w:val="00AB6038"/>
    <w:rsid w:val="00AB6220"/>
    <w:rsid w:val="00AB624F"/>
    <w:rsid w:val="00AB64BB"/>
    <w:rsid w:val="00AB6631"/>
    <w:rsid w:val="00AB73E5"/>
    <w:rsid w:val="00AC1305"/>
    <w:rsid w:val="00AC1431"/>
    <w:rsid w:val="00AC1988"/>
    <w:rsid w:val="00AC1C5A"/>
    <w:rsid w:val="00AC1DDD"/>
    <w:rsid w:val="00AC234E"/>
    <w:rsid w:val="00AC3367"/>
    <w:rsid w:val="00AC3CDE"/>
    <w:rsid w:val="00AC3F72"/>
    <w:rsid w:val="00AC484D"/>
    <w:rsid w:val="00AC6806"/>
    <w:rsid w:val="00AC69F2"/>
    <w:rsid w:val="00AC6E0B"/>
    <w:rsid w:val="00AC7311"/>
    <w:rsid w:val="00AC7659"/>
    <w:rsid w:val="00AC775C"/>
    <w:rsid w:val="00AC77B3"/>
    <w:rsid w:val="00AD0700"/>
    <w:rsid w:val="00AD21A3"/>
    <w:rsid w:val="00AD227A"/>
    <w:rsid w:val="00AD231F"/>
    <w:rsid w:val="00AD2AD8"/>
    <w:rsid w:val="00AD2F8F"/>
    <w:rsid w:val="00AD33A7"/>
    <w:rsid w:val="00AD4703"/>
    <w:rsid w:val="00AD50CD"/>
    <w:rsid w:val="00AD56B2"/>
    <w:rsid w:val="00AD58FC"/>
    <w:rsid w:val="00AD67D7"/>
    <w:rsid w:val="00AD6DD6"/>
    <w:rsid w:val="00AD6EB4"/>
    <w:rsid w:val="00AD7CCD"/>
    <w:rsid w:val="00AE0A3E"/>
    <w:rsid w:val="00AE0ECC"/>
    <w:rsid w:val="00AE1F61"/>
    <w:rsid w:val="00AE2132"/>
    <w:rsid w:val="00AE2489"/>
    <w:rsid w:val="00AE27E9"/>
    <w:rsid w:val="00AE2969"/>
    <w:rsid w:val="00AE316C"/>
    <w:rsid w:val="00AE3217"/>
    <w:rsid w:val="00AE36DA"/>
    <w:rsid w:val="00AE3D69"/>
    <w:rsid w:val="00AE43ED"/>
    <w:rsid w:val="00AE449C"/>
    <w:rsid w:val="00AE47D8"/>
    <w:rsid w:val="00AE4840"/>
    <w:rsid w:val="00AE58C7"/>
    <w:rsid w:val="00AE594D"/>
    <w:rsid w:val="00AE5B74"/>
    <w:rsid w:val="00AE6675"/>
    <w:rsid w:val="00AE720F"/>
    <w:rsid w:val="00AE73CF"/>
    <w:rsid w:val="00AF0466"/>
    <w:rsid w:val="00AF0569"/>
    <w:rsid w:val="00AF0A75"/>
    <w:rsid w:val="00AF0D75"/>
    <w:rsid w:val="00AF1176"/>
    <w:rsid w:val="00AF1428"/>
    <w:rsid w:val="00AF175A"/>
    <w:rsid w:val="00AF1847"/>
    <w:rsid w:val="00AF1B86"/>
    <w:rsid w:val="00AF1C8B"/>
    <w:rsid w:val="00AF1CA5"/>
    <w:rsid w:val="00AF45EE"/>
    <w:rsid w:val="00AF4C02"/>
    <w:rsid w:val="00AF538B"/>
    <w:rsid w:val="00AF618F"/>
    <w:rsid w:val="00AF660B"/>
    <w:rsid w:val="00AF68D9"/>
    <w:rsid w:val="00AF6C9E"/>
    <w:rsid w:val="00AF6E75"/>
    <w:rsid w:val="00B00643"/>
    <w:rsid w:val="00B00B16"/>
    <w:rsid w:val="00B00E26"/>
    <w:rsid w:val="00B02172"/>
    <w:rsid w:val="00B026BD"/>
    <w:rsid w:val="00B027E0"/>
    <w:rsid w:val="00B0364F"/>
    <w:rsid w:val="00B042E9"/>
    <w:rsid w:val="00B04747"/>
    <w:rsid w:val="00B04E6C"/>
    <w:rsid w:val="00B05C81"/>
    <w:rsid w:val="00B05FE0"/>
    <w:rsid w:val="00B0644F"/>
    <w:rsid w:val="00B0646F"/>
    <w:rsid w:val="00B065C5"/>
    <w:rsid w:val="00B071E7"/>
    <w:rsid w:val="00B078DE"/>
    <w:rsid w:val="00B07B2D"/>
    <w:rsid w:val="00B1099E"/>
    <w:rsid w:val="00B10EEA"/>
    <w:rsid w:val="00B10F8F"/>
    <w:rsid w:val="00B110D6"/>
    <w:rsid w:val="00B112C0"/>
    <w:rsid w:val="00B112C7"/>
    <w:rsid w:val="00B1147D"/>
    <w:rsid w:val="00B1170B"/>
    <w:rsid w:val="00B12399"/>
    <w:rsid w:val="00B133C4"/>
    <w:rsid w:val="00B13B14"/>
    <w:rsid w:val="00B14908"/>
    <w:rsid w:val="00B14BA2"/>
    <w:rsid w:val="00B151F6"/>
    <w:rsid w:val="00B159AA"/>
    <w:rsid w:val="00B15BA7"/>
    <w:rsid w:val="00B15EAB"/>
    <w:rsid w:val="00B166F1"/>
    <w:rsid w:val="00B16EEB"/>
    <w:rsid w:val="00B17F89"/>
    <w:rsid w:val="00B201E7"/>
    <w:rsid w:val="00B20C45"/>
    <w:rsid w:val="00B20F76"/>
    <w:rsid w:val="00B219CE"/>
    <w:rsid w:val="00B21B8A"/>
    <w:rsid w:val="00B22022"/>
    <w:rsid w:val="00B2238E"/>
    <w:rsid w:val="00B22FB1"/>
    <w:rsid w:val="00B23219"/>
    <w:rsid w:val="00B232A0"/>
    <w:rsid w:val="00B248A1"/>
    <w:rsid w:val="00B254C4"/>
    <w:rsid w:val="00B2573E"/>
    <w:rsid w:val="00B26307"/>
    <w:rsid w:val="00B26AB1"/>
    <w:rsid w:val="00B26BDF"/>
    <w:rsid w:val="00B27464"/>
    <w:rsid w:val="00B27C84"/>
    <w:rsid w:val="00B27E2E"/>
    <w:rsid w:val="00B3075D"/>
    <w:rsid w:val="00B307CE"/>
    <w:rsid w:val="00B31101"/>
    <w:rsid w:val="00B311D6"/>
    <w:rsid w:val="00B313D7"/>
    <w:rsid w:val="00B3167A"/>
    <w:rsid w:val="00B318DA"/>
    <w:rsid w:val="00B31EB0"/>
    <w:rsid w:val="00B32009"/>
    <w:rsid w:val="00B33833"/>
    <w:rsid w:val="00B33BD0"/>
    <w:rsid w:val="00B3466B"/>
    <w:rsid w:val="00B35782"/>
    <w:rsid w:val="00B35F9C"/>
    <w:rsid w:val="00B36625"/>
    <w:rsid w:val="00B36919"/>
    <w:rsid w:val="00B377D5"/>
    <w:rsid w:val="00B377F0"/>
    <w:rsid w:val="00B37CC7"/>
    <w:rsid w:val="00B37EC2"/>
    <w:rsid w:val="00B40ED9"/>
    <w:rsid w:val="00B41C3A"/>
    <w:rsid w:val="00B41C9B"/>
    <w:rsid w:val="00B41F59"/>
    <w:rsid w:val="00B4279A"/>
    <w:rsid w:val="00B4445E"/>
    <w:rsid w:val="00B44804"/>
    <w:rsid w:val="00B45142"/>
    <w:rsid w:val="00B46624"/>
    <w:rsid w:val="00B466C1"/>
    <w:rsid w:val="00B50287"/>
    <w:rsid w:val="00B50696"/>
    <w:rsid w:val="00B50A88"/>
    <w:rsid w:val="00B50DEA"/>
    <w:rsid w:val="00B52496"/>
    <w:rsid w:val="00B52C68"/>
    <w:rsid w:val="00B532EF"/>
    <w:rsid w:val="00B547A9"/>
    <w:rsid w:val="00B54F57"/>
    <w:rsid w:val="00B5535F"/>
    <w:rsid w:val="00B55AAF"/>
    <w:rsid w:val="00B568DD"/>
    <w:rsid w:val="00B57239"/>
    <w:rsid w:val="00B5754D"/>
    <w:rsid w:val="00B60474"/>
    <w:rsid w:val="00B60A8F"/>
    <w:rsid w:val="00B61064"/>
    <w:rsid w:val="00B610F0"/>
    <w:rsid w:val="00B612A5"/>
    <w:rsid w:val="00B61B25"/>
    <w:rsid w:val="00B61C25"/>
    <w:rsid w:val="00B62565"/>
    <w:rsid w:val="00B630F1"/>
    <w:rsid w:val="00B63129"/>
    <w:rsid w:val="00B63443"/>
    <w:rsid w:val="00B636B4"/>
    <w:rsid w:val="00B6385E"/>
    <w:rsid w:val="00B63E10"/>
    <w:rsid w:val="00B64029"/>
    <w:rsid w:val="00B64054"/>
    <w:rsid w:val="00B64F89"/>
    <w:rsid w:val="00B656BA"/>
    <w:rsid w:val="00B658CE"/>
    <w:rsid w:val="00B659A7"/>
    <w:rsid w:val="00B66B24"/>
    <w:rsid w:val="00B671DC"/>
    <w:rsid w:val="00B678D3"/>
    <w:rsid w:val="00B67B16"/>
    <w:rsid w:val="00B70443"/>
    <w:rsid w:val="00B7055A"/>
    <w:rsid w:val="00B7114F"/>
    <w:rsid w:val="00B7119E"/>
    <w:rsid w:val="00B71D9C"/>
    <w:rsid w:val="00B724FF"/>
    <w:rsid w:val="00B72585"/>
    <w:rsid w:val="00B725DB"/>
    <w:rsid w:val="00B7283A"/>
    <w:rsid w:val="00B7369E"/>
    <w:rsid w:val="00B73867"/>
    <w:rsid w:val="00B73C42"/>
    <w:rsid w:val="00B73FA1"/>
    <w:rsid w:val="00B7408F"/>
    <w:rsid w:val="00B7487B"/>
    <w:rsid w:val="00B75200"/>
    <w:rsid w:val="00B75929"/>
    <w:rsid w:val="00B75CBE"/>
    <w:rsid w:val="00B7620F"/>
    <w:rsid w:val="00B766AA"/>
    <w:rsid w:val="00B77357"/>
    <w:rsid w:val="00B778B1"/>
    <w:rsid w:val="00B7794F"/>
    <w:rsid w:val="00B77D56"/>
    <w:rsid w:val="00B80AA3"/>
    <w:rsid w:val="00B81E86"/>
    <w:rsid w:val="00B81EE1"/>
    <w:rsid w:val="00B820BD"/>
    <w:rsid w:val="00B8297B"/>
    <w:rsid w:val="00B82FCF"/>
    <w:rsid w:val="00B838EE"/>
    <w:rsid w:val="00B8394B"/>
    <w:rsid w:val="00B85054"/>
    <w:rsid w:val="00B8507E"/>
    <w:rsid w:val="00B85283"/>
    <w:rsid w:val="00B857AE"/>
    <w:rsid w:val="00B85944"/>
    <w:rsid w:val="00B87EE6"/>
    <w:rsid w:val="00B9059D"/>
    <w:rsid w:val="00B9087B"/>
    <w:rsid w:val="00B908E4"/>
    <w:rsid w:val="00B90B98"/>
    <w:rsid w:val="00B91230"/>
    <w:rsid w:val="00B91273"/>
    <w:rsid w:val="00B91B92"/>
    <w:rsid w:val="00B9213A"/>
    <w:rsid w:val="00B921CC"/>
    <w:rsid w:val="00B92C13"/>
    <w:rsid w:val="00B92E52"/>
    <w:rsid w:val="00B93C4A"/>
    <w:rsid w:val="00B94921"/>
    <w:rsid w:val="00B950A6"/>
    <w:rsid w:val="00B955DE"/>
    <w:rsid w:val="00B958CA"/>
    <w:rsid w:val="00B95910"/>
    <w:rsid w:val="00B960D5"/>
    <w:rsid w:val="00B968C5"/>
    <w:rsid w:val="00B96D8E"/>
    <w:rsid w:val="00B96E93"/>
    <w:rsid w:val="00B96EAB"/>
    <w:rsid w:val="00B9702B"/>
    <w:rsid w:val="00B97FA5"/>
    <w:rsid w:val="00BA0149"/>
    <w:rsid w:val="00BA0437"/>
    <w:rsid w:val="00BA0F61"/>
    <w:rsid w:val="00BA1015"/>
    <w:rsid w:val="00BA1B08"/>
    <w:rsid w:val="00BA1C74"/>
    <w:rsid w:val="00BA2D4C"/>
    <w:rsid w:val="00BA4B3E"/>
    <w:rsid w:val="00BA50AB"/>
    <w:rsid w:val="00BA700B"/>
    <w:rsid w:val="00BA7564"/>
    <w:rsid w:val="00BA7699"/>
    <w:rsid w:val="00BB08F2"/>
    <w:rsid w:val="00BB0BA5"/>
    <w:rsid w:val="00BB1EEC"/>
    <w:rsid w:val="00BB1F62"/>
    <w:rsid w:val="00BB220B"/>
    <w:rsid w:val="00BB274A"/>
    <w:rsid w:val="00BB2A6B"/>
    <w:rsid w:val="00BB2AC7"/>
    <w:rsid w:val="00BB2ED1"/>
    <w:rsid w:val="00BB3640"/>
    <w:rsid w:val="00BB39F8"/>
    <w:rsid w:val="00BB3FE3"/>
    <w:rsid w:val="00BB6272"/>
    <w:rsid w:val="00BB637E"/>
    <w:rsid w:val="00BB6F3A"/>
    <w:rsid w:val="00BB73E4"/>
    <w:rsid w:val="00BB7DB7"/>
    <w:rsid w:val="00BC0240"/>
    <w:rsid w:val="00BC099C"/>
    <w:rsid w:val="00BC0FF4"/>
    <w:rsid w:val="00BC1A3F"/>
    <w:rsid w:val="00BC2844"/>
    <w:rsid w:val="00BC2D1E"/>
    <w:rsid w:val="00BC3306"/>
    <w:rsid w:val="00BC349E"/>
    <w:rsid w:val="00BC357B"/>
    <w:rsid w:val="00BC3A27"/>
    <w:rsid w:val="00BC52A3"/>
    <w:rsid w:val="00BC5B20"/>
    <w:rsid w:val="00BC659F"/>
    <w:rsid w:val="00BC6E3D"/>
    <w:rsid w:val="00BC75D9"/>
    <w:rsid w:val="00BC7BB3"/>
    <w:rsid w:val="00BC7E04"/>
    <w:rsid w:val="00BC7FC5"/>
    <w:rsid w:val="00BD0406"/>
    <w:rsid w:val="00BD086F"/>
    <w:rsid w:val="00BD13BC"/>
    <w:rsid w:val="00BD1853"/>
    <w:rsid w:val="00BD1FEE"/>
    <w:rsid w:val="00BD2950"/>
    <w:rsid w:val="00BD2A1B"/>
    <w:rsid w:val="00BD31D7"/>
    <w:rsid w:val="00BD3961"/>
    <w:rsid w:val="00BD3AED"/>
    <w:rsid w:val="00BD4548"/>
    <w:rsid w:val="00BD4F20"/>
    <w:rsid w:val="00BD50CA"/>
    <w:rsid w:val="00BD51E1"/>
    <w:rsid w:val="00BD5344"/>
    <w:rsid w:val="00BD5ACA"/>
    <w:rsid w:val="00BD5D04"/>
    <w:rsid w:val="00BD6BD9"/>
    <w:rsid w:val="00BD6EDF"/>
    <w:rsid w:val="00BD6F6D"/>
    <w:rsid w:val="00BD74C5"/>
    <w:rsid w:val="00BD74EB"/>
    <w:rsid w:val="00BD7732"/>
    <w:rsid w:val="00BE1290"/>
    <w:rsid w:val="00BE13E7"/>
    <w:rsid w:val="00BE22A6"/>
    <w:rsid w:val="00BE22F7"/>
    <w:rsid w:val="00BE3446"/>
    <w:rsid w:val="00BE3589"/>
    <w:rsid w:val="00BE3A05"/>
    <w:rsid w:val="00BE43FB"/>
    <w:rsid w:val="00BE47F6"/>
    <w:rsid w:val="00BE48BC"/>
    <w:rsid w:val="00BE4F2E"/>
    <w:rsid w:val="00BE5761"/>
    <w:rsid w:val="00BE743D"/>
    <w:rsid w:val="00BF0127"/>
    <w:rsid w:val="00BF037A"/>
    <w:rsid w:val="00BF076F"/>
    <w:rsid w:val="00BF0B31"/>
    <w:rsid w:val="00BF0B55"/>
    <w:rsid w:val="00BF15A5"/>
    <w:rsid w:val="00BF16BB"/>
    <w:rsid w:val="00BF1929"/>
    <w:rsid w:val="00BF1A9F"/>
    <w:rsid w:val="00BF217C"/>
    <w:rsid w:val="00BF2410"/>
    <w:rsid w:val="00BF267E"/>
    <w:rsid w:val="00BF27D6"/>
    <w:rsid w:val="00BF2A5E"/>
    <w:rsid w:val="00BF2D9F"/>
    <w:rsid w:val="00BF3077"/>
    <w:rsid w:val="00BF43AA"/>
    <w:rsid w:val="00BF484E"/>
    <w:rsid w:val="00BF4BED"/>
    <w:rsid w:val="00BF51E6"/>
    <w:rsid w:val="00BF5DC2"/>
    <w:rsid w:val="00BF6CF9"/>
    <w:rsid w:val="00BF723F"/>
    <w:rsid w:val="00BF78DE"/>
    <w:rsid w:val="00C00310"/>
    <w:rsid w:val="00C0087C"/>
    <w:rsid w:val="00C00D0A"/>
    <w:rsid w:val="00C00FAB"/>
    <w:rsid w:val="00C011A9"/>
    <w:rsid w:val="00C017A7"/>
    <w:rsid w:val="00C01AD6"/>
    <w:rsid w:val="00C01AFD"/>
    <w:rsid w:val="00C02D3F"/>
    <w:rsid w:val="00C0305D"/>
    <w:rsid w:val="00C03D89"/>
    <w:rsid w:val="00C04270"/>
    <w:rsid w:val="00C047D4"/>
    <w:rsid w:val="00C054F9"/>
    <w:rsid w:val="00C05E26"/>
    <w:rsid w:val="00C064E2"/>
    <w:rsid w:val="00C06843"/>
    <w:rsid w:val="00C06AC4"/>
    <w:rsid w:val="00C0752B"/>
    <w:rsid w:val="00C07D4D"/>
    <w:rsid w:val="00C107CB"/>
    <w:rsid w:val="00C1154E"/>
    <w:rsid w:val="00C11797"/>
    <w:rsid w:val="00C13834"/>
    <w:rsid w:val="00C13DCC"/>
    <w:rsid w:val="00C14A2A"/>
    <w:rsid w:val="00C155AB"/>
    <w:rsid w:val="00C158B3"/>
    <w:rsid w:val="00C1596A"/>
    <w:rsid w:val="00C159AC"/>
    <w:rsid w:val="00C1672C"/>
    <w:rsid w:val="00C16B89"/>
    <w:rsid w:val="00C17775"/>
    <w:rsid w:val="00C17BBA"/>
    <w:rsid w:val="00C202BE"/>
    <w:rsid w:val="00C20776"/>
    <w:rsid w:val="00C20798"/>
    <w:rsid w:val="00C21181"/>
    <w:rsid w:val="00C211D1"/>
    <w:rsid w:val="00C21D83"/>
    <w:rsid w:val="00C220FE"/>
    <w:rsid w:val="00C22BF1"/>
    <w:rsid w:val="00C2322A"/>
    <w:rsid w:val="00C24133"/>
    <w:rsid w:val="00C241B5"/>
    <w:rsid w:val="00C244C5"/>
    <w:rsid w:val="00C252B5"/>
    <w:rsid w:val="00C2537C"/>
    <w:rsid w:val="00C25AB0"/>
    <w:rsid w:val="00C2736C"/>
    <w:rsid w:val="00C27B9D"/>
    <w:rsid w:val="00C27C44"/>
    <w:rsid w:val="00C300B7"/>
    <w:rsid w:val="00C3034F"/>
    <w:rsid w:val="00C30A61"/>
    <w:rsid w:val="00C30C11"/>
    <w:rsid w:val="00C30FA6"/>
    <w:rsid w:val="00C31CF2"/>
    <w:rsid w:val="00C3295B"/>
    <w:rsid w:val="00C32C9F"/>
    <w:rsid w:val="00C33047"/>
    <w:rsid w:val="00C33A86"/>
    <w:rsid w:val="00C34330"/>
    <w:rsid w:val="00C34771"/>
    <w:rsid w:val="00C3557F"/>
    <w:rsid w:val="00C36CB1"/>
    <w:rsid w:val="00C37125"/>
    <w:rsid w:val="00C37F5B"/>
    <w:rsid w:val="00C40C7F"/>
    <w:rsid w:val="00C40DDC"/>
    <w:rsid w:val="00C40FA3"/>
    <w:rsid w:val="00C40FE0"/>
    <w:rsid w:val="00C4115D"/>
    <w:rsid w:val="00C41289"/>
    <w:rsid w:val="00C41500"/>
    <w:rsid w:val="00C4178B"/>
    <w:rsid w:val="00C418C9"/>
    <w:rsid w:val="00C41E49"/>
    <w:rsid w:val="00C41FCD"/>
    <w:rsid w:val="00C43780"/>
    <w:rsid w:val="00C43E17"/>
    <w:rsid w:val="00C462B3"/>
    <w:rsid w:val="00C4654E"/>
    <w:rsid w:val="00C46D97"/>
    <w:rsid w:val="00C47347"/>
    <w:rsid w:val="00C475FD"/>
    <w:rsid w:val="00C47823"/>
    <w:rsid w:val="00C47D0E"/>
    <w:rsid w:val="00C50489"/>
    <w:rsid w:val="00C50735"/>
    <w:rsid w:val="00C50C8B"/>
    <w:rsid w:val="00C515FF"/>
    <w:rsid w:val="00C51636"/>
    <w:rsid w:val="00C51780"/>
    <w:rsid w:val="00C5246C"/>
    <w:rsid w:val="00C5414E"/>
    <w:rsid w:val="00C54A6E"/>
    <w:rsid w:val="00C54EC7"/>
    <w:rsid w:val="00C5580C"/>
    <w:rsid w:val="00C559DA"/>
    <w:rsid w:val="00C55D6F"/>
    <w:rsid w:val="00C564D4"/>
    <w:rsid w:val="00C565C0"/>
    <w:rsid w:val="00C56D7A"/>
    <w:rsid w:val="00C5701D"/>
    <w:rsid w:val="00C57126"/>
    <w:rsid w:val="00C5737B"/>
    <w:rsid w:val="00C57515"/>
    <w:rsid w:val="00C578EC"/>
    <w:rsid w:val="00C5791D"/>
    <w:rsid w:val="00C57BBE"/>
    <w:rsid w:val="00C57C8F"/>
    <w:rsid w:val="00C6004D"/>
    <w:rsid w:val="00C60974"/>
    <w:rsid w:val="00C6169A"/>
    <w:rsid w:val="00C6175F"/>
    <w:rsid w:val="00C6210A"/>
    <w:rsid w:val="00C6281D"/>
    <w:rsid w:val="00C62EB3"/>
    <w:rsid w:val="00C63081"/>
    <w:rsid w:val="00C641FA"/>
    <w:rsid w:val="00C64345"/>
    <w:rsid w:val="00C64471"/>
    <w:rsid w:val="00C64D38"/>
    <w:rsid w:val="00C656A1"/>
    <w:rsid w:val="00C659D8"/>
    <w:rsid w:val="00C6644D"/>
    <w:rsid w:val="00C66FE6"/>
    <w:rsid w:val="00C670A9"/>
    <w:rsid w:val="00C67317"/>
    <w:rsid w:val="00C679ED"/>
    <w:rsid w:val="00C67D5F"/>
    <w:rsid w:val="00C67D8B"/>
    <w:rsid w:val="00C7311F"/>
    <w:rsid w:val="00C73143"/>
    <w:rsid w:val="00C74298"/>
    <w:rsid w:val="00C7470E"/>
    <w:rsid w:val="00C74911"/>
    <w:rsid w:val="00C756F5"/>
    <w:rsid w:val="00C75F44"/>
    <w:rsid w:val="00C77D03"/>
    <w:rsid w:val="00C77EBB"/>
    <w:rsid w:val="00C8017F"/>
    <w:rsid w:val="00C80255"/>
    <w:rsid w:val="00C809BF"/>
    <w:rsid w:val="00C80B8F"/>
    <w:rsid w:val="00C81134"/>
    <w:rsid w:val="00C81443"/>
    <w:rsid w:val="00C81C21"/>
    <w:rsid w:val="00C81E25"/>
    <w:rsid w:val="00C81FCF"/>
    <w:rsid w:val="00C8252C"/>
    <w:rsid w:val="00C827FA"/>
    <w:rsid w:val="00C82E5F"/>
    <w:rsid w:val="00C8349B"/>
    <w:rsid w:val="00C83B8D"/>
    <w:rsid w:val="00C84524"/>
    <w:rsid w:val="00C8536A"/>
    <w:rsid w:val="00C85C83"/>
    <w:rsid w:val="00C876DA"/>
    <w:rsid w:val="00C90216"/>
    <w:rsid w:val="00C907C2"/>
    <w:rsid w:val="00C90821"/>
    <w:rsid w:val="00C91110"/>
    <w:rsid w:val="00C91636"/>
    <w:rsid w:val="00C919A3"/>
    <w:rsid w:val="00C919CE"/>
    <w:rsid w:val="00C91D5F"/>
    <w:rsid w:val="00C91DC0"/>
    <w:rsid w:val="00C91DEF"/>
    <w:rsid w:val="00C9210E"/>
    <w:rsid w:val="00C92173"/>
    <w:rsid w:val="00C92694"/>
    <w:rsid w:val="00C93B81"/>
    <w:rsid w:val="00C93D74"/>
    <w:rsid w:val="00C947E1"/>
    <w:rsid w:val="00C94D5A"/>
    <w:rsid w:val="00C95118"/>
    <w:rsid w:val="00C9570E"/>
    <w:rsid w:val="00C96214"/>
    <w:rsid w:val="00C96F60"/>
    <w:rsid w:val="00C97776"/>
    <w:rsid w:val="00C97C52"/>
    <w:rsid w:val="00CA048D"/>
    <w:rsid w:val="00CA1EC4"/>
    <w:rsid w:val="00CA1F2D"/>
    <w:rsid w:val="00CA3D11"/>
    <w:rsid w:val="00CA4BF6"/>
    <w:rsid w:val="00CA4C2D"/>
    <w:rsid w:val="00CA4C48"/>
    <w:rsid w:val="00CA5337"/>
    <w:rsid w:val="00CA5BFE"/>
    <w:rsid w:val="00CA66F8"/>
    <w:rsid w:val="00CA7B85"/>
    <w:rsid w:val="00CB032A"/>
    <w:rsid w:val="00CB08BF"/>
    <w:rsid w:val="00CB0B99"/>
    <w:rsid w:val="00CB1447"/>
    <w:rsid w:val="00CB188F"/>
    <w:rsid w:val="00CB1CC5"/>
    <w:rsid w:val="00CB1D78"/>
    <w:rsid w:val="00CB1F35"/>
    <w:rsid w:val="00CB2395"/>
    <w:rsid w:val="00CB247A"/>
    <w:rsid w:val="00CB25A7"/>
    <w:rsid w:val="00CB2896"/>
    <w:rsid w:val="00CB3350"/>
    <w:rsid w:val="00CB3368"/>
    <w:rsid w:val="00CB3C6C"/>
    <w:rsid w:val="00CB3DB1"/>
    <w:rsid w:val="00CB46D3"/>
    <w:rsid w:val="00CB59C6"/>
    <w:rsid w:val="00CB5B25"/>
    <w:rsid w:val="00CB5C00"/>
    <w:rsid w:val="00CB71C7"/>
    <w:rsid w:val="00CC0245"/>
    <w:rsid w:val="00CC06C1"/>
    <w:rsid w:val="00CC0C74"/>
    <w:rsid w:val="00CC10A3"/>
    <w:rsid w:val="00CC1156"/>
    <w:rsid w:val="00CC1D6E"/>
    <w:rsid w:val="00CC228C"/>
    <w:rsid w:val="00CC2A4E"/>
    <w:rsid w:val="00CC39D5"/>
    <w:rsid w:val="00CC518D"/>
    <w:rsid w:val="00CC5E77"/>
    <w:rsid w:val="00CC619F"/>
    <w:rsid w:val="00CC6588"/>
    <w:rsid w:val="00CC78F4"/>
    <w:rsid w:val="00CC799E"/>
    <w:rsid w:val="00CC79CB"/>
    <w:rsid w:val="00CD04A8"/>
    <w:rsid w:val="00CD1513"/>
    <w:rsid w:val="00CD17D9"/>
    <w:rsid w:val="00CD1D97"/>
    <w:rsid w:val="00CD20AD"/>
    <w:rsid w:val="00CD2FC2"/>
    <w:rsid w:val="00CD3632"/>
    <w:rsid w:val="00CD383D"/>
    <w:rsid w:val="00CD4248"/>
    <w:rsid w:val="00CD44AE"/>
    <w:rsid w:val="00CD477B"/>
    <w:rsid w:val="00CD5083"/>
    <w:rsid w:val="00CD5A1A"/>
    <w:rsid w:val="00CD5C5A"/>
    <w:rsid w:val="00CD5D69"/>
    <w:rsid w:val="00CD5F09"/>
    <w:rsid w:val="00CD658C"/>
    <w:rsid w:val="00CD683D"/>
    <w:rsid w:val="00CD6D55"/>
    <w:rsid w:val="00CD7298"/>
    <w:rsid w:val="00CD7726"/>
    <w:rsid w:val="00CD7AD0"/>
    <w:rsid w:val="00CD7B49"/>
    <w:rsid w:val="00CE063F"/>
    <w:rsid w:val="00CE07BC"/>
    <w:rsid w:val="00CE0827"/>
    <w:rsid w:val="00CE1790"/>
    <w:rsid w:val="00CE1EA0"/>
    <w:rsid w:val="00CE1FAF"/>
    <w:rsid w:val="00CE289C"/>
    <w:rsid w:val="00CE2DD5"/>
    <w:rsid w:val="00CE35D8"/>
    <w:rsid w:val="00CE3A53"/>
    <w:rsid w:val="00CE3BE6"/>
    <w:rsid w:val="00CE4102"/>
    <w:rsid w:val="00CE4C6E"/>
    <w:rsid w:val="00CE5CED"/>
    <w:rsid w:val="00CE76A3"/>
    <w:rsid w:val="00CF0FDF"/>
    <w:rsid w:val="00CF101E"/>
    <w:rsid w:val="00CF10BC"/>
    <w:rsid w:val="00CF11C2"/>
    <w:rsid w:val="00CF14E5"/>
    <w:rsid w:val="00CF15E3"/>
    <w:rsid w:val="00CF17C8"/>
    <w:rsid w:val="00CF1897"/>
    <w:rsid w:val="00CF24EC"/>
    <w:rsid w:val="00CF2811"/>
    <w:rsid w:val="00CF33E1"/>
    <w:rsid w:val="00CF3BE1"/>
    <w:rsid w:val="00CF46B9"/>
    <w:rsid w:val="00CF4AA1"/>
    <w:rsid w:val="00CF4B0B"/>
    <w:rsid w:val="00CF4E7C"/>
    <w:rsid w:val="00CF4ED9"/>
    <w:rsid w:val="00CF4F8E"/>
    <w:rsid w:val="00CF5034"/>
    <w:rsid w:val="00CF5295"/>
    <w:rsid w:val="00CF618D"/>
    <w:rsid w:val="00CF6821"/>
    <w:rsid w:val="00CF6C4B"/>
    <w:rsid w:val="00D009BC"/>
    <w:rsid w:val="00D00A94"/>
    <w:rsid w:val="00D0143E"/>
    <w:rsid w:val="00D01C5B"/>
    <w:rsid w:val="00D0245C"/>
    <w:rsid w:val="00D02781"/>
    <w:rsid w:val="00D02E3A"/>
    <w:rsid w:val="00D02F58"/>
    <w:rsid w:val="00D03AEC"/>
    <w:rsid w:val="00D04383"/>
    <w:rsid w:val="00D06B71"/>
    <w:rsid w:val="00D06D62"/>
    <w:rsid w:val="00D07F2F"/>
    <w:rsid w:val="00D10AF5"/>
    <w:rsid w:val="00D10CE7"/>
    <w:rsid w:val="00D11011"/>
    <w:rsid w:val="00D11171"/>
    <w:rsid w:val="00D11E39"/>
    <w:rsid w:val="00D11F7A"/>
    <w:rsid w:val="00D11FFA"/>
    <w:rsid w:val="00D12958"/>
    <w:rsid w:val="00D13134"/>
    <w:rsid w:val="00D13804"/>
    <w:rsid w:val="00D13E1A"/>
    <w:rsid w:val="00D14F05"/>
    <w:rsid w:val="00D159BD"/>
    <w:rsid w:val="00D159C1"/>
    <w:rsid w:val="00D16407"/>
    <w:rsid w:val="00D16D09"/>
    <w:rsid w:val="00D16DBD"/>
    <w:rsid w:val="00D172A1"/>
    <w:rsid w:val="00D178E4"/>
    <w:rsid w:val="00D20004"/>
    <w:rsid w:val="00D2132E"/>
    <w:rsid w:val="00D214A3"/>
    <w:rsid w:val="00D22E40"/>
    <w:rsid w:val="00D22E77"/>
    <w:rsid w:val="00D235D4"/>
    <w:rsid w:val="00D23D15"/>
    <w:rsid w:val="00D25C79"/>
    <w:rsid w:val="00D25D94"/>
    <w:rsid w:val="00D26327"/>
    <w:rsid w:val="00D26595"/>
    <w:rsid w:val="00D27017"/>
    <w:rsid w:val="00D27370"/>
    <w:rsid w:val="00D27B4E"/>
    <w:rsid w:val="00D27CB4"/>
    <w:rsid w:val="00D3030E"/>
    <w:rsid w:val="00D303CF"/>
    <w:rsid w:val="00D31567"/>
    <w:rsid w:val="00D31584"/>
    <w:rsid w:val="00D31739"/>
    <w:rsid w:val="00D31E98"/>
    <w:rsid w:val="00D328EE"/>
    <w:rsid w:val="00D32ADA"/>
    <w:rsid w:val="00D32F19"/>
    <w:rsid w:val="00D33022"/>
    <w:rsid w:val="00D3376E"/>
    <w:rsid w:val="00D34D82"/>
    <w:rsid w:val="00D356FD"/>
    <w:rsid w:val="00D35881"/>
    <w:rsid w:val="00D35918"/>
    <w:rsid w:val="00D35D15"/>
    <w:rsid w:val="00D37317"/>
    <w:rsid w:val="00D37920"/>
    <w:rsid w:val="00D37F43"/>
    <w:rsid w:val="00D405C7"/>
    <w:rsid w:val="00D40849"/>
    <w:rsid w:val="00D40B0A"/>
    <w:rsid w:val="00D40DC0"/>
    <w:rsid w:val="00D41DCD"/>
    <w:rsid w:val="00D41FEB"/>
    <w:rsid w:val="00D4286A"/>
    <w:rsid w:val="00D42B6B"/>
    <w:rsid w:val="00D42FB8"/>
    <w:rsid w:val="00D43577"/>
    <w:rsid w:val="00D43C2F"/>
    <w:rsid w:val="00D43CD7"/>
    <w:rsid w:val="00D43F96"/>
    <w:rsid w:val="00D4459B"/>
    <w:rsid w:val="00D449B2"/>
    <w:rsid w:val="00D44EB0"/>
    <w:rsid w:val="00D455B7"/>
    <w:rsid w:val="00D4595D"/>
    <w:rsid w:val="00D46066"/>
    <w:rsid w:val="00D464B2"/>
    <w:rsid w:val="00D46A38"/>
    <w:rsid w:val="00D475DE"/>
    <w:rsid w:val="00D47AF0"/>
    <w:rsid w:val="00D47CC6"/>
    <w:rsid w:val="00D47EBE"/>
    <w:rsid w:val="00D505CA"/>
    <w:rsid w:val="00D50E97"/>
    <w:rsid w:val="00D50F32"/>
    <w:rsid w:val="00D5132F"/>
    <w:rsid w:val="00D51428"/>
    <w:rsid w:val="00D515A3"/>
    <w:rsid w:val="00D5226B"/>
    <w:rsid w:val="00D522E8"/>
    <w:rsid w:val="00D53250"/>
    <w:rsid w:val="00D53AF8"/>
    <w:rsid w:val="00D53BA3"/>
    <w:rsid w:val="00D53E71"/>
    <w:rsid w:val="00D54261"/>
    <w:rsid w:val="00D54949"/>
    <w:rsid w:val="00D54B62"/>
    <w:rsid w:val="00D54BCB"/>
    <w:rsid w:val="00D553CB"/>
    <w:rsid w:val="00D553F0"/>
    <w:rsid w:val="00D55413"/>
    <w:rsid w:val="00D55896"/>
    <w:rsid w:val="00D558EE"/>
    <w:rsid w:val="00D55BC7"/>
    <w:rsid w:val="00D55DBA"/>
    <w:rsid w:val="00D56486"/>
    <w:rsid w:val="00D5661D"/>
    <w:rsid w:val="00D56E03"/>
    <w:rsid w:val="00D57037"/>
    <w:rsid w:val="00D57351"/>
    <w:rsid w:val="00D606F1"/>
    <w:rsid w:val="00D61161"/>
    <w:rsid w:val="00D611AF"/>
    <w:rsid w:val="00D624E0"/>
    <w:rsid w:val="00D62CF7"/>
    <w:rsid w:val="00D62EFB"/>
    <w:rsid w:val="00D63EC2"/>
    <w:rsid w:val="00D646E1"/>
    <w:rsid w:val="00D64C11"/>
    <w:rsid w:val="00D6518E"/>
    <w:rsid w:val="00D658DF"/>
    <w:rsid w:val="00D65999"/>
    <w:rsid w:val="00D66217"/>
    <w:rsid w:val="00D6651F"/>
    <w:rsid w:val="00D66811"/>
    <w:rsid w:val="00D672FC"/>
    <w:rsid w:val="00D6773D"/>
    <w:rsid w:val="00D67940"/>
    <w:rsid w:val="00D67AAC"/>
    <w:rsid w:val="00D67D20"/>
    <w:rsid w:val="00D7019A"/>
    <w:rsid w:val="00D710B2"/>
    <w:rsid w:val="00D710FC"/>
    <w:rsid w:val="00D7116E"/>
    <w:rsid w:val="00D711BB"/>
    <w:rsid w:val="00D7196E"/>
    <w:rsid w:val="00D72562"/>
    <w:rsid w:val="00D73355"/>
    <w:rsid w:val="00D73432"/>
    <w:rsid w:val="00D7393D"/>
    <w:rsid w:val="00D740DE"/>
    <w:rsid w:val="00D753FE"/>
    <w:rsid w:val="00D75E87"/>
    <w:rsid w:val="00D761C4"/>
    <w:rsid w:val="00D76E3A"/>
    <w:rsid w:val="00D77957"/>
    <w:rsid w:val="00D7795B"/>
    <w:rsid w:val="00D77B69"/>
    <w:rsid w:val="00D77E8C"/>
    <w:rsid w:val="00D800C8"/>
    <w:rsid w:val="00D8098D"/>
    <w:rsid w:val="00D817E8"/>
    <w:rsid w:val="00D82501"/>
    <w:rsid w:val="00D825A7"/>
    <w:rsid w:val="00D82AB7"/>
    <w:rsid w:val="00D82E68"/>
    <w:rsid w:val="00D83078"/>
    <w:rsid w:val="00D83367"/>
    <w:rsid w:val="00D83529"/>
    <w:rsid w:val="00D83A3D"/>
    <w:rsid w:val="00D843C9"/>
    <w:rsid w:val="00D867B8"/>
    <w:rsid w:val="00D86C85"/>
    <w:rsid w:val="00D903B1"/>
    <w:rsid w:val="00D904CD"/>
    <w:rsid w:val="00D9052F"/>
    <w:rsid w:val="00D9127F"/>
    <w:rsid w:val="00D917DB"/>
    <w:rsid w:val="00D927A9"/>
    <w:rsid w:val="00D92AD9"/>
    <w:rsid w:val="00D9317A"/>
    <w:rsid w:val="00D93B64"/>
    <w:rsid w:val="00D94067"/>
    <w:rsid w:val="00D94923"/>
    <w:rsid w:val="00D94E00"/>
    <w:rsid w:val="00D950FC"/>
    <w:rsid w:val="00D95244"/>
    <w:rsid w:val="00D95495"/>
    <w:rsid w:val="00D95568"/>
    <w:rsid w:val="00D96040"/>
    <w:rsid w:val="00D967F5"/>
    <w:rsid w:val="00D971B2"/>
    <w:rsid w:val="00D973BF"/>
    <w:rsid w:val="00D97592"/>
    <w:rsid w:val="00D9799B"/>
    <w:rsid w:val="00D97B6F"/>
    <w:rsid w:val="00DA0589"/>
    <w:rsid w:val="00DA0854"/>
    <w:rsid w:val="00DA0E01"/>
    <w:rsid w:val="00DA1D8F"/>
    <w:rsid w:val="00DA2593"/>
    <w:rsid w:val="00DA2899"/>
    <w:rsid w:val="00DA2BF4"/>
    <w:rsid w:val="00DA2DB8"/>
    <w:rsid w:val="00DA2E5F"/>
    <w:rsid w:val="00DA352C"/>
    <w:rsid w:val="00DA3C25"/>
    <w:rsid w:val="00DA420A"/>
    <w:rsid w:val="00DA4AA8"/>
    <w:rsid w:val="00DA4DDD"/>
    <w:rsid w:val="00DA4FC7"/>
    <w:rsid w:val="00DA5069"/>
    <w:rsid w:val="00DA56CC"/>
    <w:rsid w:val="00DA65DA"/>
    <w:rsid w:val="00DA6D1D"/>
    <w:rsid w:val="00DA70CC"/>
    <w:rsid w:val="00DA751C"/>
    <w:rsid w:val="00DA7A4C"/>
    <w:rsid w:val="00DB176C"/>
    <w:rsid w:val="00DB1866"/>
    <w:rsid w:val="00DB1CF3"/>
    <w:rsid w:val="00DB20B4"/>
    <w:rsid w:val="00DB2652"/>
    <w:rsid w:val="00DB2E58"/>
    <w:rsid w:val="00DB36D7"/>
    <w:rsid w:val="00DB44D0"/>
    <w:rsid w:val="00DB470D"/>
    <w:rsid w:val="00DB4766"/>
    <w:rsid w:val="00DB47B8"/>
    <w:rsid w:val="00DB4BA4"/>
    <w:rsid w:val="00DB6B00"/>
    <w:rsid w:val="00DB7973"/>
    <w:rsid w:val="00DC0048"/>
    <w:rsid w:val="00DC077B"/>
    <w:rsid w:val="00DC1054"/>
    <w:rsid w:val="00DC1ED4"/>
    <w:rsid w:val="00DC2C66"/>
    <w:rsid w:val="00DC2C9D"/>
    <w:rsid w:val="00DC2E1E"/>
    <w:rsid w:val="00DC369A"/>
    <w:rsid w:val="00DC37A0"/>
    <w:rsid w:val="00DC3DE4"/>
    <w:rsid w:val="00DC45C0"/>
    <w:rsid w:val="00DC4F8E"/>
    <w:rsid w:val="00DC5969"/>
    <w:rsid w:val="00DC64DF"/>
    <w:rsid w:val="00DC68D9"/>
    <w:rsid w:val="00DC6AB1"/>
    <w:rsid w:val="00DC704A"/>
    <w:rsid w:val="00DC71FD"/>
    <w:rsid w:val="00DC7796"/>
    <w:rsid w:val="00DD02D5"/>
    <w:rsid w:val="00DD166B"/>
    <w:rsid w:val="00DD1AA8"/>
    <w:rsid w:val="00DD203F"/>
    <w:rsid w:val="00DD21AF"/>
    <w:rsid w:val="00DD2221"/>
    <w:rsid w:val="00DD2384"/>
    <w:rsid w:val="00DD2B6F"/>
    <w:rsid w:val="00DD313E"/>
    <w:rsid w:val="00DD32A3"/>
    <w:rsid w:val="00DD35AD"/>
    <w:rsid w:val="00DD39E0"/>
    <w:rsid w:val="00DD3BC2"/>
    <w:rsid w:val="00DD3F6B"/>
    <w:rsid w:val="00DD41D8"/>
    <w:rsid w:val="00DD44ED"/>
    <w:rsid w:val="00DD4E48"/>
    <w:rsid w:val="00DD5405"/>
    <w:rsid w:val="00DD5BBE"/>
    <w:rsid w:val="00DD5C0C"/>
    <w:rsid w:val="00DD5F8D"/>
    <w:rsid w:val="00DD6310"/>
    <w:rsid w:val="00DD66FF"/>
    <w:rsid w:val="00DD6C68"/>
    <w:rsid w:val="00DD6FDA"/>
    <w:rsid w:val="00DD7734"/>
    <w:rsid w:val="00DD7A27"/>
    <w:rsid w:val="00DD7B2B"/>
    <w:rsid w:val="00DD7D25"/>
    <w:rsid w:val="00DD7FCE"/>
    <w:rsid w:val="00DE05C8"/>
    <w:rsid w:val="00DE190C"/>
    <w:rsid w:val="00DE2256"/>
    <w:rsid w:val="00DE230E"/>
    <w:rsid w:val="00DE25C9"/>
    <w:rsid w:val="00DE2746"/>
    <w:rsid w:val="00DE2925"/>
    <w:rsid w:val="00DE2EDD"/>
    <w:rsid w:val="00DE3251"/>
    <w:rsid w:val="00DE3BBD"/>
    <w:rsid w:val="00DE4521"/>
    <w:rsid w:val="00DE4721"/>
    <w:rsid w:val="00DE47A7"/>
    <w:rsid w:val="00DE498D"/>
    <w:rsid w:val="00DE5041"/>
    <w:rsid w:val="00DE5627"/>
    <w:rsid w:val="00DE627B"/>
    <w:rsid w:val="00DE63A5"/>
    <w:rsid w:val="00DE72F4"/>
    <w:rsid w:val="00DE740E"/>
    <w:rsid w:val="00DE79D7"/>
    <w:rsid w:val="00DE7B4D"/>
    <w:rsid w:val="00DE7D02"/>
    <w:rsid w:val="00DE7DC9"/>
    <w:rsid w:val="00DE7DE0"/>
    <w:rsid w:val="00DE7F62"/>
    <w:rsid w:val="00DF0461"/>
    <w:rsid w:val="00DF07F8"/>
    <w:rsid w:val="00DF0A46"/>
    <w:rsid w:val="00DF0C9E"/>
    <w:rsid w:val="00DF1867"/>
    <w:rsid w:val="00DF1AC2"/>
    <w:rsid w:val="00DF1F77"/>
    <w:rsid w:val="00DF223F"/>
    <w:rsid w:val="00DF2AAD"/>
    <w:rsid w:val="00DF4CBF"/>
    <w:rsid w:val="00DF56DF"/>
    <w:rsid w:val="00DF71D8"/>
    <w:rsid w:val="00E00618"/>
    <w:rsid w:val="00E00866"/>
    <w:rsid w:val="00E00B54"/>
    <w:rsid w:val="00E00FAF"/>
    <w:rsid w:val="00E01460"/>
    <w:rsid w:val="00E023F4"/>
    <w:rsid w:val="00E051C5"/>
    <w:rsid w:val="00E0529F"/>
    <w:rsid w:val="00E055BB"/>
    <w:rsid w:val="00E05C1E"/>
    <w:rsid w:val="00E06E50"/>
    <w:rsid w:val="00E06F6E"/>
    <w:rsid w:val="00E102BD"/>
    <w:rsid w:val="00E10B2D"/>
    <w:rsid w:val="00E10DAD"/>
    <w:rsid w:val="00E11D95"/>
    <w:rsid w:val="00E126B4"/>
    <w:rsid w:val="00E127FD"/>
    <w:rsid w:val="00E128B2"/>
    <w:rsid w:val="00E12AE7"/>
    <w:rsid w:val="00E12B59"/>
    <w:rsid w:val="00E12C2A"/>
    <w:rsid w:val="00E12C66"/>
    <w:rsid w:val="00E13D81"/>
    <w:rsid w:val="00E13DE9"/>
    <w:rsid w:val="00E13F5B"/>
    <w:rsid w:val="00E13FE9"/>
    <w:rsid w:val="00E143A8"/>
    <w:rsid w:val="00E1445E"/>
    <w:rsid w:val="00E15029"/>
    <w:rsid w:val="00E15361"/>
    <w:rsid w:val="00E157D2"/>
    <w:rsid w:val="00E1603F"/>
    <w:rsid w:val="00E175DF"/>
    <w:rsid w:val="00E17810"/>
    <w:rsid w:val="00E17820"/>
    <w:rsid w:val="00E20652"/>
    <w:rsid w:val="00E20777"/>
    <w:rsid w:val="00E20E03"/>
    <w:rsid w:val="00E21254"/>
    <w:rsid w:val="00E2137D"/>
    <w:rsid w:val="00E2249E"/>
    <w:rsid w:val="00E22FDB"/>
    <w:rsid w:val="00E249C6"/>
    <w:rsid w:val="00E249ED"/>
    <w:rsid w:val="00E24F06"/>
    <w:rsid w:val="00E25077"/>
    <w:rsid w:val="00E250D5"/>
    <w:rsid w:val="00E25432"/>
    <w:rsid w:val="00E2543A"/>
    <w:rsid w:val="00E256BA"/>
    <w:rsid w:val="00E25E9A"/>
    <w:rsid w:val="00E25FD5"/>
    <w:rsid w:val="00E2659E"/>
    <w:rsid w:val="00E266E7"/>
    <w:rsid w:val="00E2715E"/>
    <w:rsid w:val="00E27716"/>
    <w:rsid w:val="00E27869"/>
    <w:rsid w:val="00E27F03"/>
    <w:rsid w:val="00E30367"/>
    <w:rsid w:val="00E30A47"/>
    <w:rsid w:val="00E31730"/>
    <w:rsid w:val="00E320C5"/>
    <w:rsid w:val="00E32F2F"/>
    <w:rsid w:val="00E33713"/>
    <w:rsid w:val="00E33889"/>
    <w:rsid w:val="00E33BB0"/>
    <w:rsid w:val="00E33CAD"/>
    <w:rsid w:val="00E33FDB"/>
    <w:rsid w:val="00E34132"/>
    <w:rsid w:val="00E343CE"/>
    <w:rsid w:val="00E34DD6"/>
    <w:rsid w:val="00E3512A"/>
    <w:rsid w:val="00E35450"/>
    <w:rsid w:val="00E35C01"/>
    <w:rsid w:val="00E36449"/>
    <w:rsid w:val="00E3673B"/>
    <w:rsid w:val="00E367BE"/>
    <w:rsid w:val="00E3754B"/>
    <w:rsid w:val="00E406B5"/>
    <w:rsid w:val="00E4080D"/>
    <w:rsid w:val="00E40986"/>
    <w:rsid w:val="00E41A40"/>
    <w:rsid w:val="00E4320C"/>
    <w:rsid w:val="00E432CB"/>
    <w:rsid w:val="00E4399D"/>
    <w:rsid w:val="00E43E9D"/>
    <w:rsid w:val="00E43EFC"/>
    <w:rsid w:val="00E44386"/>
    <w:rsid w:val="00E45B52"/>
    <w:rsid w:val="00E46ACC"/>
    <w:rsid w:val="00E46F91"/>
    <w:rsid w:val="00E47065"/>
    <w:rsid w:val="00E47280"/>
    <w:rsid w:val="00E473AE"/>
    <w:rsid w:val="00E5024C"/>
    <w:rsid w:val="00E5078D"/>
    <w:rsid w:val="00E5098A"/>
    <w:rsid w:val="00E50C9B"/>
    <w:rsid w:val="00E50F96"/>
    <w:rsid w:val="00E51D25"/>
    <w:rsid w:val="00E52046"/>
    <w:rsid w:val="00E5213A"/>
    <w:rsid w:val="00E530DD"/>
    <w:rsid w:val="00E534D4"/>
    <w:rsid w:val="00E54208"/>
    <w:rsid w:val="00E542A7"/>
    <w:rsid w:val="00E54C94"/>
    <w:rsid w:val="00E54E46"/>
    <w:rsid w:val="00E556B1"/>
    <w:rsid w:val="00E55911"/>
    <w:rsid w:val="00E55E6B"/>
    <w:rsid w:val="00E55F54"/>
    <w:rsid w:val="00E5626A"/>
    <w:rsid w:val="00E5644E"/>
    <w:rsid w:val="00E57105"/>
    <w:rsid w:val="00E57925"/>
    <w:rsid w:val="00E600CF"/>
    <w:rsid w:val="00E6011F"/>
    <w:rsid w:val="00E602A3"/>
    <w:rsid w:val="00E6087F"/>
    <w:rsid w:val="00E60DFF"/>
    <w:rsid w:val="00E615C6"/>
    <w:rsid w:val="00E624B5"/>
    <w:rsid w:val="00E62BE8"/>
    <w:rsid w:val="00E62FCB"/>
    <w:rsid w:val="00E63BA6"/>
    <w:rsid w:val="00E64037"/>
    <w:rsid w:val="00E64AED"/>
    <w:rsid w:val="00E65800"/>
    <w:rsid w:val="00E65DAF"/>
    <w:rsid w:val="00E6601A"/>
    <w:rsid w:val="00E679B5"/>
    <w:rsid w:val="00E679E9"/>
    <w:rsid w:val="00E67AF9"/>
    <w:rsid w:val="00E67DAD"/>
    <w:rsid w:val="00E70018"/>
    <w:rsid w:val="00E700CF"/>
    <w:rsid w:val="00E706F8"/>
    <w:rsid w:val="00E71194"/>
    <w:rsid w:val="00E71325"/>
    <w:rsid w:val="00E7152E"/>
    <w:rsid w:val="00E7169B"/>
    <w:rsid w:val="00E71B11"/>
    <w:rsid w:val="00E71E44"/>
    <w:rsid w:val="00E72662"/>
    <w:rsid w:val="00E72823"/>
    <w:rsid w:val="00E72BB2"/>
    <w:rsid w:val="00E73A2B"/>
    <w:rsid w:val="00E73BD3"/>
    <w:rsid w:val="00E73CDE"/>
    <w:rsid w:val="00E73D8A"/>
    <w:rsid w:val="00E74023"/>
    <w:rsid w:val="00E74333"/>
    <w:rsid w:val="00E74534"/>
    <w:rsid w:val="00E749B7"/>
    <w:rsid w:val="00E74D73"/>
    <w:rsid w:val="00E75D7A"/>
    <w:rsid w:val="00E75EC4"/>
    <w:rsid w:val="00E761E3"/>
    <w:rsid w:val="00E7672E"/>
    <w:rsid w:val="00E767B3"/>
    <w:rsid w:val="00E769A1"/>
    <w:rsid w:val="00E76B82"/>
    <w:rsid w:val="00E80912"/>
    <w:rsid w:val="00E80C08"/>
    <w:rsid w:val="00E81B25"/>
    <w:rsid w:val="00E81D30"/>
    <w:rsid w:val="00E8347C"/>
    <w:rsid w:val="00E84356"/>
    <w:rsid w:val="00E84B09"/>
    <w:rsid w:val="00E86172"/>
    <w:rsid w:val="00E86281"/>
    <w:rsid w:val="00E8632A"/>
    <w:rsid w:val="00E86BE2"/>
    <w:rsid w:val="00E87F2A"/>
    <w:rsid w:val="00E90B22"/>
    <w:rsid w:val="00E9103D"/>
    <w:rsid w:val="00E9162D"/>
    <w:rsid w:val="00E916D4"/>
    <w:rsid w:val="00E91989"/>
    <w:rsid w:val="00E91DD0"/>
    <w:rsid w:val="00E93207"/>
    <w:rsid w:val="00E936E5"/>
    <w:rsid w:val="00E93CBB"/>
    <w:rsid w:val="00E93F49"/>
    <w:rsid w:val="00E9464F"/>
    <w:rsid w:val="00E949D1"/>
    <w:rsid w:val="00E94C9A"/>
    <w:rsid w:val="00E94CDA"/>
    <w:rsid w:val="00E94F89"/>
    <w:rsid w:val="00E96235"/>
    <w:rsid w:val="00E979FB"/>
    <w:rsid w:val="00EA1332"/>
    <w:rsid w:val="00EA2068"/>
    <w:rsid w:val="00EA277D"/>
    <w:rsid w:val="00EA2E46"/>
    <w:rsid w:val="00EA2EEA"/>
    <w:rsid w:val="00EA2EF7"/>
    <w:rsid w:val="00EA3396"/>
    <w:rsid w:val="00EA33FF"/>
    <w:rsid w:val="00EA3D95"/>
    <w:rsid w:val="00EA40BD"/>
    <w:rsid w:val="00EA55E5"/>
    <w:rsid w:val="00EA588D"/>
    <w:rsid w:val="00EA61E4"/>
    <w:rsid w:val="00EA63F3"/>
    <w:rsid w:val="00EA6497"/>
    <w:rsid w:val="00EA656B"/>
    <w:rsid w:val="00EA672A"/>
    <w:rsid w:val="00EA6B58"/>
    <w:rsid w:val="00EA6FFF"/>
    <w:rsid w:val="00EA7309"/>
    <w:rsid w:val="00EA732B"/>
    <w:rsid w:val="00EA779D"/>
    <w:rsid w:val="00EB03F5"/>
    <w:rsid w:val="00EB0C1D"/>
    <w:rsid w:val="00EB0CEE"/>
    <w:rsid w:val="00EB1351"/>
    <w:rsid w:val="00EB1E9B"/>
    <w:rsid w:val="00EB307B"/>
    <w:rsid w:val="00EB3FC0"/>
    <w:rsid w:val="00EB4907"/>
    <w:rsid w:val="00EB5402"/>
    <w:rsid w:val="00EB57F7"/>
    <w:rsid w:val="00EB72B1"/>
    <w:rsid w:val="00EB74FB"/>
    <w:rsid w:val="00EB78C9"/>
    <w:rsid w:val="00EC0566"/>
    <w:rsid w:val="00EC0C3D"/>
    <w:rsid w:val="00EC1213"/>
    <w:rsid w:val="00EC125A"/>
    <w:rsid w:val="00EC153F"/>
    <w:rsid w:val="00EC1ABC"/>
    <w:rsid w:val="00EC2876"/>
    <w:rsid w:val="00EC2A9A"/>
    <w:rsid w:val="00EC301A"/>
    <w:rsid w:val="00EC33F5"/>
    <w:rsid w:val="00EC4230"/>
    <w:rsid w:val="00EC495D"/>
    <w:rsid w:val="00EC4EC4"/>
    <w:rsid w:val="00EC56ED"/>
    <w:rsid w:val="00EC5AE9"/>
    <w:rsid w:val="00EC7374"/>
    <w:rsid w:val="00ED0090"/>
    <w:rsid w:val="00ED0B78"/>
    <w:rsid w:val="00ED1243"/>
    <w:rsid w:val="00ED12D6"/>
    <w:rsid w:val="00ED2E77"/>
    <w:rsid w:val="00ED3186"/>
    <w:rsid w:val="00ED3426"/>
    <w:rsid w:val="00ED37BB"/>
    <w:rsid w:val="00ED3A87"/>
    <w:rsid w:val="00ED557E"/>
    <w:rsid w:val="00ED558F"/>
    <w:rsid w:val="00ED5AE6"/>
    <w:rsid w:val="00ED5B05"/>
    <w:rsid w:val="00ED61D8"/>
    <w:rsid w:val="00ED64EE"/>
    <w:rsid w:val="00ED7276"/>
    <w:rsid w:val="00ED7954"/>
    <w:rsid w:val="00ED7A49"/>
    <w:rsid w:val="00ED7D24"/>
    <w:rsid w:val="00ED7FC5"/>
    <w:rsid w:val="00EE0E4C"/>
    <w:rsid w:val="00EE20BD"/>
    <w:rsid w:val="00EE286C"/>
    <w:rsid w:val="00EE2923"/>
    <w:rsid w:val="00EE40E4"/>
    <w:rsid w:val="00EE5614"/>
    <w:rsid w:val="00EE5A6B"/>
    <w:rsid w:val="00EE61E4"/>
    <w:rsid w:val="00EE7B15"/>
    <w:rsid w:val="00EE7B92"/>
    <w:rsid w:val="00EF0481"/>
    <w:rsid w:val="00EF0B6C"/>
    <w:rsid w:val="00EF113B"/>
    <w:rsid w:val="00EF1790"/>
    <w:rsid w:val="00EF1D0B"/>
    <w:rsid w:val="00EF1EB6"/>
    <w:rsid w:val="00EF2E4D"/>
    <w:rsid w:val="00EF2FAC"/>
    <w:rsid w:val="00EF31EF"/>
    <w:rsid w:val="00EF3233"/>
    <w:rsid w:val="00EF3353"/>
    <w:rsid w:val="00EF3DBD"/>
    <w:rsid w:val="00EF3DCA"/>
    <w:rsid w:val="00EF44E6"/>
    <w:rsid w:val="00EF49E1"/>
    <w:rsid w:val="00EF4BCA"/>
    <w:rsid w:val="00EF4FA6"/>
    <w:rsid w:val="00EF4FED"/>
    <w:rsid w:val="00EF5021"/>
    <w:rsid w:val="00EF5114"/>
    <w:rsid w:val="00EF5B5B"/>
    <w:rsid w:val="00EF5FD8"/>
    <w:rsid w:val="00EF607A"/>
    <w:rsid w:val="00EF6600"/>
    <w:rsid w:val="00EF6CAD"/>
    <w:rsid w:val="00EF72D7"/>
    <w:rsid w:val="00F00130"/>
    <w:rsid w:val="00F003C0"/>
    <w:rsid w:val="00F01CC9"/>
    <w:rsid w:val="00F01DC9"/>
    <w:rsid w:val="00F01EF9"/>
    <w:rsid w:val="00F0234A"/>
    <w:rsid w:val="00F025D5"/>
    <w:rsid w:val="00F0344C"/>
    <w:rsid w:val="00F036A2"/>
    <w:rsid w:val="00F03EEF"/>
    <w:rsid w:val="00F052A2"/>
    <w:rsid w:val="00F05DF1"/>
    <w:rsid w:val="00F05FFA"/>
    <w:rsid w:val="00F0653E"/>
    <w:rsid w:val="00F0661F"/>
    <w:rsid w:val="00F06D6C"/>
    <w:rsid w:val="00F07156"/>
    <w:rsid w:val="00F073D1"/>
    <w:rsid w:val="00F07808"/>
    <w:rsid w:val="00F07A28"/>
    <w:rsid w:val="00F07D0C"/>
    <w:rsid w:val="00F1136A"/>
    <w:rsid w:val="00F11937"/>
    <w:rsid w:val="00F11DC5"/>
    <w:rsid w:val="00F11EA7"/>
    <w:rsid w:val="00F12467"/>
    <w:rsid w:val="00F125BB"/>
    <w:rsid w:val="00F125C1"/>
    <w:rsid w:val="00F12E0E"/>
    <w:rsid w:val="00F13EA0"/>
    <w:rsid w:val="00F142BB"/>
    <w:rsid w:val="00F14B4C"/>
    <w:rsid w:val="00F14E11"/>
    <w:rsid w:val="00F15195"/>
    <w:rsid w:val="00F1525D"/>
    <w:rsid w:val="00F152F9"/>
    <w:rsid w:val="00F15366"/>
    <w:rsid w:val="00F15574"/>
    <w:rsid w:val="00F15856"/>
    <w:rsid w:val="00F159FE"/>
    <w:rsid w:val="00F15AC3"/>
    <w:rsid w:val="00F1636A"/>
    <w:rsid w:val="00F165D4"/>
    <w:rsid w:val="00F166A0"/>
    <w:rsid w:val="00F167D4"/>
    <w:rsid w:val="00F1753D"/>
    <w:rsid w:val="00F17978"/>
    <w:rsid w:val="00F17DBB"/>
    <w:rsid w:val="00F20925"/>
    <w:rsid w:val="00F212D6"/>
    <w:rsid w:val="00F212F1"/>
    <w:rsid w:val="00F21851"/>
    <w:rsid w:val="00F229B9"/>
    <w:rsid w:val="00F229E7"/>
    <w:rsid w:val="00F22F20"/>
    <w:rsid w:val="00F22F90"/>
    <w:rsid w:val="00F23084"/>
    <w:rsid w:val="00F236EA"/>
    <w:rsid w:val="00F24CE3"/>
    <w:rsid w:val="00F24D42"/>
    <w:rsid w:val="00F2519B"/>
    <w:rsid w:val="00F251E3"/>
    <w:rsid w:val="00F25CD8"/>
    <w:rsid w:val="00F25DEA"/>
    <w:rsid w:val="00F26119"/>
    <w:rsid w:val="00F26503"/>
    <w:rsid w:val="00F268F9"/>
    <w:rsid w:val="00F26AC8"/>
    <w:rsid w:val="00F26C72"/>
    <w:rsid w:val="00F272B3"/>
    <w:rsid w:val="00F2755B"/>
    <w:rsid w:val="00F277C9"/>
    <w:rsid w:val="00F3087B"/>
    <w:rsid w:val="00F30A36"/>
    <w:rsid w:val="00F31312"/>
    <w:rsid w:val="00F32008"/>
    <w:rsid w:val="00F323C3"/>
    <w:rsid w:val="00F32C63"/>
    <w:rsid w:val="00F331C3"/>
    <w:rsid w:val="00F3386D"/>
    <w:rsid w:val="00F33917"/>
    <w:rsid w:val="00F33EA9"/>
    <w:rsid w:val="00F34433"/>
    <w:rsid w:val="00F34720"/>
    <w:rsid w:val="00F34AF0"/>
    <w:rsid w:val="00F34F8A"/>
    <w:rsid w:val="00F34FF2"/>
    <w:rsid w:val="00F359CD"/>
    <w:rsid w:val="00F360D5"/>
    <w:rsid w:val="00F372F1"/>
    <w:rsid w:val="00F37A25"/>
    <w:rsid w:val="00F37BB3"/>
    <w:rsid w:val="00F402A7"/>
    <w:rsid w:val="00F402BD"/>
    <w:rsid w:val="00F403F6"/>
    <w:rsid w:val="00F4050D"/>
    <w:rsid w:val="00F40B20"/>
    <w:rsid w:val="00F414D3"/>
    <w:rsid w:val="00F41794"/>
    <w:rsid w:val="00F423A6"/>
    <w:rsid w:val="00F42643"/>
    <w:rsid w:val="00F42A90"/>
    <w:rsid w:val="00F42BE8"/>
    <w:rsid w:val="00F43494"/>
    <w:rsid w:val="00F437F7"/>
    <w:rsid w:val="00F43D28"/>
    <w:rsid w:val="00F43EA5"/>
    <w:rsid w:val="00F43FDC"/>
    <w:rsid w:val="00F440FC"/>
    <w:rsid w:val="00F44369"/>
    <w:rsid w:val="00F450DA"/>
    <w:rsid w:val="00F45485"/>
    <w:rsid w:val="00F4765F"/>
    <w:rsid w:val="00F47A1C"/>
    <w:rsid w:val="00F526CD"/>
    <w:rsid w:val="00F52876"/>
    <w:rsid w:val="00F528FB"/>
    <w:rsid w:val="00F534E7"/>
    <w:rsid w:val="00F537B6"/>
    <w:rsid w:val="00F5384A"/>
    <w:rsid w:val="00F539B5"/>
    <w:rsid w:val="00F53D05"/>
    <w:rsid w:val="00F53E03"/>
    <w:rsid w:val="00F545C2"/>
    <w:rsid w:val="00F54CFB"/>
    <w:rsid w:val="00F54ED0"/>
    <w:rsid w:val="00F55107"/>
    <w:rsid w:val="00F552C1"/>
    <w:rsid w:val="00F55E25"/>
    <w:rsid w:val="00F55ECF"/>
    <w:rsid w:val="00F560FB"/>
    <w:rsid w:val="00F563BF"/>
    <w:rsid w:val="00F56BF1"/>
    <w:rsid w:val="00F606E0"/>
    <w:rsid w:val="00F60BA2"/>
    <w:rsid w:val="00F61F46"/>
    <w:rsid w:val="00F6203B"/>
    <w:rsid w:val="00F62235"/>
    <w:rsid w:val="00F62476"/>
    <w:rsid w:val="00F63917"/>
    <w:rsid w:val="00F63C2F"/>
    <w:rsid w:val="00F641EF"/>
    <w:rsid w:val="00F64809"/>
    <w:rsid w:val="00F64885"/>
    <w:rsid w:val="00F64C73"/>
    <w:rsid w:val="00F655C8"/>
    <w:rsid w:val="00F65909"/>
    <w:rsid w:val="00F65AEB"/>
    <w:rsid w:val="00F6677D"/>
    <w:rsid w:val="00F67776"/>
    <w:rsid w:val="00F70B5D"/>
    <w:rsid w:val="00F70FB0"/>
    <w:rsid w:val="00F7115E"/>
    <w:rsid w:val="00F71C37"/>
    <w:rsid w:val="00F71F8F"/>
    <w:rsid w:val="00F71FC6"/>
    <w:rsid w:val="00F71FD2"/>
    <w:rsid w:val="00F72C8F"/>
    <w:rsid w:val="00F733A4"/>
    <w:rsid w:val="00F73AC4"/>
    <w:rsid w:val="00F73D62"/>
    <w:rsid w:val="00F74133"/>
    <w:rsid w:val="00F74435"/>
    <w:rsid w:val="00F75143"/>
    <w:rsid w:val="00F765C1"/>
    <w:rsid w:val="00F77AB6"/>
    <w:rsid w:val="00F804A0"/>
    <w:rsid w:val="00F80A85"/>
    <w:rsid w:val="00F80B04"/>
    <w:rsid w:val="00F80D86"/>
    <w:rsid w:val="00F817A0"/>
    <w:rsid w:val="00F81A20"/>
    <w:rsid w:val="00F8209D"/>
    <w:rsid w:val="00F823D2"/>
    <w:rsid w:val="00F83224"/>
    <w:rsid w:val="00F8328B"/>
    <w:rsid w:val="00F832C2"/>
    <w:rsid w:val="00F8381D"/>
    <w:rsid w:val="00F83919"/>
    <w:rsid w:val="00F83BA3"/>
    <w:rsid w:val="00F85E24"/>
    <w:rsid w:val="00F85E5F"/>
    <w:rsid w:val="00F8638A"/>
    <w:rsid w:val="00F864A9"/>
    <w:rsid w:val="00F86B0E"/>
    <w:rsid w:val="00F877A1"/>
    <w:rsid w:val="00F87F07"/>
    <w:rsid w:val="00F87F0F"/>
    <w:rsid w:val="00F90506"/>
    <w:rsid w:val="00F909BE"/>
    <w:rsid w:val="00F91CDE"/>
    <w:rsid w:val="00F925B8"/>
    <w:rsid w:val="00F928B2"/>
    <w:rsid w:val="00F92C91"/>
    <w:rsid w:val="00F92FAA"/>
    <w:rsid w:val="00F92FF4"/>
    <w:rsid w:val="00F932BB"/>
    <w:rsid w:val="00F93B99"/>
    <w:rsid w:val="00F948EC"/>
    <w:rsid w:val="00F94A4A"/>
    <w:rsid w:val="00F94CA2"/>
    <w:rsid w:val="00F9527F"/>
    <w:rsid w:val="00F96215"/>
    <w:rsid w:val="00F96B84"/>
    <w:rsid w:val="00F97716"/>
    <w:rsid w:val="00F97CBE"/>
    <w:rsid w:val="00FA00CB"/>
    <w:rsid w:val="00FA01F0"/>
    <w:rsid w:val="00FA0539"/>
    <w:rsid w:val="00FA17E9"/>
    <w:rsid w:val="00FA1E83"/>
    <w:rsid w:val="00FA20BD"/>
    <w:rsid w:val="00FA279C"/>
    <w:rsid w:val="00FA2A19"/>
    <w:rsid w:val="00FA328B"/>
    <w:rsid w:val="00FA43F5"/>
    <w:rsid w:val="00FA47DF"/>
    <w:rsid w:val="00FA4D98"/>
    <w:rsid w:val="00FA4DD8"/>
    <w:rsid w:val="00FA5247"/>
    <w:rsid w:val="00FA5365"/>
    <w:rsid w:val="00FA5DB7"/>
    <w:rsid w:val="00FA5EBC"/>
    <w:rsid w:val="00FA5F52"/>
    <w:rsid w:val="00FA6059"/>
    <w:rsid w:val="00FA67AE"/>
    <w:rsid w:val="00FA7427"/>
    <w:rsid w:val="00FA76CA"/>
    <w:rsid w:val="00FA7A8F"/>
    <w:rsid w:val="00FB06DE"/>
    <w:rsid w:val="00FB107E"/>
    <w:rsid w:val="00FB1511"/>
    <w:rsid w:val="00FB16FB"/>
    <w:rsid w:val="00FB1956"/>
    <w:rsid w:val="00FB19CB"/>
    <w:rsid w:val="00FB1EE6"/>
    <w:rsid w:val="00FB2CB0"/>
    <w:rsid w:val="00FB437F"/>
    <w:rsid w:val="00FB565C"/>
    <w:rsid w:val="00FB5A36"/>
    <w:rsid w:val="00FB6443"/>
    <w:rsid w:val="00FB65C5"/>
    <w:rsid w:val="00FB6CB2"/>
    <w:rsid w:val="00FB70CB"/>
    <w:rsid w:val="00FB72D4"/>
    <w:rsid w:val="00FC05AD"/>
    <w:rsid w:val="00FC0A32"/>
    <w:rsid w:val="00FC1965"/>
    <w:rsid w:val="00FC20C7"/>
    <w:rsid w:val="00FC2154"/>
    <w:rsid w:val="00FC2458"/>
    <w:rsid w:val="00FC2925"/>
    <w:rsid w:val="00FC2A95"/>
    <w:rsid w:val="00FC2EC8"/>
    <w:rsid w:val="00FC3BFB"/>
    <w:rsid w:val="00FC43D1"/>
    <w:rsid w:val="00FC4A87"/>
    <w:rsid w:val="00FC4B78"/>
    <w:rsid w:val="00FC5296"/>
    <w:rsid w:val="00FC5A15"/>
    <w:rsid w:val="00FC5C73"/>
    <w:rsid w:val="00FC6A6D"/>
    <w:rsid w:val="00FC7062"/>
    <w:rsid w:val="00FC749B"/>
    <w:rsid w:val="00FD0923"/>
    <w:rsid w:val="00FD0A27"/>
    <w:rsid w:val="00FD1036"/>
    <w:rsid w:val="00FD1454"/>
    <w:rsid w:val="00FD1A65"/>
    <w:rsid w:val="00FD2258"/>
    <w:rsid w:val="00FD2334"/>
    <w:rsid w:val="00FD247F"/>
    <w:rsid w:val="00FD297B"/>
    <w:rsid w:val="00FD29D5"/>
    <w:rsid w:val="00FD2B25"/>
    <w:rsid w:val="00FD2D46"/>
    <w:rsid w:val="00FD33FA"/>
    <w:rsid w:val="00FD3423"/>
    <w:rsid w:val="00FD36AD"/>
    <w:rsid w:val="00FD3B2E"/>
    <w:rsid w:val="00FD554A"/>
    <w:rsid w:val="00FD57A1"/>
    <w:rsid w:val="00FD5B65"/>
    <w:rsid w:val="00FD5FDF"/>
    <w:rsid w:val="00FD67D7"/>
    <w:rsid w:val="00FD6CA3"/>
    <w:rsid w:val="00FD74B4"/>
    <w:rsid w:val="00FD76CC"/>
    <w:rsid w:val="00FD7EAF"/>
    <w:rsid w:val="00FE00ED"/>
    <w:rsid w:val="00FE03F0"/>
    <w:rsid w:val="00FE06F9"/>
    <w:rsid w:val="00FE137B"/>
    <w:rsid w:val="00FE15E0"/>
    <w:rsid w:val="00FE17EC"/>
    <w:rsid w:val="00FE1A39"/>
    <w:rsid w:val="00FE1A76"/>
    <w:rsid w:val="00FE23E1"/>
    <w:rsid w:val="00FE2BD6"/>
    <w:rsid w:val="00FE2C1F"/>
    <w:rsid w:val="00FE2C8A"/>
    <w:rsid w:val="00FE2E16"/>
    <w:rsid w:val="00FE2ED2"/>
    <w:rsid w:val="00FE2F64"/>
    <w:rsid w:val="00FE2FF4"/>
    <w:rsid w:val="00FE34D6"/>
    <w:rsid w:val="00FE35EF"/>
    <w:rsid w:val="00FE38EE"/>
    <w:rsid w:val="00FE3D9B"/>
    <w:rsid w:val="00FE4211"/>
    <w:rsid w:val="00FE451E"/>
    <w:rsid w:val="00FE459D"/>
    <w:rsid w:val="00FE60EB"/>
    <w:rsid w:val="00FE6143"/>
    <w:rsid w:val="00FE73AA"/>
    <w:rsid w:val="00FF01BB"/>
    <w:rsid w:val="00FF058C"/>
    <w:rsid w:val="00FF0849"/>
    <w:rsid w:val="00FF14E9"/>
    <w:rsid w:val="00FF18BA"/>
    <w:rsid w:val="00FF3B60"/>
    <w:rsid w:val="00FF435C"/>
    <w:rsid w:val="00FF514C"/>
    <w:rsid w:val="00FF6E32"/>
    <w:rsid w:val="010C34B6"/>
    <w:rsid w:val="0120D7BF"/>
    <w:rsid w:val="01618545"/>
    <w:rsid w:val="016E6206"/>
    <w:rsid w:val="017406DF"/>
    <w:rsid w:val="017DF656"/>
    <w:rsid w:val="0184A03F"/>
    <w:rsid w:val="01C90EF7"/>
    <w:rsid w:val="01D9815D"/>
    <w:rsid w:val="01F8E784"/>
    <w:rsid w:val="0221BD43"/>
    <w:rsid w:val="02810BEC"/>
    <w:rsid w:val="02C15360"/>
    <w:rsid w:val="02CDF3F9"/>
    <w:rsid w:val="02E3EB34"/>
    <w:rsid w:val="02E57B0D"/>
    <w:rsid w:val="03062EFB"/>
    <w:rsid w:val="032E14EF"/>
    <w:rsid w:val="033FD3CD"/>
    <w:rsid w:val="0346F981"/>
    <w:rsid w:val="037ED3D1"/>
    <w:rsid w:val="03A97E26"/>
    <w:rsid w:val="0430A723"/>
    <w:rsid w:val="0436E66C"/>
    <w:rsid w:val="0472FE09"/>
    <w:rsid w:val="0485AC24"/>
    <w:rsid w:val="04BC2AC3"/>
    <w:rsid w:val="04BF7FCB"/>
    <w:rsid w:val="050044EE"/>
    <w:rsid w:val="0511221F"/>
    <w:rsid w:val="051AA432"/>
    <w:rsid w:val="052B01AB"/>
    <w:rsid w:val="052D568E"/>
    <w:rsid w:val="053F1E25"/>
    <w:rsid w:val="05AACDC6"/>
    <w:rsid w:val="05CDCDE3"/>
    <w:rsid w:val="05D57B25"/>
    <w:rsid w:val="05DE3F45"/>
    <w:rsid w:val="063EBB43"/>
    <w:rsid w:val="0649DF95"/>
    <w:rsid w:val="067E4403"/>
    <w:rsid w:val="071C5563"/>
    <w:rsid w:val="0763B1C5"/>
    <w:rsid w:val="0768886C"/>
    <w:rsid w:val="0798AE17"/>
    <w:rsid w:val="079B6443"/>
    <w:rsid w:val="07AAF13D"/>
    <w:rsid w:val="07AE3D1E"/>
    <w:rsid w:val="07B6BABF"/>
    <w:rsid w:val="07C6368B"/>
    <w:rsid w:val="07DA68B2"/>
    <w:rsid w:val="07E67B35"/>
    <w:rsid w:val="08657434"/>
    <w:rsid w:val="087448C5"/>
    <w:rsid w:val="0897A0A0"/>
    <w:rsid w:val="08AB4624"/>
    <w:rsid w:val="08BCC300"/>
    <w:rsid w:val="08DC364A"/>
    <w:rsid w:val="08E07D70"/>
    <w:rsid w:val="094234A5"/>
    <w:rsid w:val="09425F50"/>
    <w:rsid w:val="0944205B"/>
    <w:rsid w:val="096517D9"/>
    <w:rsid w:val="09B6E6AA"/>
    <w:rsid w:val="09DB1876"/>
    <w:rsid w:val="09EA267C"/>
    <w:rsid w:val="0A17EED4"/>
    <w:rsid w:val="0A2DB0D2"/>
    <w:rsid w:val="0A3CF123"/>
    <w:rsid w:val="0A696AD6"/>
    <w:rsid w:val="0A925E74"/>
    <w:rsid w:val="0AA04F79"/>
    <w:rsid w:val="0AACEA7C"/>
    <w:rsid w:val="0AC1B0E5"/>
    <w:rsid w:val="0AD73F45"/>
    <w:rsid w:val="0B1D847F"/>
    <w:rsid w:val="0B1F56D4"/>
    <w:rsid w:val="0B422F53"/>
    <w:rsid w:val="0B4C2F6A"/>
    <w:rsid w:val="0B808F30"/>
    <w:rsid w:val="0B90FC3D"/>
    <w:rsid w:val="0BA3B9AC"/>
    <w:rsid w:val="0BA7B750"/>
    <w:rsid w:val="0BB5F20D"/>
    <w:rsid w:val="0BC98133"/>
    <w:rsid w:val="0BE5D44B"/>
    <w:rsid w:val="0BEC02B4"/>
    <w:rsid w:val="0BEF7ABC"/>
    <w:rsid w:val="0C02CD31"/>
    <w:rsid w:val="0C0EE35A"/>
    <w:rsid w:val="0C2BCC2D"/>
    <w:rsid w:val="0C4037FD"/>
    <w:rsid w:val="0C4A57D0"/>
    <w:rsid w:val="0C5AAA50"/>
    <w:rsid w:val="0C69054F"/>
    <w:rsid w:val="0C6ECFB5"/>
    <w:rsid w:val="0CA6661C"/>
    <w:rsid w:val="0CB98E88"/>
    <w:rsid w:val="0CC8C98E"/>
    <w:rsid w:val="0CDEDC72"/>
    <w:rsid w:val="0CE3CDD6"/>
    <w:rsid w:val="0D11ACBB"/>
    <w:rsid w:val="0D45E5A5"/>
    <w:rsid w:val="0D655194"/>
    <w:rsid w:val="0D908FF7"/>
    <w:rsid w:val="0D9C3349"/>
    <w:rsid w:val="0D9F3731"/>
    <w:rsid w:val="0DA87EC7"/>
    <w:rsid w:val="0DB3069B"/>
    <w:rsid w:val="0DBED596"/>
    <w:rsid w:val="0DC4452F"/>
    <w:rsid w:val="0DCC2EF8"/>
    <w:rsid w:val="0DF0443D"/>
    <w:rsid w:val="0E1F879D"/>
    <w:rsid w:val="0E39618A"/>
    <w:rsid w:val="0E41EF27"/>
    <w:rsid w:val="0E6B329D"/>
    <w:rsid w:val="0E6CC7EB"/>
    <w:rsid w:val="0E8D4C42"/>
    <w:rsid w:val="0E9141D0"/>
    <w:rsid w:val="0EE8A862"/>
    <w:rsid w:val="0F60F3BD"/>
    <w:rsid w:val="0F6C38B8"/>
    <w:rsid w:val="0F782576"/>
    <w:rsid w:val="0F78F04B"/>
    <w:rsid w:val="0F979726"/>
    <w:rsid w:val="0FC772D4"/>
    <w:rsid w:val="0FD65C89"/>
    <w:rsid w:val="0FE5A374"/>
    <w:rsid w:val="0FFED789"/>
    <w:rsid w:val="10151CF5"/>
    <w:rsid w:val="10299516"/>
    <w:rsid w:val="1035F2C3"/>
    <w:rsid w:val="104432F8"/>
    <w:rsid w:val="105E7F6D"/>
    <w:rsid w:val="10AC5E62"/>
    <w:rsid w:val="10E12469"/>
    <w:rsid w:val="10EAA75D"/>
    <w:rsid w:val="10F90A61"/>
    <w:rsid w:val="1101DB10"/>
    <w:rsid w:val="1138BE06"/>
    <w:rsid w:val="114B8941"/>
    <w:rsid w:val="11B88491"/>
    <w:rsid w:val="11BBD2B7"/>
    <w:rsid w:val="11E82C0E"/>
    <w:rsid w:val="11F3EA99"/>
    <w:rsid w:val="11F66E7D"/>
    <w:rsid w:val="123C6526"/>
    <w:rsid w:val="124890AD"/>
    <w:rsid w:val="1281B7E6"/>
    <w:rsid w:val="131CBE57"/>
    <w:rsid w:val="13224F12"/>
    <w:rsid w:val="1327FE84"/>
    <w:rsid w:val="1348E0FC"/>
    <w:rsid w:val="13A0F895"/>
    <w:rsid w:val="13E7AD7B"/>
    <w:rsid w:val="1412AA7A"/>
    <w:rsid w:val="1420A560"/>
    <w:rsid w:val="1423E045"/>
    <w:rsid w:val="142B7AD4"/>
    <w:rsid w:val="1450AAF6"/>
    <w:rsid w:val="14563B25"/>
    <w:rsid w:val="147EB09C"/>
    <w:rsid w:val="148394B7"/>
    <w:rsid w:val="14862C7B"/>
    <w:rsid w:val="14890914"/>
    <w:rsid w:val="1492B2D5"/>
    <w:rsid w:val="14A8858B"/>
    <w:rsid w:val="14B16B7B"/>
    <w:rsid w:val="14B63FA3"/>
    <w:rsid w:val="14C2DB92"/>
    <w:rsid w:val="14CE24CE"/>
    <w:rsid w:val="14E1A775"/>
    <w:rsid w:val="1502F3C4"/>
    <w:rsid w:val="15706379"/>
    <w:rsid w:val="1597523F"/>
    <w:rsid w:val="159C94C9"/>
    <w:rsid w:val="159DE089"/>
    <w:rsid w:val="15A2EE6A"/>
    <w:rsid w:val="15BE62DF"/>
    <w:rsid w:val="15F20B86"/>
    <w:rsid w:val="15F941AB"/>
    <w:rsid w:val="16204BFC"/>
    <w:rsid w:val="163EF65D"/>
    <w:rsid w:val="16844A0D"/>
    <w:rsid w:val="1689C700"/>
    <w:rsid w:val="1708AA36"/>
    <w:rsid w:val="1722EEE5"/>
    <w:rsid w:val="1733A7E0"/>
    <w:rsid w:val="1742BD51"/>
    <w:rsid w:val="174EC995"/>
    <w:rsid w:val="1763F532"/>
    <w:rsid w:val="176733A9"/>
    <w:rsid w:val="1778004B"/>
    <w:rsid w:val="17B658A7"/>
    <w:rsid w:val="17D3188F"/>
    <w:rsid w:val="1820E5AD"/>
    <w:rsid w:val="1845D447"/>
    <w:rsid w:val="189D79DF"/>
    <w:rsid w:val="18D4358B"/>
    <w:rsid w:val="18EF38F7"/>
    <w:rsid w:val="18FB202B"/>
    <w:rsid w:val="19355ED6"/>
    <w:rsid w:val="1937D2D9"/>
    <w:rsid w:val="194C59F3"/>
    <w:rsid w:val="195AE53A"/>
    <w:rsid w:val="19B1AB00"/>
    <w:rsid w:val="19CAA234"/>
    <w:rsid w:val="19D96230"/>
    <w:rsid w:val="19DD2B2B"/>
    <w:rsid w:val="19EE8564"/>
    <w:rsid w:val="19EEBE39"/>
    <w:rsid w:val="1A033F9E"/>
    <w:rsid w:val="1A077569"/>
    <w:rsid w:val="1A0CA211"/>
    <w:rsid w:val="1A45D644"/>
    <w:rsid w:val="1A5B227E"/>
    <w:rsid w:val="1A791C50"/>
    <w:rsid w:val="1ACB4ECB"/>
    <w:rsid w:val="1AD7DAE1"/>
    <w:rsid w:val="1ADF76BB"/>
    <w:rsid w:val="1B171F1E"/>
    <w:rsid w:val="1B27BDC1"/>
    <w:rsid w:val="1B575A7F"/>
    <w:rsid w:val="1B60B9D4"/>
    <w:rsid w:val="1B80D1C5"/>
    <w:rsid w:val="1B86E123"/>
    <w:rsid w:val="1B8A44C1"/>
    <w:rsid w:val="1BAB96FC"/>
    <w:rsid w:val="1BAEC93C"/>
    <w:rsid w:val="1C0456B9"/>
    <w:rsid w:val="1C701524"/>
    <w:rsid w:val="1C739342"/>
    <w:rsid w:val="1C9E0B1E"/>
    <w:rsid w:val="1CB6515C"/>
    <w:rsid w:val="1CB7AD4F"/>
    <w:rsid w:val="1CCF414F"/>
    <w:rsid w:val="1CCF6053"/>
    <w:rsid w:val="1CD8C28E"/>
    <w:rsid w:val="1CE18E57"/>
    <w:rsid w:val="1CF987C4"/>
    <w:rsid w:val="1D0CE600"/>
    <w:rsid w:val="1D22B184"/>
    <w:rsid w:val="1D4AEC07"/>
    <w:rsid w:val="1D7C63E6"/>
    <w:rsid w:val="1D81FEDB"/>
    <w:rsid w:val="1D99D4A7"/>
    <w:rsid w:val="1DC0F23F"/>
    <w:rsid w:val="1DCCAC6E"/>
    <w:rsid w:val="1DCFF475"/>
    <w:rsid w:val="1E20C335"/>
    <w:rsid w:val="1E75B089"/>
    <w:rsid w:val="1E8F2A1C"/>
    <w:rsid w:val="1EA338FD"/>
    <w:rsid w:val="1EB0E3B7"/>
    <w:rsid w:val="1EB766A2"/>
    <w:rsid w:val="1EBE81E5"/>
    <w:rsid w:val="1F19838C"/>
    <w:rsid w:val="1F4DB6C6"/>
    <w:rsid w:val="1F6C599C"/>
    <w:rsid w:val="1F92617E"/>
    <w:rsid w:val="1FB389AF"/>
    <w:rsid w:val="1FB97A4D"/>
    <w:rsid w:val="1FF8C22F"/>
    <w:rsid w:val="2023BD50"/>
    <w:rsid w:val="2038A5E8"/>
    <w:rsid w:val="203D629A"/>
    <w:rsid w:val="2045D009"/>
    <w:rsid w:val="204D4286"/>
    <w:rsid w:val="2068CE2F"/>
    <w:rsid w:val="20AEBFD2"/>
    <w:rsid w:val="20B17569"/>
    <w:rsid w:val="20C9F9CA"/>
    <w:rsid w:val="20EE3C7C"/>
    <w:rsid w:val="21037DEF"/>
    <w:rsid w:val="21536531"/>
    <w:rsid w:val="21647DAD"/>
    <w:rsid w:val="216BE6D3"/>
    <w:rsid w:val="21B8F95A"/>
    <w:rsid w:val="21C8CB49"/>
    <w:rsid w:val="2218419F"/>
    <w:rsid w:val="222F7C4A"/>
    <w:rsid w:val="22577657"/>
    <w:rsid w:val="2266613F"/>
    <w:rsid w:val="226B2D17"/>
    <w:rsid w:val="22826C84"/>
    <w:rsid w:val="2283E447"/>
    <w:rsid w:val="22A31BCF"/>
    <w:rsid w:val="22BC225E"/>
    <w:rsid w:val="22BEE043"/>
    <w:rsid w:val="22C34826"/>
    <w:rsid w:val="22F20F7A"/>
    <w:rsid w:val="2307B734"/>
    <w:rsid w:val="234199C8"/>
    <w:rsid w:val="23676BB3"/>
    <w:rsid w:val="23905E7B"/>
    <w:rsid w:val="2391F308"/>
    <w:rsid w:val="23C4BC8A"/>
    <w:rsid w:val="23F2A468"/>
    <w:rsid w:val="23F4E235"/>
    <w:rsid w:val="241C13B7"/>
    <w:rsid w:val="24471D3F"/>
    <w:rsid w:val="245E3BAF"/>
    <w:rsid w:val="249089E1"/>
    <w:rsid w:val="24BC39E7"/>
    <w:rsid w:val="24C826BD"/>
    <w:rsid w:val="24D301B5"/>
    <w:rsid w:val="2507F03E"/>
    <w:rsid w:val="2518BD8B"/>
    <w:rsid w:val="2530E8BF"/>
    <w:rsid w:val="2575F6A2"/>
    <w:rsid w:val="25770C0B"/>
    <w:rsid w:val="25F4DF15"/>
    <w:rsid w:val="25F90725"/>
    <w:rsid w:val="260B0B56"/>
    <w:rsid w:val="2672928B"/>
    <w:rsid w:val="267342FA"/>
    <w:rsid w:val="26831FF5"/>
    <w:rsid w:val="26C94579"/>
    <w:rsid w:val="26CB4451"/>
    <w:rsid w:val="26CCB920"/>
    <w:rsid w:val="26EEDA30"/>
    <w:rsid w:val="270B6629"/>
    <w:rsid w:val="27108143"/>
    <w:rsid w:val="271619B7"/>
    <w:rsid w:val="27173038"/>
    <w:rsid w:val="2725F18C"/>
    <w:rsid w:val="277CCB08"/>
    <w:rsid w:val="277EAC10"/>
    <w:rsid w:val="27D8F554"/>
    <w:rsid w:val="280A2A75"/>
    <w:rsid w:val="2828309D"/>
    <w:rsid w:val="284AA741"/>
    <w:rsid w:val="287CCE6E"/>
    <w:rsid w:val="28A5054C"/>
    <w:rsid w:val="28ACFFEC"/>
    <w:rsid w:val="28F8A07C"/>
    <w:rsid w:val="2909F1DD"/>
    <w:rsid w:val="29282D8F"/>
    <w:rsid w:val="29289D3E"/>
    <w:rsid w:val="294CF0A9"/>
    <w:rsid w:val="2976F8B8"/>
    <w:rsid w:val="29B744F8"/>
    <w:rsid w:val="29B83210"/>
    <w:rsid w:val="29DC4772"/>
    <w:rsid w:val="29E5373E"/>
    <w:rsid w:val="29F36267"/>
    <w:rsid w:val="2A41DFE1"/>
    <w:rsid w:val="2A48CCE3"/>
    <w:rsid w:val="2AA1364D"/>
    <w:rsid w:val="2AA76643"/>
    <w:rsid w:val="2ABA9E73"/>
    <w:rsid w:val="2AF85C20"/>
    <w:rsid w:val="2B06DFE0"/>
    <w:rsid w:val="2B082F4D"/>
    <w:rsid w:val="2B7EAE78"/>
    <w:rsid w:val="2B977CBA"/>
    <w:rsid w:val="2BBA2F78"/>
    <w:rsid w:val="2BBAC36F"/>
    <w:rsid w:val="2C26C021"/>
    <w:rsid w:val="2C28A2AC"/>
    <w:rsid w:val="2C308809"/>
    <w:rsid w:val="2C4BB5B3"/>
    <w:rsid w:val="2C73A81F"/>
    <w:rsid w:val="2C8DAB36"/>
    <w:rsid w:val="2C950049"/>
    <w:rsid w:val="2CAE997A"/>
    <w:rsid w:val="2CEE866F"/>
    <w:rsid w:val="2CF1EE31"/>
    <w:rsid w:val="2CFF6CD6"/>
    <w:rsid w:val="2D01BB85"/>
    <w:rsid w:val="2D1004BB"/>
    <w:rsid w:val="2D2D23AA"/>
    <w:rsid w:val="2D2FBDAA"/>
    <w:rsid w:val="2D6441D7"/>
    <w:rsid w:val="2D824B6A"/>
    <w:rsid w:val="2D8C69D9"/>
    <w:rsid w:val="2DDD4E2F"/>
    <w:rsid w:val="2DDF6599"/>
    <w:rsid w:val="2DF26580"/>
    <w:rsid w:val="2DFC4648"/>
    <w:rsid w:val="2E189815"/>
    <w:rsid w:val="2E4A70C1"/>
    <w:rsid w:val="2E4F51BD"/>
    <w:rsid w:val="2E514BB6"/>
    <w:rsid w:val="2E862D61"/>
    <w:rsid w:val="2ED57DD8"/>
    <w:rsid w:val="2ED863AF"/>
    <w:rsid w:val="2EEF7C8E"/>
    <w:rsid w:val="2EEFD486"/>
    <w:rsid w:val="2F0060E1"/>
    <w:rsid w:val="2F350136"/>
    <w:rsid w:val="2F55EA78"/>
    <w:rsid w:val="2FADFC1B"/>
    <w:rsid w:val="300AF20C"/>
    <w:rsid w:val="3023F8E8"/>
    <w:rsid w:val="3034356F"/>
    <w:rsid w:val="306195B4"/>
    <w:rsid w:val="3069B6DE"/>
    <w:rsid w:val="306A8F82"/>
    <w:rsid w:val="308679DD"/>
    <w:rsid w:val="3089F1E5"/>
    <w:rsid w:val="30E477DB"/>
    <w:rsid w:val="30E87552"/>
    <w:rsid w:val="3148B0F3"/>
    <w:rsid w:val="3151D74C"/>
    <w:rsid w:val="31883FCE"/>
    <w:rsid w:val="318B3C1C"/>
    <w:rsid w:val="31ABC206"/>
    <w:rsid w:val="31D4676B"/>
    <w:rsid w:val="31FA9A83"/>
    <w:rsid w:val="32006B0D"/>
    <w:rsid w:val="320AEC51"/>
    <w:rsid w:val="323AA9EF"/>
    <w:rsid w:val="3263C8C9"/>
    <w:rsid w:val="3289C959"/>
    <w:rsid w:val="328D0F71"/>
    <w:rsid w:val="32D40FCB"/>
    <w:rsid w:val="32EE9E5A"/>
    <w:rsid w:val="33886D8B"/>
    <w:rsid w:val="33A55ECF"/>
    <w:rsid w:val="33D1B7C4"/>
    <w:rsid w:val="33E3FA99"/>
    <w:rsid w:val="33F3CC57"/>
    <w:rsid w:val="34240AAC"/>
    <w:rsid w:val="3424E8E6"/>
    <w:rsid w:val="3442438F"/>
    <w:rsid w:val="3453BE46"/>
    <w:rsid w:val="34971E07"/>
    <w:rsid w:val="34C184BC"/>
    <w:rsid w:val="34E362C8"/>
    <w:rsid w:val="350D35B5"/>
    <w:rsid w:val="35220B98"/>
    <w:rsid w:val="3526B349"/>
    <w:rsid w:val="353D736E"/>
    <w:rsid w:val="355863C7"/>
    <w:rsid w:val="35CA8ACD"/>
    <w:rsid w:val="35F95284"/>
    <w:rsid w:val="3610D660"/>
    <w:rsid w:val="361AFB79"/>
    <w:rsid w:val="36594557"/>
    <w:rsid w:val="36604B7C"/>
    <w:rsid w:val="3671FB8C"/>
    <w:rsid w:val="36728C19"/>
    <w:rsid w:val="367A14F3"/>
    <w:rsid w:val="367F3329"/>
    <w:rsid w:val="36A953F1"/>
    <w:rsid w:val="36F8B19D"/>
    <w:rsid w:val="37197A31"/>
    <w:rsid w:val="37313CBD"/>
    <w:rsid w:val="3788F99E"/>
    <w:rsid w:val="37A1A679"/>
    <w:rsid w:val="37A8E8A4"/>
    <w:rsid w:val="37B9DBE5"/>
    <w:rsid w:val="37BA8799"/>
    <w:rsid w:val="3802F690"/>
    <w:rsid w:val="38257AC8"/>
    <w:rsid w:val="38ABB000"/>
    <w:rsid w:val="38AE151D"/>
    <w:rsid w:val="38D29920"/>
    <w:rsid w:val="38D654D9"/>
    <w:rsid w:val="38FC1B85"/>
    <w:rsid w:val="39509FD4"/>
    <w:rsid w:val="396A3958"/>
    <w:rsid w:val="397128BC"/>
    <w:rsid w:val="39AE4692"/>
    <w:rsid w:val="39C18ED0"/>
    <w:rsid w:val="39D6BF8C"/>
    <w:rsid w:val="39F35E5F"/>
    <w:rsid w:val="3A5AC03D"/>
    <w:rsid w:val="3A6808A7"/>
    <w:rsid w:val="3A8A4DEF"/>
    <w:rsid w:val="3AAC99F4"/>
    <w:rsid w:val="3AE8D75B"/>
    <w:rsid w:val="3AF82FAF"/>
    <w:rsid w:val="3B063837"/>
    <w:rsid w:val="3B252E96"/>
    <w:rsid w:val="3B3E8952"/>
    <w:rsid w:val="3B71AD69"/>
    <w:rsid w:val="3B7C24F4"/>
    <w:rsid w:val="3B8A6636"/>
    <w:rsid w:val="3B90C19A"/>
    <w:rsid w:val="3BA70BE2"/>
    <w:rsid w:val="3BD7DEA5"/>
    <w:rsid w:val="3C3E27D0"/>
    <w:rsid w:val="3C414EFE"/>
    <w:rsid w:val="3C64A2C9"/>
    <w:rsid w:val="3C7698DD"/>
    <w:rsid w:val="3CE7A8A1"/>
    <w:rsid w:val="3CF12591"/>
    <w:rsid w:val="3CFE01E5"/>
    <w:rsid w:val="3D02AA44"/>
    <w:rsid w:val="3D1F48E3"/>
    <w:rsid w:val="3D6F4C7C"/>
    <w:rsid w:val="3DB4436B"/>
    <w:rsid w:val="3DD24A02"/>
    <w:rsid w:val="3E17FEB4"/>
    <w:rsid w:val="3E1AEF7D"/>
    <w:rsid w:val="3E28FE01"/>
    <w:rsid w:val="3E3C1DE4"/>
    <w:rsid w:val="3E4FF7F0"/>
    <w:rsid w:val="3E8D4C98"/>
    <w:rsid w:val="3E9A0421"/>
    <w:rsid w:val="3F32ED33"/>
    <w:rsid w:val="3F6E77FA"/>
    <w:rsid w:val="3F798738"/>
    <w:rsid w:val="3FD0B533"/>
    <w:rsid w:val="40174512"/>
    <w:rsid w:val="401BBCDE"/>
    <w:rsid w:val="4026156F"/>
    <w:rsid w:val="404B9DCB"/>
    <w:rsid w:val="4086F3BF"/>
    <w:rsid w:val="40B243EE"/>
    <w:rsid w:val="40C02FEA"/>
    <w:rsid w:val="40CEC3D2"/>
    <w:rsid w:val="40D4AC5A"/>
    <w:rsid w:val="40F48208"/>
    <w:rsid w:val="413000EA"/>
    <w:rsid w:val="413452B8"/>
    <w:rsid w:val="413CE0CA"/>
    <w:rsid w:val="41748080"/>
    <w:rsid w:val="41757FD4"/>
    <w:rsid w:val="41A3D803"/>
    <w:rsid w:val="41C1E5D0"/>
    <w:rsid w:val="41E10D52"/>
    <w:rsid w:val="42263712"/>
    <w:rsid w:val="422DBEF6"/>
    <w:rsid w:val="423DB45F"/>
    <w:rsid w:val="426FD5AF"/>
    <w:rsid w:val="4282B3CD"/>
    <w:rsid w:val="429C2300"/>
    <w:rsid w:val="42B412F5"/>
    <w:rsid w:val="42DC6851"/>
    <w:rsid w:val="42DCBCD0"/>
    <w:rsid w:val="4304F257"/>
    <w:rsid w:val="431027B2"/>
    <w:rsid w:val="4365F46C"/>
    <w:rsid w:val="437A6C6C"/>
    <w:rsid w:val="437FB44D"/>
    <w:rsid w:val="4382A715"/>
    <w:rsid w:val="438A8749"/>
    <w:rsid w:val="43AB3AF9"/>
    <w:rsid w:val="43BAE436"/>
    <w:rsid w:val="43CA0857"/>
    <w:rsid w:val="442C8D7B"/>
    <w:rsid w:val="44755153"/>
    <w:rsid w:val="44789517"/>
    <w:rsid w:val="447FC209"/>
    <w:rsid w:val="44ABB191"/>
    <w:rsid w:val="44FB2CE7"/>
    <w:rsid w:val="450B9C98"/>
    <w:rsid w:val="4564C840"/>
    <w:rsid w:val="45669008"/>
    <w:rsid w:val="458FFBC3"/>
    <w:rsid w:val="4590459C"/>
    <w:rsid w:val="45BCA739"/>
    <w:rsid w:val="45D75FA3"/>
    <w:rsid w:val="45DE771B"/>
    <w:rsid w:val="45EE834D"/>
    <w:rsid w:val="46143D5B"/>
    <w:rsid w:val="463FF6B7"/>
    <w:rsid w:val="46475A76"/>
    <w:rsid w:val="4676767F"/>
    <w:rsid w:val="468B6EE7"/>
    <w:rsid w:val="46BC1BFE"/>
    <w:rsid w:val="46C1BDCF"/>
    <w:rsid w:val="46D96481"/>
    <w:rsid w:val="47149021"/>
    <w:rsid w:val="4731ACB6"/>
    <w:rsid w:val="47602A36"/>
    <w:rsid w:val="4785762A"/>
    <w:rsid w:val="4795F658"/>
    <w:rsid w:val="47A8A60F"/>
    <w:rsid w:val="47D29206"/>
    <w:rsid w:val="47F19FF8"/>
    <w:rsid w:val="47FCC0D9"/>
    <w:rsid w:val="48087601"/>
    <w:rsid w:val="48150BF5"/>
    <w:rsid w:val="481F5EED"/>
    <w:rsid w:val="482C8615"/>
    <w:rsid w:val="482D7115"/>
    <w:rsid w:val="4834B8A2"/>
    <w:rsid w:val="485F33B3"/>
    <w:rsid w:val="486B09C1"/>
    <w:rsid w:val="486B86A7"/>
    <w:rsid w:val="486D86B3"/>
    <w:rsid w:val="4870DF99"/>
    <w:rsid w:val="48A541D2"/>
    <w:rsid w:val="48AD0176"/>
    <w:rsid w:val="48B27DA2"/>
    <w:rsid w:val="48BB53D1"/>
    <w:rsid w:val="48DC26AD"/>
    <w:rsid w:val="48FE73F8"/>
    <w:rsid w:val="490E3478"/>
    <w:rsid w:val="491A30B5"/>
    <w:rsid w:val="492C8F9F"/>
    <w:rsid w:val="495726AF"/>
    <w:rsid w:val="495D86C0"/>
    <w:rsid w:val="4970F0E6"/>
    <w:rsid w:val="4999E63C"/>
    <w:rsid w:val="49A7A7DE"/>
    <w:rsid w:val="49D631AE"/>
    <w:rsid w:val="49E37049"/>
    <w:rsid w:val="49F92905"/>
    <w:rsid w:val="4A02FFC4"/>
    <w:rsid w:val="4A2B87AF"/>
    <w:rsid w:val="4A309EBB"/>
    <w:rsid w:val="4A63E990"/>
    <w:rsid w:val="4A66057D"/>
    <w:rsid w:val="4A67530D"/>
    <w:rsid w:val="4A694AEF"/>
    <w:rsid w:val="4A822840"/>
    <w:rsid w:val="4A88EF96"/>
    <w:rsid w:val="4AA1B0BC"/>
    <w:rsid w:val="4AB0E943"/>
    <w:rsid w:val="4AC91B2E"/>
    <w:rsid w:val="4AC99E36"/>
    <w:rsid w:val="4ACB30AE"/>
    <w:rsid w:val="4B1367DA"/>
    <w:rsid w:val="4B6081BC"/>
    <w:rsid w:val="4B6DAEBF"/>
    <w:rsid w:val="4B7157EC"/>
    <w:rsid w:val="4B8F4117"/>
    <w:rsid w:val="4B94F966"/>
    <w:rsid w:val="4B9E9A69"/>
    <w:rsid w:val="4BA874EE"/>
    <w:rsid w:val="4BE977F2"/>
    <w:rsid w:val="4C184BD5"/>
    <w:rsid w:val="4C1D2B8D"/>
    <w:rsid w:val="4C2198C9"/>
    <w:rsid w:val="4C7907EB"/>
    <w:rsid w:val="4C7D8363"/>
    <w:rsid w:val="4C86C206"/>
    <w:rsid w:val="4CA4269C"/>
    <w:rsid w:val="4CB0D05F"/>
    <w:rsid w:val="4CEDD8D2"/>
    <w:rsid w:val="4CFBEB71"/>
    <w:rsid w:val="4CFDBF9D"/>
    <w:rsid w:val="4D0A4817"/>
    <w:rsid w:val="4D764785"/>
    <w:rsid w:val="4DA6B41E"/>
    <w:rsid w:val="4DB5C51E"/>
    <w:rsid w:val="4DE49F1F"/>
    <w:rsid w:val="4E12C3EF"/>
    <w:rsid w:val="4E739037"/>
    <w:rsid w:val="4E78AF78"/>
    <w:rsid w:val="4F0CD976"/>
    <w:rsid w:val="4F1397DA"/>
    <w:rsid w:val="4F29656F"/>
    <w:rsid w:val="4F5DF516"/>
    <w:rsid w:val="4F6861CE"/>
    <w:rsid w:val="4F874E4E"/>
    <w:rsid w:val="4F9D5264"/>
    <w:rsid w:val="4FA2CCF6"/>
    <w:rsid w:val="4FBD3765"/>
    <w:rsid w:val="4FCB44CE"/>
    <w:rsid w:val="500AA4BC"/>
    <w:rsid w:val="50156D7E"/>
    <w:rsid w:val="50349641"/>
    <w:rsid w:val="503B2167"/>
    <w:rsid w:val="50647E27"/>
    <w:rsid w:val="50D19E85"/>
    <w:rsid w:val="50FE000C"/>
    <w:rsid w:val="51059031"/>
    <w:rsid w:val="5132A235"/>
    <w:rsid w:val="51358EE5"/>
    <w:rsid w:val="513612FD"/>
    <w:rsid w:val="5182B7FB"/>
    <w:rsid w:val="51B9C211"/>
    <w:rsid w:val="51CF1761"/>
    <w:rsid w:val="51EB1ADD"/>
    <w:rsid w:val="52163884"/>
    <w:rsid w:val="522BD341"/>
    <w:rsid w:val="5241569F"/>
    <w:rsid w:val="525834AB"/>
    <w:rsid w:val="525FDF27"/>
    <w:rsid w:val="5272D427"/>
    <w:rsid w:val="527BFA8F"/>
    <w:rsid w:val="5293A6CA"/>
    <w:rsid w:val="52A675FE"/>
    <w:rsid w:val="52CD76A2"/>
    <w:rsid w:val="52F5D163"/>
    <w:rsid w:val="531AEA3E"/>
    <w:rsid w:val="534D6ABC"/>
    <w:rsid w:val="53629DCC"/>
    <w:rsid w:val="537FA33C"/>
    <w:rsid w:val="53977FF4"/>
    <w:rsid w:val="53A68091"/>
    <w:rsid w:val="53C2E573"/>
    <w:rsid w:val="53D5A6BD"/>
    <w:rsid w:val="53DB42DA"/>
    <w:rsid w:val="54118601"/>
    <w:rsid w:val="5421BC9E"/>
    <w:rsid w:val="5424E3CC"/>
    <w:rsid w:val="542CAAAE"/>
    <w:rsid w:val="54368DE2"/>
    <w:rsid w:val="544E914D"/>
    <w:rsid w:val="54717680"/>
    <w:rsid w:val="54804EAB"/>
    <w:rsid w:val="5485E663"/>
    <w:rsid w:val="54990A5C"/>
    <w:rsid w:val="54A0ABBB"/>
    <w:rsid w:val="54AEFC95"/>
    <w:rsid w:val="54AF6EA3"/>
    <w:rsid w:val="54B71A55"/>
    <w:rsid w:val="54E1143A"/>
    <w:rsid w:val="54FB66FD"/>
    <w:rsid w:val="5520BE7B"/>
    <w:rsid w:val="5524690E"/>
    <w:rsid w:val="553D4A2E"/>
    <w:rsid w:val="5585CDD7"/>
    <w:rsid w:val="5606DEF7"/>
    <w:rsid w:val="5608456A"/>
    <w:rsid w:val="5671E657"/>
    <w:rsid w:val="56867616"/>
    <w:rsid w:val="56C3AE99"/>
    <w:rsid w:val="56FA8635"/>
    <w:rsid w:val="575DC7F5"/>
    <w:rsid w:val="5774A748"/>
    <w:rsid w:val="57B8DB96"/>
    <w:rsid w:val="57EACB3C"/>
    <w:rsid w:val="5842A5B7"/>
    <w:rsid w:val="58477AC8"/>
    <w:rsid w:val="58674155"/>
    <w:rsid w:val="5878C950"/>
    <w:rsid w:val="588260C2"/>
    <w:rsid w:val="589733F4"/>
    <w:rsid w:val="58A183CB"/>
    <w:rsid w:val="58B77DA0"/>
    <w:rsid w:val="58BB6555"/>
    <w:rsid w:val="5916BA20"/>
    <w:rsid w:val="591DCA8D"/>
    <w:rsid w:val="5947DF4C"/>
    <w:rsid w:val="594B0F79"/>
    <w:rsid w:val="594E80D1"/>
    <w:rsid w:val="596F9ABB"/>
    <w:rsid w:val="59A14F10"/>
    <w:rsid w:val="59B90FD2"/>
    <w:rsid w:val="59E6D629"/>
    <w:rsid w:val="5A0E98EF"/>
    <w:rsid w:val="5A1D7736"/>
    <w:rsid w:val="5A2A01F0"/>
    <w:rsid w:val="5A3CD120"/>
    <w:rsid w:val="5A55C0D5"/>
    <w:rsid w:val="5A96B7D0"/>
    <w:rsid w:val="5AB38782"/>
    <w:rsid w:val="5AC8E000"/>
    <w:rsid w:val="5AEC48B7"/>
    <w:rsid w:val="5B0056B0"/>
    <w:rsid w:val="5B0BB57B"/>
    <w:rsid w:val="5B14ED2F"/>
    <w:rsid w:val="5B18F7F5"/>
    <w:rsid w:val="5B19BD10"/>
    <w:rsid w:val="5B4E4276"/>
    <w:rsid w:val="5B66213A"/>
    <w:rsid w:val="5B7026D2"/>
    <w:rsid w:val="5B7229C1"/>
    <w:rsid w:val="5BA80447"/>
    <w:rsid w:val="5BD3947E"/>
    <w:rsid w:val="5BF4B534"/>
    <w:rsid w:val="5BF891EC"/>
    <w:rsid w:val="5C173406"/>
    <w:rsid w:val="5C37BC93"/>
    <w:rsid w:val="5C62338B"/>
    <w:rsid w:val="5CA63F5E"/>
    <w:rsid w:val="5CC34C92"/>
    <w:rsid w:val="5D2F6E6D"/>
    <w:rsid w:val="5D82A5BA"/>
    <w:rsid w:val="5D838027"/>
    <w:rsid w:val="5DA6F4C2"/>
    <w:rsid w:val="5DE95241"/>
    <w:rsid w:val="5E527DF7"/>
    <w:rsid w:val="5E59F9C4"/>
    <w:rsid w:val="5E5B2365"/>
    <w:rsid w:val="5E855784"/>
    <w:rsid w:val="5EBCD8B6"/>
    <w:rsid w:val="5ECCD265"/>
    <w:rsid w:val="5F2F0CD8"/>
    <w:rsid w:val="5F3EDD0A"/>
    <w:rsid w:val="5F4DB14E"/>
    <w:rsid w:val="5F4EFEA3"/>
    <w:rsid w:val="5F589720"/>
    <w:rsid w:val="5F8C36D0"/>
    <w:rsid w:val="5F936505"/>
    <w:rsid w:val="5FA058BE"/>
    <w:rsid w:val="5FA2922E"/>
    <w:rsid w:val="5FA83744"/>
    <w:rsid w:val="5FB939A4"/>
    <w:rsid w:val="5FD87A2F"/>
    <w:rsid w:val="602A758E"/>
    <w:rsid w:val="6072824F"/>
    <w:rsid w:val="60826D2A"/>
    <w:rsid w:val="6092EA47"/>
    <w:rsid w:val="60ABA177"/>
    <w:rsid w:val="60AD92B3"/>
    <w:rsid w:val="60C072BB"/>
    <w:rsid w:val="60D3718F"/>
    <w:rsid w:val="60D7975D"/>
    <w:rsid w:val="60F0B331"/>
    <w:rsid w:val="6105265D"/>
    <w:rsid w:val="611B5F5C"/>
    <w:rsid w:val="611CC6F6"/>
    <w:rsid w:val="61246009"/>
    <w:rsid w:val="61358865"/>
    <w:rsid w:val="615928E9"/>
    <w:rsid w:val="616463B4"/>
    <w:rsid w:val="61670A6E"/>
    <w:rsid w:val="616A14BB"/>
    <w:rsid w:val="619DCCF0"/>
    <w:rsid w:val="61FF0FF9"/>
    <w:rsid w:val="620D46D9"/>
    <w:rsid w:val="6244BAFD"/>
    <w:rsid w:val="6249B6E3"/>
    <w:rsid w:val="6252A94D"/>
    <w:rsid w:val="62532154"/>
    <w:rsid w:val="6253D7DD"/>
    <w:rsid w:val="625C9457"/>
    <w:rsid w:val="62C5E62D"/>
    <w:rsid w:val="62D4695C"/>
    <w:rsid w:val="630344EE"/>
    <w:rsid w:val="632A91F5"/>
    <w:rsid w:val="633CC07C"/>
    <w:rsid w:val="634902F8"/>
    <w:rsid w:val="638824CB"/>
    <w:rsid w:val="63975774"/>
    <w:rsid w:val="6399EE62"/>
    <w:rsid w:val="63BFE0E0"/>
    <w:rsid w:val="63DF8CDC"/>
    <w:rsid w:val="64167264"/>
    <w:rsid w:val="645C2716"/>
    <w:rsid w:val="6483F50A"/>
    <w:rsid w:val="653F32F1"/>
    <w:rsid w:val="655BB141"/>
    <w:rsid w:val="656EF961"/>
    <w:rsid w:val="65C2111E"/>
    <w:rsid w:val="65CBC66A"/>
    <w:rsid w:val="663764EF"/>
    <w:rsid w:val="66623DB9"/>
    <w:rsid w:val="66BCC3AF"/>
    <w:rsid w:val="66C015C8"/>
    <w:rsid w:val="66C7B192"/>
    <w:rsid w:val="66E9E4E0"/>
    <w:rsid w:val="6721CB81"/>
    <w:rsid w:val="6737DDDF"/>
    <w:rsid w:val="67437543"/>
    <w:rsid w:val="67625646"/>
    <w:rsid w:val="6767F9F8"/>
    <w:rsid w:val="67873D42"/>
    <w:rsid w:val="67A013C9"/>
    <w:rsid w:val="67C3A5FB"/>
    <w:rsid w:val="6817ED4A"/>
    <w:rsid w:val="682EFF41"/>
    <w:rsid w:val="683C149D"/>
    <w:rsid w:val="683C442D"/>
    <w:rsid w:val="686029DC"/>
    <w:rsid w:val="68699D11"/>
    <w:rsid w:val="686FB02F"/>
    <w:rsid w:val="68B1C7EF"/>
    <w:rsid w:val="68C6FF42"/>
    <w:rsid w:val="68DF45A4"/>
    <w:rsid w:val="6905DEB5"/>
    <w:rsid w:val="691790EE"/>
    <w:rsid w:val="691FF608"/>
    <w:rsid w:val="696B9A09"/>
    <w:rsid w:val="69786519"/>
    <w:rsid w:val="698BEB0D"/>
    <w:rsid w:val="69B36220"/>
    <w:rsid w:val="6A395C1A"/>
    <w:rsid w:val="6A62B96F"/>
    <w:rsid w:val="6A8570DC"/>
    <w:rsid w:val="6A909561"/>
    <w:rsid w:val="6A9E2E35"/>
    <w:rsid w:val="6AB843D9"/>
    <w:rsid w:val="6B076A6A"/>
    <w:rsid w:val="6B145BE4"/>
    <w:rsid w:val="6B2CA4B7"/>
    <w:rsid w:val="6B4F3281"/>
    <w:rsid w:val="6B5E08D6"/>
    <w:rsid w:val="6B6C52CB"/>
    <w:rsid w:val="6BB4409F"/>
    <w:rsid w:val="6BBDB4C6"/>
    <w:rsid w:val="6BC1544B"/>
    <w:rsid w:val="6C531887"/>
    <w:rsid w:val="6C7797C6"/>
    <w:rsid w:val="6C9A99B5"/>
    <w:rsid w:val="6CC87518"/>
    <w:rsid w:val="6CDB5B26"/>
    <w:rsid w:val="6CDBBD22"/>
    <w:rsid w:val="6CFD70B6"/>
    <w:rsid w:val="6D16A44B"/>
    <w:rsid w:val="6D28CD78"/>
    <w:rsid w:val="6D3D206C"/>
    <w:rsid w:val="6D5506AA"/>
    <w:rsid w:val="6D7A877B"/>
    <w:rsid w:val="6DC790D3"/>
    <w:rsid w:val="6E252E13"/>
    <w:rsid w:val="6E33C930"/>
    <w:rsid w:val="6E3A1E78"/>
    <w:rsid w:val="6E68643B"/>
    <w:rsid w:val="6E69401E"/>
    <w:rsid w:val="6EA0ABF8"/>
    <w:rsid w:val="6EAB22F7"/>
    <w:rsid w:val="6EB81A22"/>
    <w:rsid w:val="6EB9950B"/>
    <w:rsid w:val="6EC34A9C"/>
    <w:rsid w:val="6EDF8FD9"/>
    <w:rsid w:val="6EE7A2BE"/>
    <w:rsid w:val="6F2FA1DE"/>
    <w:rsid w:val="6F53A1CD"/>
    <w:rsid w:val="6F5674AE"/>
    <w:rsid w:val="6FF3451B"/>
    <w:rsid w:val="700B3F01"/>
    <w:rsid w:val="703D95D1"/>
    <w:rsid w:val="704A975C"/>
    <w:rsid w:val="70586100"/>
    <w:rsid w:val="7066A77A"/>
    <w:rsid w:val="70723F7D"/>
    <w:rsid w:val="70A1A492"/>
    <w:rsid w:val="70B5EF49"/>
    <w:rsid w:val="70CA4088"/>
    <w:rsid w:val="70CF4B3D"/>
    <w:rsid w:val="70DC721F"/>
    <w:rsid w:val="710193D5"/>
    <w:rsid w:val="71130971"/>
    <w:rsid w:val="71555D16"/>
    <w:rsid w:val="71AE45EA"/>
    <w:rsid w:val="71BD9AD1"/>
    <w:rsid w:val="7213D163"/>
    <w:rsid w:val="7227A6F5"/>
    <w:rsid w:val="72B2C284"/>
    <w:rsid w:val="72B42F9B"/>
    <w:rsid w:val="72B995F3"/>
    <w:rsid w:val="72D25C99"/>
    <w:rsid w:val="72F0B2DC"/>
    <w:rsid w:val="72F479ED"/>
    <w:rsid w:val="7312F58F"/>
    <w:rsid w:val="7333B6BB"/>
    <w:rsid w:val="7345FF77"/>
    <w:rsid w:val="7347F8DF"/>
    <w:rsid w:val="7372E18B"/>
    <w:rsid w:val="739FFAD7"/>
    <w:rsid w:val="73A8148D"/>
    <w:rsid w:val="73BE3587"/>
    <w:rsid w:val="73C024DD"/>
    <w:rsid w:val="73D81E4A"/>
    <w:rsid w:val="73DCF339"/>
    <w:rsid w:val="73F0A749"/>
    <w:rsid w:val="73FAF823"/>
    <w:rsid w:val="74810287"/>
    <w:rsid w:val="7490B804"/>
    <w:rsid w:val="74956F55"/>
    <w:rsid w:val="74CD815A"/>
    <w:rsid w:val="74DC180F"/>
    <w:rsid w:val="74F33C5B"/>
    <w:rsid w:val="750781BA"/>
    <w:rsid w:val="750BD818"/>
    <w:rsid w:val="754DA671"/>
    <w:rsid w:val="7579C291"/>
    <w:rsid w:val="759027F5"/>
    <w:rsid w:val="7599FBC1"/>
    <w:rsid w:val="75C7DDAA"/>
    <w:rsid w:val="75CA7E2D"/>
    <w:rsid w:val="76146D0A"/>
    <w:rsid w:val="76149200"/>
    <w:rsid w:val="76523C05"/>
    <w:rsid w:val="765F714C"/>
    <w:rsid w:val="766C1E1F"/>
    <w:rsid w:val="769CA831"/>
    <w:rsid w:val="77066571"/>
    <w:rsid w:val="77368BB0"/>
    <w:rsid w:val="7747EC90"/>
    <w:rsid w:val="77509531"/>
    <w:rsid w:val="776D378C"/>
    <w:rsid w:val="776D8774"/>
    <w:rsid w:val="776D9035"/>
    <w:rsid w:val="7776F9D3"/>
    <w:rsid w:val="77A41A45"/>
    <w:rsid w:val="780D53F1"/>
    <w:rsid w:val="780DFAF1"/>
    <w:rsid w:val="783BE446"/>
    <w:rsid w:val="7842E162"/>
    <w:rsid w:val="78530435"/>
    <w:rsid w:val="786B2D9A"/>
    <w:rsid w:val="787BCA0A"/>
    <w:rsid w:val="78C70A52"/>
    <w:rsid w:val="78CD0211"/>
    <w:rsid w:val="78D55B29"/>
    <w:rsid w:val="792A8833"/>
    <w:rsid w:val="798096CD"/>
    <w:rsid w:val="798DB4B2"/>
    <w:rsid w:val="79BBF2F2"/>
    <w:rsid w:val="79CF3221"/>
    <w:rsid w:val="79F07626"/>
    <w:rsid w:val="7A068276"/>
    <w:rsid w:val="7A4EDC77"/>
    <w:rsid w:val="7A567751"/>
    <w:rsid w:val="7AB4306A"/>
    <w:rsid w:val="7ADCC223"/>
    <w:rsid w:val="7B4FFF13"/>
    <w:rsid w:val="7B63F510"/>
    <w:rsid w:val="7B64225E"/>
    <w:rsid w:val="7B81D832"/>
    <w:rsid w:val="7B8C9407"/>
    <w:rsid w:val="7BA35AFD"/>
    <w:rsid w:val="7BB7A95D"/>
    <w:rsid w:val="7BE288E4"/>
    <w:rsid w:val="7BFA0732"/>
    <w:rsid w:val="7C3FBBE4"/>
    <w:rsid w:val="7C50575D"/>
    <w:rsid w:val="7C636353"/>
    <w:rsid w:val="7C77F9FB"/>
    <w:rsid w:val="7C794DB0"/>
    <w:rsid w:val="7C8118B1"/>
    <w:rsid w:val="7CE2737B"/>
    <w:rsid w:val="7D094FB7"/>
    <w:rsid w:val="7D0ECAA1"/>
    <w:rsid w:val="7D257660"/>
    <w:rsid w:val="7DE984AD"/>
    <w:rsid w:val="7DE9FCAF"/>
    <w:rsid w:val="7E2EF39E"/>
    <w:rsid w:val="7E356877"/>
    <w:rsid w:val="7E97DDC3"/>
    <w:rsid w:val="7ED7BC2F"/>
    <w:rsid w:val="7EFF3B89"/>
    <w:rsid w:val="7F021C4B"/>
    <w:rsid w:val="7F0B7F93"/>
    <w:rsid w:val="7F19170F"/>
    <w:rsid w:val="7F31CE3F"/>
    <w:rsid w:val="7F42BEE3"/>
    <w:rsid w:val="7F452F3A"/>
    <w:rsid w:val="7F6C1A8D"/>
    <w:rsid w:val="7F89BAF3"/>
    <w:rsid w:val="7FB4EA27"/>
    <w:rsid w:val="7FC3D393"/>
    <w:rsid w:val="7FEF83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49F67"/>
  <w15:chartTrackingRefBased/>
  <w15:docId w15:val="{AC6C7297-F433-486C-9B2E-E1178E9C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D0D"/>
    <w:rPr>
      <w:rFonts w:ascii="Arial" w:hAnsi="Arial"/>
    </w:rPr>
  </w:style>
  <w:style w:type="paragraph" w:styleId="Heading1">
    <w:name w:val="heading 1"/>
    <w:basedOn w:val="Normal"/>
    <w:next w:val="Normal"/>
    <w:link w:val="Heading1Char"/>
    <w:uiPriority w:val="9"/>
    <w:qFormat/>
    <w:rsid w:val="009F4F74"/>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372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4EB7"/>
    <w:pPr>
      <w:keepNext/>
      <w:keepLines/>
      <w:spacing w:before="40" w:after="0"/>
      <w:outlineLvl w:val="2"/>
    </w:pPr>
    <w:rPr>
      <w:rFonts w:asciiTheme="majorHAnsi" w:eastAsiaTheme="majorEastAsia" w:hAnsiTheme="majorHAnsi" w:cstheme="majorBidi"/>
      <w:color w:val="000000" w:themeColor="text1"/>
      <w:sz w:val="28"/>
      <w:szCs w:val="28"/>
      <w:lang w:bidi="hi-IN"/>
    </w:rPr>
  </w:style>
  <w:style w:type="paragraph" w:styleId="Heading4">
    <w:name w:val="heading 4"/>
    <w:basedOn w:val="Normal"/>
    <w:next w:val="Normal"/>
    <w:link w:val="Heading4Char"/>
    <w:uiPriority w:val="9"/>
    <w:semiHidden/>
    <w:unhideWhenUsed/>
    <w:qFormat/>
    <w:rsid w:val="00210B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F4F74"/>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F4F74"/>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F4F74"/>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F4F74"/>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F4F74"/>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A5846"/>
  </w:style>
  <w:style w:type="character" w:styleId="Hyperlink">
    <w:name w:val="Hyperlink"/>
    <w:basedOn w:val="DefaultParagraphFont"/>
    <w:uiPriority w:val="99"/>
    <w:unhideWhenUsed/>
    <w:rsid w:val="00193382"/>
    <w:rPr>
      <w:color w:val="0563C1" w:themeColor="hyperlink"/>
      <w:u w:val="single"/>
    </w:rPr>
  </w:style>
  <w:style w:type="table" w:styleId="TableGrid">
    <w:name w:val="Table Grid"/>
    <w:basedOn w:val="TableNormal"/>
    <w:uiPriority w:val="39"/>
    <w:rsid w:val="008F57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EF5114"/>
    <w:pPr>
      <w:ind w:left="720"/>
      <w:contextualSpacing/>
    </w:pPr>
  </w:style>
  <w:style w:type="paragraph" w:customStyle="1" w:styleId="paragraph">
    <w:name w:val="paragraph"/>
    <w:basedOn w:val="Normal"/>
    <w:rsid w:val="00680F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80FE4"/>
  </w:style>
  <w:style w:type="paragraph" w:styleId="Header">
    <w:name w:val="header"/>
    <w:basedOn w:val="Normal"/>
    <w:link w:val="HeaderChar"/>
    <w:uiPriority w:val="99"/>
    <w:unhideWhenUsed/>
    <w:rsid w:val="00760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3F"/>
  </w:style>
  <w:style w:type="paragraph" w:styleId="Footer">
    <w:name w:val="footer"/>
    <w:basedOn w:val="Normal"/>
    <w:link w:val="FooterChar"/>
    <w:uiPriority w:val="99"/>
    <w:unhideWhenUsed/>
    <w:rsid w:val="00760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3F"/>
  </w:style>
  <w:style w:type="character" w:customStyle="1" w:styleId="Heading3Char">
    <w:name w:val="Heading 3 Char"/>
    <w:basedOn w:val="DefaultParagraphFont"/>
    <w:link w:val="Heading3"/>
    <w:uiPriority w:val="9"/>
    <w:rsid w:val="00984EB7"/>
    <w:rPr>
      <w:rFonts w:asciiTheme="majorHAnsi" w:eastAsiaTheme="majorEastAsia" w:hAnsiTheme="majorHAnsi" w:cstheme="majorBidi"/>
      <w:color w:val="000000" w:themeColor="text1"/>
      <w:sz w:val="28"/>
      <w:szCs w:val="28"/>
      <w:lang w:bidi="hi-IN"/>
    </w:rPr>
  </w:style>
  <w:style w:type="table" w:styleId="TableGridLight">
    <w:name w:val="Grid Table Light"/>
    <w:basedOn w:val="TableNormal"/>
    <w:uiPriority w:val="40"/>
    <w:rsid w:val="00984EB7"/>
    <w:pPr>
      <w:spacing w:after="0" w:line="240" w:lineRule="auto"/>
    </w:pPr>
    <w:rPr>
      <w:rFonts w:eastAsiaTheme="minorEastAsia"/>
      <w:szCs w:val="20"/>
      <w:lang w:val="en-US"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semiHidden/>
    <w:rsid w:val="00F372F1"/>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F372F1"/>
    <w:rPr>
      <w:b/>
      <w:bCs/>
      <w:color w:val="auto"/>
    </w:rPr>
  </w:style>
  <w:style w:type="character" w:customStyle="1" w:styleId="msonormal1">
    <w:name w:val="msonormal1"/>
    <w:basedOn w:val="DefaultParagraphFont"/>
    <w:rsid w:val="00F372F1"/>
  </w:style>
  <w:style w:type="paragraph" w:styleId="FootnoteText">
    <w:name w:val="footnote text"/>
    <w:basedOn w:val="Normal"/>
    <w:link w:val="FootnoteTextChar"/>
    <w:uiPriority w:val="99"/>
    <w:semiHidden/>
    <w:unhideWhenUsed/>
    <w:rsid w:val="001218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182B"/>
    <w:rPr>
      <w:sz w:val="20"/>
      <w:szCs w:val="20"/>
    </w:rPr>
  </w:style>
  <w:style w:type="character" w:styleId="FootnoteReference">
    <w:name w:val="footnote reference"/>
    <w:basedOn w:val="DefaultParagraphFont"/>
    <w:uiPriority w:val="99"/>
    <w:semiHidden/>
    <w:unhideWhenUsed/>
    <w:rsid w:val="0012182B"/>
    <w:rPr>
      <w:vertAlign w:val="superscript"/>
    </w:rPr>
  </w:style>
  <w:style w:type="paragraph" w:styleId="NoSpacing">
    <w:name w:val="No Spacing"/>
    <w:uiPriority w:val="1"/>
    <w:qFormat/>
    <w:rsid w:val="00666DEC"/>
    <w:pPr>
      <w:spacing w:after="0" w:line="240" w:lineRule="auto"/>
    </w:pPr>
    <w:rPr>
      <w:rFonts w:ascii="Times New Roman" w:eastAsia="Times New Roman" w:hAnsi="Times New Roman" w:cs="Times New Roman"/>
      <w:sz w:val="24"/>
      <w:szCs w:val="24"/>
    </w:rPr>
  </w:style>
  <w:style w:type="paragraph" w:customStyle="1" w:styleId="Default">
    <w:name w:val="Default"/>
    <w:rsid w:val="00337FC6"/>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0E6514"/>
    <w:pPr>
      <w:spacing w:after="0" w:line="240" w:lineRule="auto"/>
    </w:pPr>
    <w:rPr>
      <w:rFonts w:eastAsia="Times New Roman" w:cs="Arial"/>
      <w:i/>
      <w:color w:val="000000"/>
      <w:sz w:val="24"/>
      <w:szCs w:val="24"/>
      <w:lang w:eastAsia="en-GB"/>
    </w:rPr>
  </w:style>
  <w:style w:type="character" w:customStyle="1" w:styleId="BodyTextChar">
    <w:name w:val="Body Text Char"/>
    <w:basedOn w:val="DefaultParagraphFont"/>
    <w:link w:val="BodyText"/>
    <w:rsid w:val="000E6514"/>
    <w:rPr>
      <w:rFonts w:ascii="Arial" w:eastAsia="Times New Roman" w:hAnsi="Arial" w:cs="Arial"/>
      <w:i/>
      <w:color w:val="000000"/>
      <w:sz w:val="24"/>
      <w:szCs w:val="24"/>
      <w:lang w:eastAsia="en-GB"/>
    </w:rPr>
  </w:style>
  <w:style w:type="paragraph" w:styleId="Title">
    <w:name w:val="Title"/>
    <w:basedOn w:val="Normal"/>
    <w:link w:val="TitleChar"/>
    <w:uiPriority w:val="10"/>
    <w:qFormat/>
    <w:rsid w:val="000E6514"/>
    <w:pPr>
      <w:spacing w:after="0" w:line="240" w:lineRule="auto"/>
      <w:jc w:val="center"/>
    </w:pPr>
    <w:rPr>
      <w:rFonts w:eastAsia="Times New Roman" w:cs="Arial"/>
      <w:b/>
      <w:sz w:val="28"/>
      <w:szCs w:val="24"/>
      <w:lang w:eastAsia="en-GB"/>
    </w:rPr>
  </w:style>
  <w:style w:type="character" w:customStyle="1" w:styleId="TitleChar">
    <w:name w:val="Title Char"/>
    <w:basedOn w:val="DefaultParagraphFont"/>
    <w:link w:val="Title"/>
    <w:uiPriority w:val="10"/>
    <w:rsid w:val="000E6514"/>
    <w:rPr>
      <w:rFonts w:ascii="Arial" w:eastAsia="Times New Roman" w:hAnsi="Arial" w:cs="Arial"/>
      <w:b/>
      <w:sz w:val="28"/>
      <w:szCs w:val="24"/>
      <w:lang w:eastAsia="en-GB"/>
    </w:rPr>
  </w:style>
  <w:style w:type="character" w:customStyle="1" w:styleId="xcontentpasted0">
    <w:name w:val="x_contentpasted0"/>
    <w:basedOn w:val="DefaultParagraphFont"/>
    <w:rsid w:val="00026CA5"/>
    <w:rPr>
      <w:rFonts w:cs="Times New Roman"/>
    </w:rPr>
  </w:style>
  <w:style w:type="paragraph" w:styleId="NormalWeb">
    <w:name w:val="Normal (Web)"/>
    <w:basedOn w:val="Normal"/>
    <w:uiPriority w:val="99"/>
    <w:unhideWhenUsed/>
    <w:rsid w:val="001E23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210B5C"/>
    <w:rPr>
      <w:rFonts w:asciiTheme="majorHAnsi" w:eastAsiaTheme="majorEastAsia" w:hAnsiTheme="majorHAnsi" w:cstheme="majorBidi"/>
      <w:i/>
      <w:iCs/>
      <w:color w:val="2F5496" w:themeColor="accent1" w:themeShade="BF"/>
    </w:rPr>
  </w:style>
  <w:style w:type="character" w:customStyle="1" w:styleId="scxw242503550">
    <w:name w:val="scxw242503550"/>
    <w:basedOn w:val="DefaultParagraphFont"/>
    <w:rsid w:val="00A33C99"/>
  </w:style>
  <w:style w:type="character" w:customStyle="1" w:styleId="scxw201772751">
    <w:name w:val="scxw201772751"/>
    <w:basedOn w:val="DefaultParagraphFont"/>
    <w:rsid w:val="001027F2"/>
  </w:style>
  <w:style w:type="character" w:customStyle="1" w:styleId="wacimagecontainer">
    <w:name w:val="wacimagecontainer"/>
    <w:basedOn w:val="DefaultParagraphFont"/>
    <w:rsid w:val="001027F2"/>
  </w:style>
  <w:style w:type="paragraph" w:customStyle="1" w:styleId="TableParagraph">
    <w:name w:val="Table Paragraph"/>
    <w:basedOn w:val="Normal"/>
    <w:uiPriority w:val="1"/>
    <w:qFormat/>
    <w:rsid w:val="001F62EC"/>
    <w:pPr>
      <w:widowControl w:val="0"/>
      <w:autoSpaceDE w:val="0"/>
      <w:autoSpaceDN w:val="0"/>
      <w:spacing w:after="0" w:line="240" w:lineRule="auto"/>
    </w:pPr>
    <w:rPr>
      <w:rFonts w:eastAsia="Arial" w:cs="Arial"/>
      <w:lang w:val="en-US"/>
    </w:rPr>
  </w:style>
  <w:style w:type="character" w:customStyle="1" w:styleId="tabchar">
    <w:name w:val="tabchar"/>
    <w:basedOn w:val="DefaultParagraphFont"/>
    <w:rsid w:val="00BA7699"/>
  </w:style>
  <w:style w:type="character" w:customStyle="1" w:styleId="Heading1Char">
    <w:name w:val="Heading 1 Char"/>
    <w:basedOn w:val="DefaultParagraphFont"/>
    <w:link w:val="Heading1"/>
    <w:uiPriority w:val="9"/>
    <w:rsid w:val="009F4F74"/>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5Char">
    <w:name w:val="Heading 5 Char"/>
    <w:basedOn w:val="DefaultParagraphFont"/>
    <w:link w:val="Heading5"/>
    <w:uiPriority w:val="9"/>
    <w:semiHidden/>
    <w:rsid w:val="009F4F74"/>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F4F74"/>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F4F74"/>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F4F74"/>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F4F74"/>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9F4F74"/>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F4F7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F4F74"/>
    <w:pPr>
      <w:spacing w:before="160"/>
      <w:jc w:val="center"/>
    </w:pPr>
    <w:rPr>
      <w:rFonts w:asciiTheme="minorHAnsi" w:hAnsi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9F4F74"/>
    <w:rPr>
      <w:i/>
      <w:iCs/>
      <w:color w:val="404040" w:themeColor="text1" w:themeTint="BF"/>
      <w:kern w:val="2"/>
      <w14:ligatures w14:val="standardContextual"/>
    </w:rPr>
  </w:style>
  <w:style w:type="character" w:styleId="IntenseEmphasis">
    <w:name w:val="Intense Emphasis"/>
    <w:basedOn w:val="DefaultParagraphFont"/>
    <w:uiPriority w:val="21"/>
    <w:qFormat/>
    <w:rsid w:val="009F4F74"/>
    <w:rPr>
      <w:i/>
      <w:iCs/>
      <w:color w:val="2F5496" w:themeColor="accent1" w:themeShade="BF"/>
    </w:rPr>
  </w:style>
  <w:style w:type="paragraph" w:styleId="IntenseQuote">
    <w:name w:val="Intense Quote"/>
    <w:basedOn w:val="Normal"/>
    <w:next w:val="Normal"/>
    <w:link w:val="IntenseQuoteChar"/>
    <w:uiPriority w:val="30"/>
    <w:qFormat/>
    <w:rsid w:val="009F4F7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F4F74"/>
    <w:rPr>
      <w:i/>
      <w:iCs/>
      <w:color w:val="2F5496" w:themeColor="accent1" w:themeShade="BF"/>
      <w:kern w:val="2"/>
      <w14:ligatures w14:val="standardContextual"/>
    </w:rPr>
  </w:style>
  <w:style w:type="character" w:styleId="IntenseReference">
    <w:name w:val="Intense Reference"/>
    <w:basedOn w:val="DefaultParagraphFont"/>
    <w:uiPriority w:val="32"/>
    <w:qFormat/>
    <w:rsid w:val="009F4F74"/>
    <w:rPr>
      <w:b/>
      <w:bCs/>
      <w:smallCaps/>
      <w:color w:val="2F5496" w:themeColor="accent1" w:themeShade="BF"/>
      <w:spacing w:val="5"/>
    </w:rPr>
  </w:style>
  <w:style w:type="character" w:customStyle="1" w:styleId="ListParagraphChar">
    <w:name w:val="List Paragraph Char"/>
    <w:link w:val="ListParagraph"/>
    <w:uiPriority w:val="34"/>
    <w:rsid w:val="00111AEC"/>
    <w:rPr>
      <w:rFonts w:ascii="Arial" w:hAnsi="Arial"/>
    </w:rPr>
  </w:style>
  <w:style w:type="paragraph" w:customStyle="1" w:styleId="xmsonormal">
    <w:name w:val="x_msonormal"/>
    <w:basedOn w:val="Normal"/>
    <w:rsid w:val="006206F0"/>
    <w:pPr>
      <w:spacing w:after="0" w:line="240" w:lineRule="auto"/>
    </w:pPr>
    <w:rPr>
      <w:rFonts w:ascii="Aptos" w:hAnsi="Aptos" w:cs="Aptos"/>
      <w:sz w:val="24"/>
      <w:szCs w:val="24"/>
      <w:lang w:eastAsia="en-GB"/>
    </w:rPr>
  </w:style>
  <w:style w:type="character" w:styleId="UnresolvedMention">
    <w:name w:val="Unresolved Mention"/>
    <w:basedOn w:val="DefaultParagraphFont"/>
    <w:uiPriority w:val="99"/>
    <w:semiHidden/>
    <w:unhideWhenUsed/>
    <w:rsid w:val="006E7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9075">
      <w:bodyDiv w:val="1"/>
      <w:marLeft w:val="0"/>
      <w:marRight w:val="0"/>
      <w:marTop w:val="0"/>
      <w:marBottom w:val="0"/>
      <w:divBdr>
        <w:top w:val="none" w:sz="0" w:space="0" w:color="auto"/>
        <w:left w:val="none" w:sz="0" w:space="0" w:color="auto"/>
        <w:bottom w:val="none" w:sz="0" w:space="0" w:color="auto"/>
        <w:right w:val="none" w:sz="0" w:space="0" w:color="auto"/>
      </w:divBdr>
      <w:divsChild>
        <w:div w:id="385883820">
          <w:marLeft w:val="0"/>
          <w:marRight w:val="0"/>
          <w:marTop w:val="0"/>
          <w:marBottom w:val="0"/>
          <w:divBdr>
            <w:top w:val="none" w:sz="0" w:space="0" w:color="auto"/>
            <w:left w:val="none" w:sz="0" w:space="0" w:color="auto"/>
            <w:bottom w:val="none" w:sz="0" w:space="0" w:color="auto"/>
            <w:right w:val="none" w:sz="0" w:space="0" w:color="auto"/>
          </w:divBdr>
        </w:div>
        <w:div w:id="566571002">
          <w:marLeft w:val="0"/>
          <w:marRight w:val="0"/>
          <w:marTop w:val="0"/>
          <w:marBottom w:val="0"/>
          <w:divBdr>
            <w:top w:val="none" w:sz="0" w:space="0" w:color="auto"/>
            <w:left w:val="none" w:sz="0" w:space="0" w:color="auto"/>
            <w:bottom w:val="none" w:sz="0" w:space="0" w:color="auto"/>
            <w:right w:val="none" w:sz="0" w:space="0" w:color="auto"/>
          </w:divBdr>
        </w:div>
        <w:div w:id="826671574">
          <w:marLeft w:val="0"/>
          <w:marRight w:val="0"/>
          <w:marTop w:val="0"/>
          <w:marBottom w:val="0"/>
          <w:divBdr>
            <w:top w:val="none" w:sz="0" w:space="0" w:color="auto"/>
            <w:left w:val="none" w:sz="0" w:space="0" w:color="auto"/>
            <w:bottom w:val="none" w:sz="0" w:space="0" w:color="auto"/>
            <w:right w:val="none" w:sz="0" w:space="0" w:color="auto"/>
          </w:divBdr>
        </w:div>
        <w:div w:id="1770813155">
          <w:marLeft w:val="0"/>
          <w:marRight w:val="0"/>
          <w:marTop w:val="0"/>
          <w:marBottom w:val="0"/>
          <w:divBdr>
            <w:top w:val="none" w:sz="0" w:space="0" w:color="auto"/>
            <w:left w:val="none" w:sz="0" w:space="0" w:color="auto"/>
            <w:bottom w:val="none" w:sz="0" w:space="0" w:color="auto"/>
            <w:right w:val="none" w:sz="0" w:space="0" w:color="auto"/>
          </w:divBdr>
        </w:div>
      </w:divsChild>
    </w:div>
    <w:div w:id="46995546">
      <w:bodyDiv w:val="1"/>
      <w:marLeft w:val="0"/>
      <w:marRight w:val="0"/>
      <w:marTop w:val="0"/>
      <w:marBottom w:val="0"/>
      <w:divBdr>
        <w:top w:val="none" w:sz="0" w:space="0" w:color="auto"/>
        <w:left w:val="none" w:sz="0" w:space="0" w:color="auto"/>
        <w:bottom w:val="none" w:sz="0" w:space="0" w:color="auto"/>
        <w:right w:val="none" w:sz="0" w:space="0" w:color="auto"/>
      </w:divBdr>
      <w:divsChild>
        <w:div w:id="45304326">
          <w:marLeft w:val="0"/>
          <w:marRight w:val="0"/>
          <w:marTop w:val="0"/>
          <w:marBottom w:val="0"/>
          <w:divBdr>
            <w:top w:val="none" w:sz="0" w:space="0" w:color="auto"/>
            <w:left w:val="none" w:sz="0" w:space="0" w:color="auto"/>
            <w:bottom w:val="none" w:sz="0" w:space="0" w:color="auto"/>
            <w:right w:val="none" w:sz="0" w:space="0" w:color="auto"/>
          </w:divBdr>
        </w:div>
        <w:div w:id="310912480">
          <w:marLeft w:val="0"/>
          <w:marRight w:val="0"/>
          <w:marTop w:val="0"/>
          <w:marBottom w:val="0"/>
          <w:divBdr>
            <w:top w:val="none" w:sz="0" w:space="0" w:color="auto"/>
            <w:left w:val="none" w:sz="0" w:space="0" w:color="auto"/>
            <w:bottom w:val="none" w:sz="0" w:space="0" w:color="auto"/>
            <w:right w:val="none" w:sz="0" w:space="0" w:color="auto"/>
          </w:divBdr>
        </w:div>
        <w:div w:id="335691973">
          <w:marLeft w:val="0"/>
          <w:marRight w:val="0"/>
          <w:marTop w:val="0"/>
          <w:marBottom w:val="0"/>
          <w:divBdr>
            <w:top w:val="none" w:sz="0" w:space="0" w:color="auto"/>
            <w:left w:val="none" w:sz="0" w:space="0" w:color="auto"/>
            <w:bottom w:val="none" w:sz="0" w:space="0" w:color="auto"/>
            <w:right w:val="none" w:sz="0" w:space="0" w:color="auto"/>
          </w:divBdr>
        </w:div>
        <w:div w:id="1131679182">
          <w:marLeft w:val="0"/>
          <w:marRight w:val="0"/>
          <w:marTop w:val="0"/>
          <w:marBottom w:val="0"/>
          <w:divBdr>
            <w:top w:val="none" w:sz="0" w:space="0" w:color="auto"/>
            <w:left w:val="none" w:sz="0" w:space="0" w:color="auto"/>
            <w:bottom w:val="none" w:sz="0" w:space="0" w:color="auto"/>
            <w:right w:val="none" w:sz="0" w:space="0" w:color="auto"/>
          </w:divBdr>
        </w:div>
        <w:div w:id="1252736959">
          <w:marLeft w:val="0"/>
          <w:marRight w:val="0"/>
          <w:marTop w:val="0"/>
          <w:marBottom w:val="0"/>
          <w:divBdr>
            <w:top w:val="none" w:sz="0" w:space="0" w:color="auto"/>
            <w:left w:val="none" w:sz="0" w:space="0" w:color="auto"/>
            <w:bottom w:val="none" w:sz="0" w:space="0" w:color="auto"/>
            <w:right w:val="none" w:sz="0" w:space="0" w:color="auto"/>
          </w:divBdr>
        </w:div>
        <w:div w:id="1322614655">
          <w:marLeft w:val="0"/>
          <w:marRight w:val="0"/>
          <w:marTop w:val="0"/>
          <w:marBottom w:val="0"/>
          <w:divBdr>
            <w:top w:val="none" w:sz="0" w:space="0" w:color="auto"/>
            <w:left w:val="none" w:sz="0" w:space="0" w:color="auto"/>
            <w:bottom w:val="none" w:sz="0" w:space="0" w:color="auto"/>
            <w:right w:val="none" w:sz="0" w:space="0" w:color="auto"/>
          </w:divBdr>
        </w:div>
        <w:div w:id="1806699808">
          <w:marLeft w:val="0"/>
          <w:marRight w:val="0"/>
          <w:marTop w:val="0"/>
          <w:marBottom w:val="0"/>
          <w:divBdr>
            <w:top w:val="none" w:sz="0" w:space="0" w:color="auto"/>
            <w:left w:val="none" w:sz="0" w:space="0" w:color="auto"/>
            <w:bottom w:val="none" w:sz="0" w:space="0" w:color="auto"/>
            <w:right w:val="none" w:sz="0" w:space="0" w:color="auto"/>
          </w:divBdr>
        </w:div>
      </w:divsChild>
    </w:div>
    <w:div w:id="113796002">
      <w:bodyDiv w:val="1"/>
      <w:marLeft w:val="0"/>
      <w:marRight w:val="0"/>
      <w:marTop w:val="0"/>
      <w:marBottom w:val="0"/>
      <w:divBdr>
        <w:top w:val="none" w:sz="0" w:space="0" w:color="auto"/>
        <w:left w:val="none" w:sz="0" w:space="0" w:color="auto"/>
        <w:bottom w:val="none" w:sz="0" w:space="0" w:color="auto"/>
        <w:right w:val="none" w:sz="0" w:space="0" w:color="auto"/>
      </w:divBdr>
      <w:divsChild>
        <w:div w:id="362169370">
          <w:marLeft w:val="0"/>
          <w:marRight w:val="0"/>
          <w:marTop w:val="0"/>
          <w:marBottom w:val="0"/>
          <w:divBdr>
            <w:top w:val="none" w:sz="0" w:space="0" w:color="auto"/>
            <w:left w:val="none" w:sz="0" w:space="0" w:color="auto"/>
            <w:bottom w:val="none" w:sz="0" w:space="0" w:color="auto"/>
            <w:right w:val="none" w:sz="0" w:space="0" w:color="auto"/>
          </w:divBdr>
        </w:div>
        <w:div w:id="393435266">
          <w:marLeft w:val="0"/>
          <w:marRight w:val="0"/>
          <w:marTop w:val="0"/>
          <w:marBottom w:val="0"/>
          <w:divBdr>
            <w:top w:val="none" w:sz="0" w:space="0" w:color="auto"/>
            <w:left w:val="none" w:sz="0" w:space="0" w:color="auto"/>
            <w:bottom w:val="none" w:sz="0" w:space="0" w:color="auto"/>
            <w:right w:val="none" w:sz="0" w:space="0" w:color="auto"/>
          </w:divBdr>
        </w:div>
        <w:div w:id="427313931">
          <w:marLeft w:val="0"/>
          <w:marRight w:val="0"/>
          <w:marTop w:val="0"/>
          <w:marBottom w:val="0"/>
          <w:divBdr>
            <w:top w:val="none" w:sz="0" w:space="0" w:color="auto"/>
            <w:left w:val="none" w:sz="0" w:space="0" w:color="auto"/>
            <w:bottom w:val="none" w:sz="0" w:space="0" w:color="auto"/>
            <w:right w:val="none" w:sz="0" w:space="0" w:color="auto"/>
          </w:divBdr>
        </w:div>
        <w:div w:id="665520161">
          <w:marLeft w:val="0"/>
          <w:marRight w:val="0"/>
          <w:marTop w:val="0"/>
          <w:marBottom w:val="0"/>
          <w:divBdr>
            <w:top w:val="none" w:sz="0" w:space="0" w:color="auto"/>
            <w:left w:val="none" w:sz="0" w:space="0" w:color="auto"/>
            <w:bottom w:val="none" w:sz="0" w:space="0" w:color="auto"/>
            <w:right w:val="none" w:sz="0" w:space="0" w:color="auto"/>
          </w:divBdr>
        </w:div>
        <w:div w:id="1965892467">
          <w:marLeft w:val="0"/>
          <w:marRight w:val="0"/>
          <w:marTop w:val="0"/>
          <w:marBottom w:val="0"/>
          <w:divBdr>
            <w:top w:val="none" w:sz="0" w:space="0" w:color="auto"/>
            <w:left w:val="none" w:sz="0" w:space="0" w:color="auto"/>
            <w:bottom w:val="none" w:sz="0" w:space="0" w:color="auto"/>
            <w:right w:val="none" w:sz="0" w:space="0" w:color="auto"/>
          </w:divBdr>
        </w:div>
        <w:div w:id="2003855334">
          <w:marLeft w:val="0"/>
          <w:marRight w:val="0"/>
          <w:marTop w:val="0"/>
          <w:marBottom w:val="0"/>
          <w:divBdr>
            <w:top w:val="none" w:sz="0" w:space="0" w:color="auto"/>
            <w:left w:val="none" w:sz="0" w:space="0" w:color="auto"/>
            <w:bottom w:val="none" w:sz="0" w:space="0" w:color="auto"/>
            <w:right w:val="none" w:sz="0" w:space="0" w:color="auto"/>
          </w:divBdr>
        </w:div>
      </w:divsChild>
    </w:div>
    <w:div w:id="123816716">
      <w:bodyDiv w:val="1"/>
      <w:marLeft w:val="0"/>
      <w:marRight w:val="0"/>
      <w:marTop w:val="0"/>
      <w:marBottom w:val="0"/>
      <w:divBdr>
        <w:top w:val="none" w:sz="0" w:space="0" w:color="auto"/>
        <w:left w:val="none" w:sz="0" w:space="0" w:color="auto"/>
        <w:bottom w:val="none" w:sz="0" w:space="0" w:color="auto"/>
        <w:right w:val="none" w:sz="0" w:space="0" w:color="auto"/>
      </w:divBdr>
    </w:div>
    <w:div w:id="131749732">
      <w:bodyDiv w:val="1"/>
      <w:marLeft w:val="0"/>
      <w:marRight w:val="0"/>
      <w:marTop w:val="0"/>
      <w:marBottom w:val="0"/>
      <w:divBdr>
        <w:top w:val="none" w:sz="0" w:space="0" w:color="auto"/>
        <w:left w:val="none" w:sz="0" w:space="0" w:color="auto"/>
        <w:bottom w:val="none" w:sz="0" w:space="0" w:color="auto"/>
        <w:right w:val="none" w:sz="0" w:space="0" w:color="auto"/>
      </w:divBdr>
      <w:divsChild>
        <w:div w:id="730034774">
          <w:marLeft w:val="0"/>
          <w:marRight w:val="0"/>
          <w:marTop w:val="0"/>
          <w:marBottom w:val="0"/>
          <w:divBdr>
            <w:top w:val="none" w:sz="0" w:space="0" w:color="auto"/>
            <w:left w:val="none" w:sz="0" w:space="0" w:color="auto"/>
            <w:bottom w:val="none" w:sz="0" w:space="0" w:color="auto"/>
            <w:right w:val="none" w:sz="0" w:space="0" w:color="auto"/>
          </w:divBdr>
        </w:div>
      </w:divsChild>
    </w:div>
    <w:div w:id="160389026">
      <w:bodyDiv w:val="1"/>
      <w:marLeft w:val="0"/>
      <w:marRight w:val="0"/>
      <w:marTop w:val="0"/>
      <w:marBottom w:val="0"/>
      <w:divBdr>
        <w:top w:val="none" w:sz="0" w:space="0" w:color="auto"/>
        <w:left w:val="none" w:sz="0" w:space="0" w:color="auto"/>
        <w:bottom w:val="none" w:sz="0" w:space="0" w:color="auto"/>
        <w:right w:val="none" w:sz="0" w:space="0" w:color="auto"/>
      </w:divBdr>
    </w:div>
    <w:div w:id="176116886">
      <w:bodyDiv w:val="1"/>
      <w:marLeft w:val="0"/>
      <w:marRight w:val="0"/>
      <w:marTop w:val="0"/>
      <w:marBottom w:val="0"/>
      <w:divBdr>
        <w:top w:val="none" w:sz="0" w:space="0" w:color="auto"/>
        <w:left w:val="none" w:sz="0" w:space="0" w:color="auto"/>
        <w:bottom w:val="none" w:sz="0" w:space="0" w:color="auto"/>
        <w:right w:val="none" w:sz="0" w:space="0" w:color="auto"/>
      </w:divBdr>
    </w:div>
    <w:div w:id="235824955">
      <w:bodyDiv w:val="1"/>
      <w:marLeft w:val="0"/>
      <w:marRight w:val="0"/>
      <w:marTop w:val="0"/>
      <w:marBottom w:val="0"/>
      <w:divBdr>
        <w:top w:val="none" w:sz="0" w:space="0" w:color="auto"/>
        <w:left w:val="none" w:sz="0" w:space="0" w:color="auto"/>
        <w:bottom w:val="none" w:sz="0" w:space="0" w:color="auto"/>
        <w:right w:val="none" w:sz="0" w:space="0" w:color="auto"/>
      </w:divBdr>
      <w:divsChild>
        <w:div w:id="508719488">
          <w:marLeft w:val="0"/>
          <w:marRight w:val="0"/>
          <w:marTop w:val="0"/>
          <w:marBottom w:val="0"/>
          <w:divBdr>
            <w:top w:val="none" w:sz="0" w:space="0" w:color="auto"/>
            <w:left w:val="none" w:sz="0" w:space="0" w:color="auto"/>
            <w:bottom w:val="none" w:sz="0" w:space="0" w:color="auto"/>
            <w:right w:val="none" w:sz="0" w:space="0" w:color="auto"/>
          </w:divBdr>
          <w:divsChild>
            <w:div w:id="249313132">
              <w:marLeft w:val="0"/>
              <w:marRight w:val="0"/>
              <w:marTop w:val="0"/>
              <w:marBottom w:val="0"/>
              <w:divBdr>
                <w:top w:val="none" w:sz="0" w:space="0" w:color="auto"/>
                <w:left w:val="none" w:sz="0" w:space="0" w:color="auto"/>
                <w:bottom w:val="none" w:sz="0" w:space="0" w:color="auto"/>
                <w:right w:val="none" w:sz="0" w:space="0" w:color="auto"/>
              </w:divBdr>
            </w:div>
            <w:div w:id="257252649">
              <w:marLeft w:val="0"/>
              <w:marRight w:val="0"/>
              <w:marTop w:val="0"/>
              <w:marBottom w:val="0"/>
              <w:divBdr>
                <w:top w:val="none" w:sz="0" w:space="0" w:color="auto"/>
                <w:left w:val="none" w:sz="0" w:space="0" w:color="auto"/>
                <w:bottom w:val="none" w:sz="0" w:space="0" w:color="auto"/>
                <w:right w:val="none" w:sz="0" w:space="0" w:color="auto"/>
              </w:divBdr>
            </w:div>
            <w:div w:id="682828938">
              <w:marLeft w:val="0"/>
              <w:marRight w:val="0"/>
              <w:marTop w:val="0"/>
              <w:marBottom w:val="0"/>
              <w:divBdr>
                <w:top w:val="none" w:sz="0" w:space="0" w:color="auto"/>
                <w:left w:val="none" w:sz="0" w:space="0" w:color="auto"/>
                <w:bottom w:val="none" w:sz="0" w:space="0" w:color="auto"/>
                <w:right w:val="none" w:sz="0" w:space="0" w:color="auto"/>
              </w:divBdr>
            </w:div>
            <w:div w:id="11263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1298">
      <w:bodyDiv w:val="1"/>
      <w:marLeft w:val="0"/>
      <w:marRight w:val="0"/>
      <w:marTop w:val="0"/>
      <w:marBottom w:val="0"/>
      <w:divBdr>
        <w:top w:val="none" w:sz="0" w:space="0" w:color="auto"/>
        <w:left w:val="none" w:sz="0" w:space="0" w:color="auto"/>
        <w:bottom w:val="none" w:sz="0" w:space="0" w:color="auto"/>
        <w:right w:val="none" w:sz="0" w:space="0" w:color="auto"/>
      </w:divBdr>
    </w:div>
    <w:div w:id="267858487">
      <w:bodyDiv w:val="1"/>
      <w:marLeft w:val="0"/>
      <w:marRight w:val="0"/>
      <w:marTop w:val="0"/>
      <w:marBottom w:val="0"/>
      <w:divBdr>
        <w:top w:val="none" w:sz="0" w:space="0" w:color="auto"/>
        <w:left w:val="none" w:sz="0" w:space="0" w:color="auto"/>
        <w:bottom w:val="none" w:sz="0" w:space="0" w:color="auto"/>
        <w:right w:val="none" w:sz="0" w:space="0" w:color="auto"/>
      </w:divBdr>
    </w:div>
    <w:div w:id="277034459">
      <w:bodyDiv w:val="1"/>
      <w:marLeft w:val="0"/>
      <w:marRight w:val="0"/>
      <w:marTop w:val="0"/>
      <w:marBottom w:val="0"/>
      <w:divBdr>
        <w:top w:val="none" w:sz="0" w:space="0" w:color="auto"/>
        <w:left w:val="none" w:sz="0" w:space="0" w:color="auto"/>
        <w:bottom w:val="none" w:sz="0" w:space="0" w:color="auto"/>
        <w:right w:val="none" w:sz="0" w:space="0" w:color="auto"/>
      </w:divBdr>
      <w:divsChild>
        <w:div w:id="239485999">
          <w:marLeft w:val="0"/>
          <w:marRight w:val="0"/>
          <w:marTop w:val="0"/>
          <w:marBottom w:val="0"/>
          <w:divBdr>
            <w:top w:val="none" w:sz="0" w:space="0" w:color="auto"/>
            <w:left w:val="none" w:sz="0" w:space="0" w:color="auto"/>
            <w:bottom w:val="none" w:sz="0" w:space="0" w:color="auto"/>
            <w:right w:val="none" w:sz="0" w:space="0" w:color="auto"/>
          </w:divBdr>
        </w:div>
        <w:div w:id="459227828">
          <w:marLeft w:val="0"/>
          <w:marRight w:val="0"/>
          <w:marTop w:val="0"/>
          <w:marBottom w:val="0"/>
          <w:divBdr>
            <w:top w:val="none" w:sz="0" w:space="0" w:color="auto"/>
            <w:left w:val="none" w:sz="0" w:space="0" w:color="auto"/>
            <w:bottom w:val="none" w:sz="0" w:space="0" w:color="auto"/>
            <w:right w:val="none" w:sz="0" w:space="0" w:color="auto"/>
          </w:divBdr>
        </w:div>
        <w:div w:id="615328697">
          <w:marLeft w:val="0"/>
          <w:marRight w:val="0"/>
          <w:marTop w:val="0"/>
          <w:marBottom w:val="0"/>
          <w:divBdr>
            <w:top w:val="none" w:sz="0" w:space="0" w:color="auto"/>
            <w:left w:val="none" w:sz="0" w:space="0" w:color="auto"/>
            <w:bottom w:val="none" w:sz="0" w:space="0" w:color="auto"/>
            <w:right w:val="none" w:sz="0" w:space="0" w:color="auto"/>
          </w:divBdr>
        </w:div>
        <w:div w:id="969746134">
          <w:marLeft w:val="0"/>
          <w:marRight w:val="0"/>
          <w:marTop w:val="0"/>
          <w:marBottom w:val="0"/>
          <w:divBdr>
            <w:top w:val="none" w:sz="0" w:space="0" w:color="auto"/>
            <w:left w:val="none" w:sz="0" w:space="0" w:color="auto"/>
            <w:bottom w:val="none" w:sz="0" w:space="0" w:color="auto"/>
            <w:right w:val="none" w:sz="0" w:space="0" w:color="auto"/>
          </w:divBdr>
        </w:div>
        <w:div w:id="1432702107">
          <w:marLeft w:val="0"/>
          <w:marRight w:val="0"/>
          <w:marTop w:val="0"/>
          <w:marBottom w:val="0"/>
          <w:divBdr>
            <w:top w:val="none" w:sz="0" w:space="0" w:color="auto"/>
            <w:left w:val="none" w:sz="0" w:space="0" w:color="auto"/>
            <w:bottom w:val="none" w:sz="0" w:space="0" w:color="auto"/>
            <w:right w:val="none" w:sz="0" w:space="0" w:color="auto"/>
          </w:divBdr>
        </w:div>
        <w:div w:id="1528176390">
          <w:marLeft w:val="0"/>
          <w:marRight w:val="0"/>
          <w:marTop w:val="0"/>
          <w:marBottom w:val="0"/>
          <w:divBdr>
            <w:top w:val="none" w:sz="0" w:space="0" w:color="auto"/>
            <w:left w:val="none" w:sz="0" w:space="0" w:color="auto"/>
            <w:bottom w:val="none" w:sz="0" w:space="0" w:color="auto"/>
            <w:right w:val="none" w:sz="0" w:space="0" w:color="auto"/>
          </w:divBdr>
        </w:div>
        <w:div w:id="1999923918">
          <w:marLeft w:val="0"/>
          <w:marRight w:val="0"/>
          <w:marTop w:val="0"/>
          <w:marBottom w:val="0"/>
          <w:divBdr>
            <w:top w:val="none" w:sz="0" w:space="0" w:color="auto"/>
            <w:left w:val="none" w:sz="0" w:space="0" w:color="auto"/>
            <w:bottom w:val="none" w:sz="0" w:space="0" w:color="auto"/>
            <w:right w:val="none" w:sz="0" w:space="0" w:color="auto"/>
          </w:divBdr>
        </w:div>
        <w:div w:id="2130052350">
          <w:marLeft w:val="0"/>
          <w:marRight w:val="0"/>
          <w:marTop w:val="0"/>
          <w:marBottom w:val="0"/>
          <w:divBdr>
            <w:top w:val="none" w:sz="0" w:space="0" w:color="auto"/>
            <w:left w:val="none" w:sz="0" w:space="0" w:color="auto"/>
            <w:bottom w:val="none" w:sz="0" w:space="0" w:color="auto"/>
            <w:right w:val="none" w:sz="0" w:space="0" w:color="auto"/>
          </w:divBdr>
        </w:div>
      </w:divsChild>
    </w:div>
    <w:div w:id="340400924">
      <w:bodyDiv w:val="1"/>
      <w:marLeft w:val="0"/>
      <w:marRight w:val="0"/>
      <w:marTop w:val="0"/>
      <w:marBottom w:val="0"/>
      <w:divBdr>
        <w:top w:val="none" w:sz="0" w:space="0" w:color="auto"/>
        <w:left w:val="none" w:sz="0" w:space="0" w:color="auto"/>
        <w:bottom w:val="none" w:sz="0" w:space="0" w:color="auto"/>
        <w:right w:val="none" w:sz="0" w:space="0" w:color="auto"/>
      </w:divBdr>
      <w:divsChild>
        <w:div w:id="84231364">
          <w:marLeft w:val="0"/>
          <w:marRight w:val="0"/>
          <w:marTop w:val="0"/>
          <w:marBottom w:val="0"/>
          <w:divBdr>
            <w:top w:val="none" w:sz="0" w:space="0" w:color="auto"/>
            <w:left w:val="none" w:sz="0" w:space="0" w:color="auto"/>
            <w:bottom w:val="none" w:sz="0" w:space="0" w:color="auto"/>
            <w:right w:val="none" w:sz="0" w:space="0" w:color="auto"/>
          </w:divBdr>
        </w:div>
        <w:div w:id="403989156">
          <w:marLeft w:val="0"/>
          <w:marRight w:val="0"/>
          <w:marTop w:val="0"/>
          <w:marBottom w:val="0"/>
          <w:divBdr>
            <w:top w:val="none" w:sz="0" w:space="0" w:color="auto"/>
            <w:left w:val="none" w:sz="0" w:space="0" w:color="auto"/>
            <w:bottom w:val="none" w:sz="0" w:space="0" w:color="auto"/>
            <w:right w:val="none" w:sz="0" w:space="0" w:color="auto"/>
          </w:divBdr>
        </w:div>
        <w:div w:id="435708863">
          <w:marLeft w:val="0"/>
          <w:marRight w:val="0"/>
          <w:marTop w:val="0"/>
          <w:marBottom w:val="0"/>
          <w:divBdr>
            <w:top w:val="none" w:sz="0" w:space="0" w:color="auto"/>
            <w:left w:val="none" w:sz="0" w:space="0" w:color="auto"/>
            <w:bottom w:val="none" w:sz="0" w:space="0" w:color="auto"/>
            <w:right w:val="none" w:sz="0" w:space="0" w:color="auto"/>
          </w:divBdr>
        </w:div>
        <w:div w:id="498034497">
          <w:marLeft w:val="0"/>
          <w:marRight w:val="0"/>
          <w:marTop w:val="0"/>
          <w:marBottom w:val="0"/>
          <w:divBdr>
            <w:top w:val="none" w:sz="0" w:space="0" w:color="auto"/>
            <w:left w:val="none" w:sz="0" w:space="0" w:color="auto"/>
            <w:bottom w:val="none" w:sz="0" w:space="0" w:color="auto"/>
            <w:right w:val="none" w:sz="0" w:space="0" w:color="auto"/>
          </w:divBdr>
        </w:div>
        <w:div w:id="683479595">
          <w:marLeft w:val="0"/>
          <w:marRight w:val="0"/>
          <w:marTop w:val="0"/>
          <w:marBottom w:val="0"/>
          <w:divBdr>
            <w:top w:val="none" w:sz="0" w:space="0" w:color="auto"/>
            <w:left w:val="none" w:sz="0" w:space="0" w:color="auto"/>
            <w:bottom w:val="none" w:sz="0" w:space="0" w:color="auto"/>
            <w:right w:val="none" w:sz="0" w:space="0" w:color="auto"/>
          </w:divBdr>
        </w:div>
        <w:div w:id="727605717">
          <w:marLeft w:val="0"/>
          <w:marRight w:val="0"/>
          <w:marTop w:val="0"/>
          <w:marBottom w:val="0"/>
          <w:divBdr>
            <w:top w:val="none" w:sz="0" w:space="0" w:color="auto"/>
            <w:left w:val="none" w:sz="0" w:space="0" w:color="auto"/>
            <w:bottom w:val="none" w:sz="0" w:space="0" w:color="auto"/>
            <w:right w:val="none" w:sz="0" w:space="0" w:color="auto"/>
          </w:divBdr>
        </w:div>
        <w:div w:id="960500051">
          <w:marLeft w:val="0"/>
          <w:marRight w:val="0"/>
          <w:marTop w:val="0"/>
          <w:marBottom w:val="0"/>
          <w:divBdr>
            <w:top w:val="none" w:sz="0" w:space="0" w:color="auto"/>
            <w:left w:val="none" w:sz="0" w:space="0" w:color="auto"/>
            <w:bottom w:val="none" w:sz="0" w:space="0" w:color="auto"/>
            <w:right w:val="none" w:sz="0" w:space="0" w:color="auto"/>
          </w:divBdr>
        </w:div>
        <w:div w:id="1010570499">
          <w:marLeft w:val="0"/>
          <w:marRight w:val="0"/>
          <w:marTop w:val="0"/>
          <w:marBottom w:val="0"/>
          <w:divBdr>
            <w:top w:val="none" w:sz="0" w:space="0" w:color="auto"/>
            <w:left w:val="none" w:sz="0" w:space="0" w:color="auto"/>
            <w:bottom w:val="none" w:sz="0" w:space="0" w:color="auto"/>
            <w:right w:val="none" w:sz="0" w:space="0" w:color="auto"/>
          </w:divBdr>
        </w:div>
        <w:div w:id="1233465532">
          <w:marLeft w:val="0"/>
          <w:marRight w:val="0"/>
          <w:marTop w:val="0"/>
          <w:marBottom w:val="0"/>
          <w:divBdr>
            <w:top w:val="none" w:sz="0" w:space="0" w:color="auto"/>
            <w:left w:val="none" w:sz="0" w:space="0" w:color="auto"/>
            <w:bottom w:val="none" w:sz="0" w:space="0" w:color="auto"/>
            <w:right w:val="none" w:sz="0" w:space="0" w:color="auto"/>
          </w:divBdr>
        </w:div>
        <w:div w:id="1356148910">
          <w:marLeft w:val="0"/>
          <w:marRight w:val="0"/>
          <w:marTop w:val="0"/>
          <w:marBottom w:val="0"/>
          <w:divBdr>
            <w:top w:val="none" w:sz="0" w:space="0" w:color="auto"/>
            <w:left w:val="none" w:sz="0" w:space="0" w:color="auto"/>
            <w:bottom w:val="none" w:sz="0" w:space="0" w:color="auto"/>
            <w:right w:val="none" w:sz="0" w:space="0" w:color="auto"/>
          </w:divBdr>
        </w:div>
        <w:div w:id="1359887671">
          <w:marLeft w:val="0"/>
          <w:marRight w:val="0"/>
          <w:marTop w:val="0"/>
          <w:marBottom w:val="0"/>
          <w:divBdr>
            <w:top w:val="none" w:sz="0" w:space="0" w:color="auto"/>
            <w:left w:val="none" w:sz="0" w:space="0" w:color="auto"/>
            <w:bottom w:val="none" w:sz="0" w:space="0" w:color="auto"/>
            <w:right w:val="none" w:sz="0" w:space="0" w:color="auto"/>
          </w:divBdr>
        </w:div>
      </w:divsChild>
    </w:div>
    <w:div w:id="355884251">
      <w:bodyDiv w:val="1"/>
      <w:marLeft w:val="0"/>
      <w:marRight w:val="0"/>
      <w:marTop w:val="0"/>
      <w:marBottom w:val="0"/>
      <w:divBdr>
        <w:top w:val="none" w:sz="0" w:space="0" w:color="auto"/>
        <w:left w:val="none" w:sz="0" w:space="0" w:color="auto"/>
        <w:bottom w:val="none" w:sz="0" w:space="0" w:color="auto"/>
        <w:right w:val="none" w:sz="0" w:space="0" w:color="auto"/>
      </w:divBdr>
    </w:div>
    <w:div w:id="393697018">
      <w:bodyDiv w:val="1"/>
      <w:marLeft w:val="0"/>
      <w:marRight w:val="0"/>
      <w:marTop w:val="0"/>
      <w:marBottom w:val="0"/>
      <w:divBdr>
        <w:top w:val="none" w:sz="0" w:space="0" w:color="auto"/>
        <w:left w:val="none" w:sz="0" w:space="0" w:color="auto"/>
        <w:bottom w:val="none" w:sz="0" w:space="0" w:color="auto"/>
        <w:right w:val="none" w:sz="0" w:space="0" w:color="auto"/>
      </w:divBdr>
      <w:divsChild>
        <w:div w:id="161941379">
          <w:marLeft w:val="0"/>
          <w:marRight w:val="0"/>
          <w:marTop w:val="0"/>
          <w:marBottom w:val="0"/>
          <w:divBdr>
            <w:top w:val="none" w:sz="0" w:space="0" w:color="auto"/>
            <w:left w:val="none" w:sz="0" w:space="0" w:color="auto"/>
            <w:bottom w:val="none" w:sz="0" w:space="0" w:color="auto"/>
            <w:right w:val="none" w:sz="0" w:space="0" w:color="auto"/>
          </w:divBdr>
          <w:divsChild>
            <w:div w:id="1471286793">
              <w:marLeft w:val="0"/>
              <w:marRight w:val="0"/>
              <w:marTop w:val="0"/>
              <w:marBottom w:val="0"/>
              <w:divBdr>
                <w:top w:val="none" w:sz="0" w:space="0" w:color="auto"/>
                <w:left w:val="none" w:sz="0" w:space="0" w:color="auto"/>
                <w:bottom w:val="none" w:sz="0" w:space="0" w:color="auto"/>
                <w:right w:val="none" w:sz="0" w:space="0" w:color="auto"/>
              </w:divBdr>
            </w:div>
          </w:divsChild>
        </w:div>
        <w:div w:id="332923949">
          <w:marLeft w:val="0"/>
          <w:marRight w:val="0"/>
          <w:marTop w:val="0"/>
          <w:marBottom w:val="0"/>
          <w:divBdr>
            <w:top w:val="none" w:sz="0" w:space="0" w:color="auto"/>
            <w:left w:val="none" w:sz="0" w:space="0" w:color="auto"/>
            <w:bottom w:val="none" w:sz="0" w:space="0" w:color="auto"/>
            <w:right w:val="none" w:sz="0" w:space="0" w:color="auto"/>
          </w:divBdr>
          <w:divsChild>
            <w:div w:id="101845078">
              <w:marLeft w:val="0"/>
              <w:marRight w:val="0"/>
              <w:marTop w:val="0"/>
              <w:marBottom w:val="0"/>
              <w:divBdr>
                <w:top w:val="none" w:sz="0" w:space="0" w:color="auto"/>
                <w:left w:val="none" w:sz="0" w:space="0" w:color="auto"/>
                <w:bottom w:val="none" w:sz="0" w:space="0" w:color="auto"/>
                <w:right w:val="none" w:sz="0" w:space="0" w:color="auto"/>
              </w:divBdr>
            </w:div>
            <w:div w:id="188418862">
              <w:marLeft w:val="0"/>
              <w:marRight w:val="0"/>
              <w:marTop w:val="0"/>
              <w:marBottom w:val="0"/>
              <w:divBdr>
                <w:top w:val="none" w:sz="0" w:space="0" w:color="auto"/>
                <w:left w:val="none" w:sz="0" w:space="0" w:color="auto"/>
                <w:bottom w:val="none" w:sz="0" w:space="0" w:color="auto"/>
                <w:right w:val="none" w:sz="0" w:space="0" w:color="auto"/>
              </w:divBdr>
            </w:div>
            <w:div w:id="1142774160">
              <w:marLeft w:val="0"/>
              <w:marRight w:val="0"/>
              <w:marTop w:val="0"/>
              <w:marBottom w:val="0"/>
              <w:divBdr>
                <w:top w:val="none" w:sz="0" w:space="0" w:color="auto"/>
                <w:left w:val="none" w:sz="0" w:space="0" w:color="auto"/>
                <w:bottom w:val="none" w:sz="0" w:space="0" w:color="auto"/>
                <w:right w:val="none" w:sz="0" w:space="0" w:color="auto"/>
              </w:divBdr>
            </w:div>
            <w:div w:id="1448037845">
              <w:marLeft w:val="0"/>
              <w:marRight w:val="0"/>
              <w:marTop w:val="0"/>
              <w:marBottom w:val="0"/>
              <w:divBdr>
                <w:top w:val="none" w:sz="0" w:space="0" w:color="auto"/>
                <w:left w:val="none" w:sz="0" w:space="0" w:color="auto"/>
                <w:bottom w:val="none" w:sz="0" w:space="0" w:color="auto"/>
                <w:right w:val="none" w:sz="0" w:space="0" w:color="auto"/>
              </w:divBdr>
            </w:div>
            <w:div w:id="1825509124">
              <w:marLeft w:val="0"/>
              <w:marRight w:val="0"/>
              <w:marTop w:val="0"/>
              <w:marBottom w:val="0"/>
              <w:divBdr>
                <w:top w:val="none" w:sz="0" w:space="0" w:color="auto"/>
                <w:left w:val="none" w:sz="0" w:space="0" w:color="auto"/>
                <w:bottom w:val="none" w:sz="0" w:space="0" w:color="auto"/>
                <w:right w:val="none" w:sz="0" w:space="0" w:color="auto"/>
              </w:divBdr>
            </w:div>
          </w:divsChild>
        </w:div>
        <w:div w:id="343409495">
          <w:marLeft w:val="0"/>
          <w:marRight w:val="0"/>
          <w:marTop w:val="0"/>
          <w:marBottom w:val="0"/>
          <w:divBdr>
            <w:top w:val="none" w:sz="0" w:space="0" w:color="auto"/>
            <w:left w:val="none" w:sz="0" w:space="0" w:color="auto"/>
            <w:bottom w:val="none" w:sz="0" w:space="0" w:color="auto"/>
            <w:right w:val="none" w:sz="0" w:space="0" w:color="auto"/>
          </w:divBdr>
          <w:divsChild>
            <w:div w:id="262345051">
              <w:marLeft w:val="0"/>
              <w:marRight w:val="0"/>
              <w:marTop w:val="0"/>
              <w:marBottom w:val="0"/>
              <w:divBdr>
                <w:top w:val="none" w:sz="0" w:space="0" w:color="auto"/>
                <w:left w:val="none" w:sz="0" w:space="0" w:color="auto"/>
                <w:bottom w:val="none" w:sz="0" w:space="0" w:color="auto"/>
                <w:right w:val="none" w:sz="0" w:space="0" w:color="auto"/>
              </w:divBdr>
            </w:div>
            <w:div w:id="1613780662">
              <w:marLeft w:val="0"/>
              <w:marRight w:val="0"/>
              <w:marTop w:val="0"/>
              <w:marBottom w:val="0"/>
              <w:divBdr>
                <w:top w:val="none" w:sz="0" w:space="0" w:color="auto"/>
                <w:left w:val="none" w:sz="0" w:space="0" w:color="auto"/>
                <w:bottom w:val="none" w:sz="0" w:space="0" w:color="auto"/>
                <w:right w:val="none" w:sz="0" w:space="0" w:color="auto"/>
              </w:divBdr>
            </w:div>
          </w:divsChild>
        </w:div>
        <w:div w:id="365838416">
          <w:marLeft w:val="0"/>
          <w:marRight w:val="0"/>
          <w:marTop w:val="0"/>
          <w:marBottom w:val="0"/>
          <w:divBdr>
            <w:top w:val="none" w:sz="0" w:space="0" w:color="auto"/>
            <w:left w:val="none" w:sz="0" w:space="0" w:color="auto"/>
            <w:bottom w:val="none" w:sz="0" w:space="0" w:color="auto"/>
            <w:right w:val="none" w:sz="0" w:space="0" w:color="auto"/>
          </w:divBdr>
          <w:divsChild>
            <w:div w:id="470290357">
              <w:marLeft w:val="0"/>
              <w:marRight w:val="0"/>
              <w:marTop w:val="0"/>
              <w:marBottom w:val="0"/>
              <w:divBdr>
                <w:top w:val="none" w:sz="0" w:space="0" w:color="auto"/>
                <w:left w:val="none" w:sz="0" w:space="0" w:color="auto"/>
                <w:bottom w:val="none" w:sz="0" w:space="0" w:color="auto"/>
                <w:right w:val="none" w:sz="0" w:space="0" w:color="auto"/>
              </w:divBdr>
            </w:div>
          </w:divsChild>
        </w:div>
        <w:div w:id="567958836">
          <w:marLeft w:val="0"/>
          <w:marRight w:val="0"/>
          <w:marTop w:val="0"/>
          <w:marBottom w:val="0"/>
          <w:divBdr>
            <w:top w:val="none" w:sz="0" w:space="0" w:color="auto"/>
            <w:left w:val="none" w:sz="0" w:space="0" w:color="auto"/>
            <w:bottom w:val="none" w:sz="0" w:space="0" w:color="auto"/>
            <w:right w:val="none" w:sz="0" w:space="0" w:color="auto"/>
          </w:divBdr>
          <w:divsChild>
            <w:div w:id="820735668">
              <w:marLeft w:val="0"/>
              <w:marRight w:val="0"/>
              <w:marTop w:val="0"/>
              <w:marBottom w:val="0"/>
              <w:divBdr>
                <w:top w:val="none" w:sz="0" w:space="0" w:color="auto"/>
                <w:left w:val="none" w:sz="0" w:space="0" w:color="auto"/>
                <w:bottom w:val="none" w:sz="0" w:space="0" w:color="auto"/>
                <w:right w:val="none" w:sz="0" w:space="0" w:color="auto"/>
              </w:divBdr>
            </w:div>
          </w:divsChild>
        </w:div>
        <w:div w:id="568003603">
          <w:marLeft w:val="0"/>
          <w:marRight w:val="0"/>
          <w:marTop w:val="0"/>
          <w:marBottom w:val="0"/>
          <w:divBdr>
            <w:top w:val="none" w:sz="0" w:space="0" w:color="auto"/>
            <w:left w:val="none" w:sz="0" w:space="0" w:color="auto"/>
            <w:bottom w:val="none" w:sz="0" w:space="0" w:color="auto"/>
            <w:right w:val="none" w:sz="0" w:space="0" w:color="auto"/>
          </w:divBdr>
          <w:divsChild>
            <w:div w:id="903830689">
              <w:marLeft w:val="0"/>
              <w:marRight w:val="0"/>
              <w:marTop w:val="0"/>
              <w:marBottom w:val="0"/>
              <w:divBdr>
                <w:top w:val="none" w:sz="0" w:space="0" w:color="auto"/>
                <w:left w:val="none" w:sz="0" w:space="0" w:color="auto"/>
                <w:bottom w:val="none" w:sz="0" w:space="0" w:color="auto"/>
                <w:right w:val="none" w:sz="0" w:space="0" w:color="auto"/>
              </w:divBdr>
            </w:div>
          </w:divsChild>
        </w:div>
        <w:div w:id="926839493">
          <w:marLeft w:val="0"/>
          <w:marRight w:val="0"/>
          <w:marTop w:val="0"/>
          <w:marBottom w:val="0"/>
          <w:divBdr>
            <w:top w:val="none" w:sz="0" w:space="0" w:color="auto"/>
            <w:left w:val="none" w:sz="0" w:space="0" w:color="auto"/>
            <w:bottom w:val="none" w:sz="0" w:space="0" w:color="auto"/>
            <w:right w:val="none" w:sz="0" w:space="0" w:color="auto"/>
          </w:divBdr>
          <w:divsChild>
            <w:div w:id="1603294352">
              <w:marLeft w:val="0"/>
              <w:marRight w:val="0"/>
              <w:marTop w:val="0"/>
              <w:marBottom w:val="0"/>
              <w:divBdr>
                <w:top w:val="none" w:sz="0" w:space="0" w:color="auto"/>
                <w:left w:val="none" w:sz="0" w:space="0" w:color="auto"/>
                <w:bottom w:val="none" w:sz="0" w:space="0" w:color="auto"/>
                <w:right w:val="none" w:sz="0" w:space="0" w:color="auto"/>
              </w:divBdr>
            </w:div>
          </w:divsChild>
        </w:div>
        <w:div w:id="963730015">
          <w:marLeft w:val="0"/>
          <w:marRight w:val="0"/>
          <w:marTop w:val="0"/>
          <w:marBottom w:val="0"/>
          <w:divBdr>
            <w:top w:val="none" w:sz="0" w:space="0" w:color="auto"/>
            <w:left w:val="none" w:sz="0" w:space="0" w:color="auto"/>
            <w:bottom w:val="none" w:sz="0" w:space="0" w:color="auto"/>
            <w:right w:val="none" w:sz="0" w:space="0" w:color="auto"/>
          </w:divBdr>
          <w:divsChild>
            <w:div w:id="1499495371">
              <w:marLeft w:val="0"/>
              <w:marRight w:val="0"/>
              <w:marTop w:val="0"/>
              <w:marBottom w:val="0"/>
              <w:divBdr>
                <w:top w:val="none" w:sz="0" w:space="0" w:color="auto"/>
                <w:left w:val="none" w:sz="0" w:space="0" w:color="auto"/>
                <w:bottom w:val="none" w:sz="0" w:space="0" w:color="auto"/>
                <w:right w:val="none" w:sz="0" w:space="0" w:color="auto"/>
              </w:divBdr>
            </w:div>
          </w:divsChild>
        </w:div>
        <w:div w:id="1517190619">
          <w:marLeft w:val="0"/>
          <w:marRight w:val="0"/>
          <w:marTop w:val="0"/>
          <w:marBottom w:val="0"/>
          <w:divBdr>
            <w:top w:val="none" w:sz="0" w:space="0" w:color="auto"/>
            <w:left w:val="none" w:sz="0" w:space="0" w:color="auto"/>
            <w:bottom w:val="none" w:sz="0" w:space="0" w:color="auto"/>
            <w:right w:val="none" w:sz="0" w:space="0" w:color="auto"/>
          </w:divBdr>
          <w:divsChild>
            <w:div w:id="1496533486">
              <w:marLeft w:val="0"/>
              <w:marRight w:val="0"/>
              <w:marTop w:val="0"/>
              <w:marBottom w:val="0"/>
              <w:divBdr>
                <w:top w:val="none" w:sz="0" w:space="0" w:color="auto"/>
                <w:left w:val="none" w:sz="0" w:space="0" w:color="auto"/>
                <w:bottom w:val="none" w:sz="0" w:space="0" w:color="auto"/>
                <w:right w:val="none" w:sz="0" w:space="0" w:color="auto"/>
              </w:divBdr>
            </w:div>
          </w:divsChild>
        </w:div>
        <w:div w:id="1777557826">
          <w:marLeft w:val="0"/>
          <w:marRight w:val="0"/>
          <w:marTop w:val="0"/>
          <w:marBottom w:val="0"/>
          <w:divBdr>
            <w:top w:val="none" w:sz="0" w:space="0" w:color="auto"/>
            <w:left w:val="none" w:sz="0" w:space="0" w:color="auto"/>
            <w:bottom w:val="none" w:sz="0" w:space="0" w:color="auto"/>
            <w:right w:val="none" w:sz="0" w:space="0" w:color="auto"/>
          </w:divBdr>
          <w:divsChild>
            <w:div w:id="20589466">
              <w:marLeft w:val="0"/>
              <w:marRight w:val="0"/>
              <w:marTop w:val="0"/>
              <w:marBottom w:val="0"/>
              <w:divBdr>
                <w:top w:val="none" w:sz="0" w:space="0" w:color="auto"/>
                <w:left w:val="none" w:sz="0" w:space="0" w:color="auto"/>
                <w:bottom w:val="none" w:sz="0" w:space="0" w:color="auto"/>
                <w:right w:val="none" w:sz="0" w:space="0" w:color="auto"/>
              </w:divBdr>
            </w:div>
            <w:div w:id="759300150">
              <w:marLeft w:val="0"/>
              <w:marRight w:val="0"/>
              <w:marTop w:val="0"/>
              <w:marBottom w:val="0"/>
              <w:divBdr>
                <w:top w:val="none" w:sz="0" w:space="0" w:color="auto"/>
                <w:left w:val="none" w:sz="0" w:space="0" w:color="auto"/>
                <w:bottom w:val="none" w:sz="0" w:space="0" w:color="auto"/>
                <w:right w:val="none" w:sz="0" w:space="0" w:color="auto"/>
              </w:divBdr>
            </w:div>
            <w:div w:id="791821742">
              <w:marLeft w:val="0"/>
              <w:marRight w:val="0"/>
              <w:marTop w:val="0"/>
              <w:marBottom w:val="0"/>
              <w:divBdr>
                <w:top w:val="none" w:sz="0" w:space="0" w:color="auto"/>
                <w:left w:val="none" w:sz="0" w:space="0" w:color="auto"/>
                <w:bottom w:val="none" w:sz="0" w:space="0" w:color="auto"/>
                <w:right w:val="none" w:sz="0" w:space="0" w:color="auto"/>
              </w:divBdr>
            </w:div>
            <w:div w:id="934902925">
              <w:marLeft w:val="0"/>
              <w:marRight w:val="0"/>
              <w:marTop w:val="0"/>
              <w:marBottom w:val="0"/>
              <w:divBdr>
                <w:top w:val="none" w:sz="0" w:space="0" w:color="auto"/>
                <w:left w:val="none" w:sz="0" w:space="0" w:color="auto"/>
                <w:bottom w:val="none" w:sz="0" w:space="0" w:color="auto"/>
                <w:right w:val="none" w:sz="0" w:space="0" w:color="auto"/>
              </w:divBdr>
            </w:div>
            <w:div w:id="1083455286">
              <w:marLeft w:val="0"/>
              <w:marRight w:val="0"/>
              <w:marTop w:val="0"/>
              <w:marBottom w:val="0"/>
              <w:divBdr>
                <w:top w:val="none" w:sz="0" w:space="0" w:color="auto"/>
                <w:left w:val="none" w:sz="0" w:space="0" w:color="auto"/>
                <w:bottom w:val="none" w:sz="0" w:space="0" w:color="auto"/>
                <w:right w:val="none" w:sz="0" w:space="0" w:color="auto"/>
              </w:divBdr>
            </w:div>
            <w:div w:id="1375152095">
              <w:marLeft w:val="0"/>
              <w:marRight w:val="0"/>
              <w:marTop w:val="0"/>
              <w:marBottom w:val="0"/>
              <w:divBdr>
                <w:top w:val="none" w:sz="0" w:space="0" w:color="auto"/>
                <w:left w:val="none" w:sz="0" w:space="0" w:color="auto"/>
                <w:bottom w:val="none" w:sz="0" w:space="0" w:color="auto"/>
                <w:right w:val="none" w:sz="0" w:space="0" w:color="auto"/>
              </w:divBdr>
            </w:div>
          </w:divsChild>
        </w:div>
        <w:div w:id="1868981024">
          <w:marLeft w:val="0"/>
          <w:marRight w:val="0"/>
          <w:marTop w:val="0"/>
          <w:marBottom w:val="0"/>
          <w:divBdr>
            <w:top w:val="none" w:sz="0" w:space="0" w:color="auto"/>
            <w:left w:val="none" w:sz="0" w:space="0" w:color="auto"/>
            <w:bottom w:val="none" w:sz="0" w:space="0" w:color="auto"/>
            <w:right w:val="none" w:sz="0" w:space="0" w:color="auto"/>
          </w:divBdr>
          <w:divsChild>
            <w:div w:id="459109027">
              <w:marLeft w:val="0"/>
              <w:marRight w:val="0"/>
              <w:marTop w:val="0"/>
              <w:marBottom w:val="0"/>
              <w:divBdr>
                <w:top w:val="none" w:sz="0" w:space="0" w:color="auto"/>
                <w:left w:val="none" w:sz="0" w:space="0" w:color="auto"/>
                <w:bottom w:val="none" w:sz="0" w:space="0" w:color="auto"/>
                <w:right w:val="none" w:sz="0" w:space="0" w:color="auto"/>
              </w:divBdr>
            </w:div>
          </w:divsChild>
        </w:div>
        <w:div w:id="2142769017">
          <w:marLeft w:val="0"/>
          <w:marRight w:val="0"/>
          <w:marTop w:val="0"/>
          <w:marBottom w:val="0"/>
          <w:divBdr>
            <w:top w:val="none" w:sz="0" w:space="0" w:color="auto"/>
            <w:left w:val="none" w:sz="0" w:space="0" w:color="auto"/>
            <w:bottom w:val="none" w:sz="0" w:space="0" w:color="auto"/>
            <w:right w:val="none" w:sz="0" w:space="0" w:color="auto"/>
          </w:divBdr>
          <w:divsChild>
            <w:div w:id="8654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8942">
      <w:bodyDiv w:val="1"/>
      <w:marLeft w:val="0"/>
      <w:marRight w:val="0"/>
      <w:marTop w:val="0"/>
      <w:marBottom w:val="0"/>
      <w:divBdr>
        <w:top w:val="none" w:sz="0" w:space="0" w:color="auto"/>
        <w:left w:val="none" w:sz="0" w:space="0" w:color="auto"/>
        <w:bottom w:val="none" w:sz="0" w:space="0" w:color="auto"/>
        <w:right w:val="none" w:sz="0" w:space="0" w:color="auto"/>
      </w:divBdr>
      <w:divsChild>
        <w:div w:id="94978803">
          <w:marLeft w:val="0"/>
          <w:marRight w:val="0"/>
          <w:marTop w:val="0"/>
          <w:marBottom w:val="0"/>
          <w:divBdr>
            <w:top w:val="none" w:sz="0" w:space="0" w:color="auto"/>
            <w:left w:val="none" w:sz="0" w:space="0" w:color="auto"/>
            <w:bottom w:val="none" w:sz="0" w:space="0" w:color="auto"/>
            <w:right w:val="none" w:sz="0" w:space="0" w:color="auto"/>
          </w:divBdr>
        </w:div>
        <w:div w:id="288125792">
          <w:marLeft w:val="0"/>
          <w:marRight w:val="0"/>
          <w:marTop w:val="0"/>
          <w:marBottom w:val="0"/>
          <w:divBdr>
            <w:top w:val="none" w:sz="0" w:space="0" w:color="auto"/>
            <w:left w:val="none" w:sz="0" w:space="0" w:color="auto"/>
            <w:bottom w:val="none" w:sz="0" w:space="0" w:color="auto"/>
            <w:right w:val="none" w:sz="0" w:space="0" w:color="auto"/>
          </w:divBdr>
        </w:div>
        <w:div w:id="618999128">
          <w:marLeft w:val="0"/>
          <w:marRight w:val="0"/>
          <w:marTop w:val="0"/>
          <w:marBottom w:val="0"/>
          <w:divBdr>
            <w:top w:val="none" w:sz="0" w:space="0" w:color="auto"/>
            <w:left w:val="none" w:sz="0" w:space="0" w:color="auto"/>
            <w:bottom w:val="none" w:sz="0" w:space="0" w:color="auto"/>
            <w:right w:val="none" w:sz="0" w:space="0" w:color="auto"/>
          </w:divBdr>
        </w:div>
        <w:div w:id="1325622593">
          <w:marLeft w:val="0"/>
          <w:marRight w:val="0"/>
          <w:marTop w:val="0"/>
          <w:marBottom w:val="0"/>
          <w:divBdr>
            <w:top w:val="none" w:sz="0" w:space="0" w:color="auto"/>
            <w:left w:val="none" w:sz="0" w:space="0" w:color="auto"/>
            <w:bottom w:val="none" w:sz="0" w:space="0" w:color="auto"/>
            <w:right w:val="none" w:sz="0" w:space="0" w:color="auto"/>
          </w:divBdr>
        </w:div>
        <w:div w:id="1357003496">
          <w:marLeft w:val="0"/>
          <w:marRight w:val="0"/>
          <w:marTop w:val="0"/>
          <w:marBottom w:val="0"/>
          <w:divBdr>
            <w:top w:val="none" w:sz="0" w:space="0" w:color="auto"/>
            <w:left w:val="none" w:sz="0" w:space="0" w:color="auto"/>
            <w:bottom w:val="none" w:sz="0" w:space="0" w:color="auto"/>
            <w:right w:val="none" w:sz="0" w:space="0" w:color="auto"/>
          </w:divBdr>
        </w:div>
        <w:div w:id="1806773016">
          <w:marLeft w:val="0"/>
          <w:marRight w:val="0"/>
          <w:marTop w:val="0"/>
          <w:marBottom w:val="0"/>
          <w:divBdr>
            <w:top w:val="none" w:sz="0" w:space="0" w:color="auto"/>
            <w:left w:val="none" w:sz="0" w:space="0" w:color="auto"/>
            <w:bottom w:val="none" w:sz="0" w:space="0" w:color="auto"/>
            <w:right w:val="none" w:sz="0" w:space="0" w:color="auto"/>
          </w:divBdr>
        </w:div>
        <w:div w:id="1900289410">
          <w:marLeft w:val="0"/>
          <w:marRight w:val="0"/>
          <w:marTop w:val="0"/>
          <w:marBottom w:val="0"/>
          <w:divBdr>
            <w:top w:val="none" w:sz="0" w:space="0" w:color="auto"/>
            <w:left w:val="none" w:sz="0" w:space="0" w:color="auto"/>
            <w:bottom w:val="none" w:sz="0" w:space="0" w:color="auto"/>
            <w:right w:val="none" w:sz="0" w:space="0" w:color="auto"/>
          </w:divBdr>
        </w:div>
        <w:div w:id="1972512300">
          <w:marLeft w:val="0"/>
          <w:marRight w:val="0"/>
          <w:marTop w:val="0"/>
          <w:marBottom w:val="0"/>
          <w:divBdr>
            <w:top w:val="none" w:sz="0" w:space="0" w:color="auto"/>
            <w:left w:val="none" w:sz="0" w:space="0" w:color="auto"/>
            <w:bottom w:val="none" w:sz="0" w:space="0" w:color="auto"/>
            <w:right w:val="none" w:sz="0" w:space="0" w:color="auto"/>
          </w:divBdr>
        </w:div>
        <w:div w:id="1992909110">
          <w:marLeft w:val="0"/>
          <w:marRight w:val="0"/>
          <w:marTop w:val="0"/>
          <w:marBottom w:val="0"/>
          <w:divBdr>
            <w:top w:val="none" w:sz="0" w:space="0" w:color="auto"/>
            <w:left w:val="none" w:sz="0" w:space="0" w:color="auto"/>
            <w:bottom w:val="none" w:sz="0" w:space="0" w:color="auto"/>
            <w:right w:val="none" w:sz="0" w:space="0" w:color="auto"/>
          </w:divBdr>
        </w:div>
        <w:div w:id="2039891243">
          <w:marLeft w:val="0"/>
          <w:marRight w:val="0"/>
          <w:marTop w:val="0"/>
          <w:marBottom w:val="0"/>
          <w:divBdr>
            <w:top w:val="none" w:sz="0" w:space="0" w:color="auto"/>
            <w:left w:val="none" w:sz="0" w:space="0" w:color="auto"/>
            <w:bottom w:val="none" w:sz="0" w:space="0" w:color="auto"/>
            <w:right w:val="none" w:sz="0" w:space="0" w:color="auto"/>
          </w:divBdr>
        </w:div>
        <w:div w:id="2088334387">
          <w:marLeft w:val="0"/>
          <w:marRight w:val="0"/>
          <w:marTop w:val="0"/>
          <w:marBottom w:val="0"/>
          <w:divBdr>
            <w:top w:val="none" w:sz="0" w:space="0" w:color="auto"/>
            <w:left w:val="none" w:sz="0" w:space="0" w:color="auto"/>
            <w:bottom w:val="none" w:sz="0" w:space="0" w:color="auto"/>
            <w:right w:val="none" w:sz="0" w:space="0" w:color="auto"/>
          </w:divBdr>
        </w:div>
      </w:divsChild>
    </w:div>
    <w:div w:id="445782176">
      <w:bodyDiv w:val="1"/>
      <w:marLeft w:val="0"/>
      <w:marRight w:val="0"/>
      <w:marTop w:val="0"/>
      <w:marBottom w:val="0"/>
      <w:divBdr>
        <w:top w:val="none" w:sz="0" w:space="0" w:color="auto"/>
        <w:left w:val="none" w:sz="0" w:space="0" w:color="auto"/>
        <w:bottom w:val="none" w:sz="0" w:space="0" w:color="auto"/>
        <w:right w:val="none" w:sz="0" w:space="0" w:color="auto"/>
      </w:divBdr>
      <w:divsChild>
        <w:div w:id="402262104">
          <w:marLeft w:val="0"/>
          <w:marRight w:val="0"/>
          <w:marTop w:val="0"/>
          <w:marBottom w:val="0"/>
          <w:divBdr>
            <w:top w:val="none" w:sz="0" w:space="0" w:color="auto"/>
            <w:left w:val="none" w:sz="0" w:space="0" w:color="auto"/>
            <w:bottom w:val="none" w:sz="0" w:space="0" w:color="auto"/>
            <w:right w:val="none" w:sz="0" w:space="0" w:color="auto"/>
          </w:divBdr>
          <w:divsChild>
            <w:div w:id="230123705">
              <w:marLeft w:val="0"/>
              <w:marRight w:val="0"/>
              <w:marTop w:val="0"/>
              <w:marBottom w:val="0"/>
              <w:divBdr>
                <w:top w:val="none" w:sz="0" w:space="0" w:color="auto"/>
                <w:left w:val="none" w:sz="0" w:space="0" w:color="auto"/>
                <w:bottom w:val="none" w:sz="0" w:space="0" w:color="auto"/>
                <w:right w:val="none" w:sz="0" w:space="0" w:color="auto"/>
              </w:divBdr>
            </w:div>
            <w:div w:id="381369665">
              <w:marLeft w:val="0"/>
              <w:marRight w:val="0"/>
              <w:marTop w:val="0"/>
              <w:marBottom w:val="0"/>
              <w:divBdr>
                <w:top w:val="none" w:sz="0" w:space="0" w:color="auto"/>
                <w:left w:val="none" w:sz="0" w:space="0" w:color="auto"/>
                <w:bottom w:val="none" w:sz="0" w:space="0" w:color="auto"/>
                <w:right w:val="none" w:sz="0" w:space="0" w:color="auto"/>
              </w:divBdr>
            </w:div>
            <w:div w:id="785580886">
              <w:marLeft w:val="0"/>
              <w:marRight w:val="0"/>
              <w:marTop w:val="0"/>
              <w:marBottom w:val="0"/>
              <w:divBdr>
                <w:top w:val="none" w:sz="0" w:space="0" w:color="auto"/>
                <w:left w:val="none" w:sz="0" w:space="0" w:color="auto"/>
                <w:bottom w:val="none" w:sz="0" w:space="0" w:color="auto"/>
                <w:right w:val="none" w:sz="0" w:space="0" w:color="auto"/>
              </w:divBdr>
            </w:div>
            <w:div w:id="1989090416">
              <w:marLeft w:val="0"/>
              <w:marRight w:val="0"/>
              <w:marTop w:val="0"/>
              <w:marBottom w:val="0"/>
              <w:divBdr>
                <w:top w:val="none" w:sz="0" w:space="0" w:color="auto"/>
                <w:left w:val="none" w:sz="0" w:space="0" w:color="auto"/>
                <w:bottom w:val="none" w:sz="0" w:space="0" w:color="auto"/>
                <w:right w:val="none" w:sz="0" w:space="0" w:color="auto"/>
              </w:divBdr>
            </w:div>
          </w:divsChild>
        </w:div>
        <w:div w:id="694501248">
          <w:marLeft w:val="0"/>
          <w:marRight w:val="0"/>
          <w:marTop w:val="0"/>
          <w:marBottom w:val="0"/>
          <w:divBdr>
            <w:top w:val="none" w:sz="0" w:space="0" w:color="auto"/>
            <w:left w:val="none" w:sz="0" w:space="0" w:color="auto"/>
            <w:bottom w:val="none" w:sz="0" w:space="0" w:color="auto"/>
            <w:right w:val="none" w:sz="0" w:space="0" w:color="auto"/>
          </w:divBdr>
          <w:divsChild>
            <w:div w:id="422724971">
              <w:marLeft w:val="0"/>
              <w:marRight w:val="0"/>
              <w:marTop w:val="0"/>
              <w:marBottom w:val="0"/>
              <w:divBdr>
                <w:top w:val="none" w:sz="0" w:space="0" w:color="auto"/>
                <w:left w:val="none" w:sz="0" w:space="0" w:color="auto"/>
                <w:bottom w:val="none" w:sz="0" w:space="0" w:color="auto"/>
                <w:right w:val="none" w:sz="0" w:space="0" w:color="auto"/>
              </w:divBdr>
            </w:div>
            <w:div w:id="735248659">
              <w:marLeft w:val="0"/>
              <w:marRight w:val="0"/>
              <w:marTop w:val="0"/>
              <w:marBottom w:val="0"/>
              <w:divBdr>
                <w:top w:val="none" w:sz="0" w:space="0" w:color="auto"/>
                <w:left w:val="none" w:sz="0" w:space="0" w:color="auto"/>
                <w:bottom w:val="none" w:sz="0" w:space="0" w:color="auto"/>
                <w:right w:val="none" w:sz="0" w:space="0" w:color="auto"/>
              </w:divBdr>
            </w:div>
            <w:div w:id="806778232">
              <w:marLeft w:val="0"/>
              <w:marRight w:val="0"/>
              <w:marTop w:val="0"/>
              <w:marBottom w:val="0"/>
              <w:divBdr>
                <w:top w:val="none" w:sz="0" w:space="0" w:color="auto"/>
                <w:left w:val="none" w:sz="0" w:space="0" w:color="auto"/>
                <w:bottom w:val="none" w:sz="0" w:space="0" w:color="auto"/>
                <w:right w:val="none" w:sz="0" w:space="0" w:color="auto"/>
              </w:divBdr>
            </w:div>
            <w:div w:id="833036258">
              <w:marLeft w:val="0"/>
              <w:marRight w:val="0"/>
              <w:marTop w:val="0"/>
              <w:marBottom w:val="0"/>
              <w:divBdr>
                <w:top w:val="none" w:sz="0" w:space="0" w:color="auto"/>
                <w:left w:val="none" w:sz="0" w:space="0" w:color="auto"/>
                <w:bottom w:val="none" w:sz="0" w:space="0" w:color="auto"/>
                <w:right w:val="none" w:sz="0" w:space="0" w:color="auto"/>
              </w:divBdr>
            </w:div>
            <w:div w:id="953947001">
              <w:marLeft w:val="0"/>
              <w:marRight w:val="0"/>
              <w:marTop w:val="0"/>
              <w:marBottom w:val="0"/>
              <w:divBdr>
                <w:top w:val="none" w:sz="0" w:space="0" w:color="auto"/>
                <w:left w:val="none" w:sz="0" w:space="0" w:color="auto"/>
                <w:bottom w:val="none" w:sz="0" w:space="0" w:color="auto"/>
                <w:right w:val="none" w:sz="0" w:space="0" w:color="auto"/>
              </w:divBdr>
            </w:div>
            <w:div w:id="1071776085">
              <w:marLeft w:val="0"/>
              <w:marRight w:val="0"/>
              <w:marTop w:val="0"/>
              <w:marBottom w:val="0"/>
              <w:divBdr>
                <w:top w:val="none" w:sz="0" w:space="0" w:color="auto"/>
                <w:left w:val="none" w:sz="0" w:space="0" w:color="auto"/>
                <w:bottom w:val="none" w:sz="0" w:space="0" w:color="auto"/>
                <w:right w:val="none" w:sz="0" w:space="0" w:color="auto"/>
              </w:divBdr>
            </w:div>
          </w:divsChild>
        </w:div>
        <w:div w:id="1713111474">
          <w:marLeft w:val="0"/>
          <w:marRight w:val="0"/>
          <w:marTop w:val="0"/>
          <w:marBottom w:val="0"/>
          <w:divBdr>
            <w:top w:val="none" w:sz="0" w:space="0" w:color="auto"/>
            <w:left w:val="none" w:sz="0" w:space="0" w:color="auto"/>
            <w:bottom w:val="none" w:sz="0" w:space="0" w:color="auto"/>
            <w:right w:val="none" w:sz="0" w:space="0" w:color="auto"/>
          </w:divBdr>
          <w:divsChild>
            <w:div w:id="497117377">
              <w:marLeft w:val="0"/>
              <w:marRight w:val="0"/>
              <w:marTop w:val="0"/>
              <w:marBottom w:val="0"/>
              <w:divBdr>
                <w:top w:val="none" w:sz="0" w:space="0" w:color="auto"/>
                <w:left w:val="none" w:sz="0" w:space="0" w:color="auto"/>
                <w:bottom w:val="none" w:sz="0" w:space="0" w:color="auto"/>
                <w:right w:val="none" w:sz="0" w:space="0" w:color="auto"/>
              </w:divBdr>
            </w:div>
          </w:divsChild>
        </w:div>
        <w:div w:id="1831093581">
          <w:marLeft w:val="0"/>
          <w:marRight w:val="0"/>
          <w:marTop w:val="0"/>
          <w:marBottom w:val="0"/>
          <w:divBdr>
            <w:top w:val="none" w:sz="0" w:space="0" w:color="auto"/>
            <w:left w:val="none" w:sz="0" w:space="0" w:color="auto"/>
            <w:bottom w:val="none" w:sz="0" w:space="0" w:color="auto"/>
            <w:right w:val="none" w:sz="0" w:space="0" w:color="auto"/>
          </w:divBdr>
          <w:divsChild>
            <w:div w:id="19974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7546">
      <w:bodyDiv w:val="1"/>
      <w:marLeft w:val="0"/>
      <w:marRight w:val="0"/>
      <w:marTop w:val="0"/>
      <w:marBottom w:val="0"/>
      <w:divBdr>
        <w:top w:val="none" w:sz="0" w:space="0" w:color="auto"/>
        <w:left w:val="none" w:sz="0" w:space="0" w:color="auto"/>
        <w:bottom w:val="none" w:sz="0" w:space="0" w:color="auto"/>
        <w:right w:val="none" w:sz="0" w:space="0" w:color="auto"/>
      </w:divBdr>
    </w:div>
    <w:div w:id="491992327">
      <w:bodyDiv w:val="1"/>
      <w:marLeft w:val="0"/>
      <w:marRight w:val="0"/>
      <w:marTop w:val="0"/>
      <w:marBottom w:val="0"/>
      <w:divBdr>
        <w:top w:val="none" w:sz="0" w:space="0" w:color="auto"/>
        <w:left w:val="none" w:sz="0" w:space="0" w:color="auto"/>
        <w:bottom w:val="none" w:sz="0" w:space="0" w:color="auto"/>
        <w:right w:val="none" w:sz="0" w:space="0" w:color="auto"/>
      </w:divBdr>
      <w:divsChild>
        <w:div w:id="9993297">
          <w:marLeft w:val="0"/>
          <w:marRight w:val="0"/>
          <w:marTop w:val="0"/>
          <w:marBottom w:val="0"/>
          <w:divBdr>
            <w:top w:val="none" w:sz="0" w:space="0" w:color="auto"/>
            <w:left w:val="none" w:sz="0" w:space="0" w:color="auto"/>
            <w:bottom w:val="none" w:sz="0" w:space="0" w:color="auto"/>
            <w:right w:val="none" w:sz="0" w:space="0" w:color="auto"/>
          </w:divBdr>
        </w:div>
        <w:div w:id="10642225">
          <w:marLeft w:val="0"/>
          <w:marRight w:val="0"/>
          <w:marTop w:val="0"/>
          <w:marBottom w:val="0"/>
          <w:divBdr>
            <w:top w:val="none" w:sz="0" w:space="0" w:color="auto"/>
            <w:left w:val="none" w:sz="0" w:space="0" w:color="auto"/>
            <w:bottom w:val="none" w:sz="0" w:space="0" w:color="auto"/>
            <w:right w:val="none" w:sz="0" w:space="0" w:color="auto"/>
          </w:divBdr>
        </w:div>
        <w:div w:id="12533595">
          <w:marLeft w:val="0"/>
          <w:marRight w:val="0"/>
          <w:marTop w:val="0"/>
          <w:marBottom w:val="0"/>
          <w:divBdr>
            <w:top w:val="none" w:sz="0" w:space="0" w:color="auto"/>
            <w:left w:val="none" w:sz="0" w:space="0" w:color="auto"/>
            <w:bottom w:val="none" w:sz="0" w:space="0" w:color="auto"/>
            <w:right w:val="none" w:sz="0" w:space="0" w:color="auto"/>
          </w:divBdr>
          <w:divsChild>
            <w:div w:id="284041568">
              <w:marLeft w:val="-75"/>
              <w:marRight w:val="0"/>
              <w:marTop w:val="30"/>
              <w:marBottom w:val="30"/>
              <w:divBdr>
                <w:top w:val="none" w:sz="0" w:space="0" w:color="auto"/>
                <w:left w:val="none" w:sz="0" w:space="0" w:color="auto"/>
                <w:bottom w:val="none" w:sz="0" w:space="0" w:color="auto"/>
                <w:right w:val="none" w:sz="0" w:space="0" w:color="auto"/>
              </w:divBdr>
              <w:divsChild>
                <w:div w:id="15011206">
                  <w:marLeft w:val="0"/>
                  <w:marRight w:val="0"/>
                  <w:marTop w:val="0"/>
                  <w:marBottom w:val="0"/>
                  <w:divBdr>
                    <w:top w:val="none" w:sz="0" w:space="0" w:color="auto"/>
                    <w:left w:val="none" w:sz="0" w:space="0" w:color="auto"/>
                    <w:bottom w:val="none" w:sz="0" w:space="0" w:color="auto"/>
                    <w:right w:val="none" w:sz="0" w:space="0" w:color="auto"/>
                  </w:divBdr>
                  <w:divsChild>
                    <w:div w:id="517818833">
                      <w:marLeft w:val="0"/>
                      <w:marRight w:val="0"/>
                      <w:marTop w:val="0"/>
                      <w:marBottom w:val="0"/>
                      <w:divBdr>
                        <w:top w:val="none" w:sz="0" w:space="0" w:color="auto"/>
                        <w:left w:val="none" w:sz="0" w:space="0" w:color="auto"/>
                        <w:bottom w:val="none" w:sz="0" w:space="0" w:color="auto"/>
                        <w:right w:val="none" w:sz="0" w:space="0" w:color="auto"/>
                      </w:divBdr>
                    </w:div>
                    <w:div w:id="2120224313">
                      <w:marLeft w:val="0"/>
                      <w:marRight w:val="0"/>
                      <w:marTop w:val="0"/>
                      <w:marBottom w:val="0"/>
                      <w:divBdr>
                        <w:top w:val="none" w:sz="0" w:space="0" w:color="auto"/>
                        <w:left w:val="none" w:sz="0" w:space="0" w:color="auto"/>
                        <w:bottom w:val="none" w:sz="0" w:space="0" w:color="auto"/>
                        <w:right w:val="none" w:sz="0" w:space="0" w:color="auto"/>
                      </w:divBdr>
                    </w:div>
                  </w:divsChild>
                </w:div>
                <w:div w:id="42407243">
                  <w:marLeft w:val="0"/>
                  <w:marRight w:val="0"/>
                  <w:marTop w:val="0"/>
                  <w:marBottom w:val="0"/>
                  <w:divBdr>
                    <w:top w:val="none" w:sz="0" w:space="0" w:color="auto"/>
                    <w:left w:val="none" w:sz="0" w:space="0" w:color="auto"/>
                    <w:bottom w:val="none" w:sz="0" w:space="0" w:color="auto"/>
                    <w:right w:val="none" w:sz="0" w:space="0" w:color="auto"/>
                  </w:divBdr>
                  <w:divsChild>
                    <w:div w:id="24596111">
                      <w:marLeft w:val="0"/>
                      <w:marRight w:val="0"/>
                      <w:marTop w:val="0"/>
                      <w:marBottom w:val="0"/>
                      <w:divBdr>
                        <w:top w:val="none" w:sz="0" w:space="0" w:color="auto"/>
                        <w:left w:val="none" w:sz="0" w:space="0" w:color="auto"/>
                        <w:bottom w:val="none" w:sz="0" w:space="0" w:color="auto"/>
                        <w:right w:val="none" w:sz="0" w:space="0" w:color="auto"/>
                      </w:divBdr>
                    </w:div>
                    <w:div w:id="1357775956">
                      <w:marLeft w:val="0"/>
                      <w:marRight w:val="0"/>
                      <w:marTop w:val="0"/>
                      <w:marBottom w:val="0"/>
                      <w:divBdr>
                        <w:top w:val="none" w:sz="0" w:space="0" w:color="auto"/>
                        <w:left w:val="none" w:sz="0" w:space="0" w:color="auto"/>
                        <w:bottom w:val="none" w:sz="0" w:space="0" w:color="auto"/>
                        <w:right w:val="none" w:sz="0" w:space="0" w:color="auto"/>
                      </w:divBdr>
                    </w:div>
                  </w:divsChild>
                </w:div>
                <w:div w:id="59598246">
                  <w:marLeft w:val="0"/>
                  <w:marRight w:val="0"/>
                  <w:marTop w:val="0"/>
                  <w:marBottom w:val="0"/>
                  <w:divBdr>
                    <w:top w:val="none" w:sz="0" w:space="0" w:color="auto"/>
                    <w:left w:val="none" w:sz="0" w:space="0" w:color="auto"/>
                    <w:bottom w:val="none" w:sz="0" w:space="0" w:color="auto"/>
                    <w:right w:val="none" w:sz="0" w:space="0" w:color="auto"/>
                  </w:divBdr>
                  <w:divsChild>
                    <w:div w:id="1272203545">
                      <w:marLeft w:val="0"/>
                      <w:marRight w:val="0"/>
                      <w:marTop w:val="0"/>
                      <w:marBottom w:val="0"/>
                      <w:divBdr>
                        <w:top w:val="none" w:sz="0" w:space="0" w:color="auto"/>
                        <w:left w:val="none" w:sz="0" w:space="0" w:color="auto"/>
                        <w:bottom w:val="none" w:sz="0" w:space="0" w:color="auto"/>
                        <w:right w:val="none" w:sz="0" w:space="0" w:color="auto"/>
                      </w:divBdr>
                    </w:div>
                    <w:div w:id="1802071758">
                      <w:marLeft w:val="0"/>
                      <w:marRight w:val="0"/>
                      <w:marTop w:val="0"/>
                      <w:marBottom w:val="0"/>
                      <w:divBdr>
                        <w:top w:val="none" w:sz="0" w:space="0" w:color="auto"/>
                        <w:left w:val="none" w:sz="0" w:space="0" w:color="auto"/>
                        <w:bottom w:val="none" w:sz="0" w:space="0" w:color="auto"/>
                        <w:right w:val="none" w:sz="0" w:space="0" w:color="auto"/>
                      </w:divBdr>
                    </w:div>
                  </w:divsChild>
                </w:div>
                <w:div w:id="67264735">
                  <w:marLeft w:val="0"/>
                  <w:marRight w:val="0"/>
                  <w:marTop w:val="0"/>
                  <w:marBottom w:val="0"/>
                  <w:divBdr>
                    <w:top w:val="none" w:sz="0" w:space="0" w:color="auto"/>
                    <w:left w:val="none" w:sz="0" w:space="0" w:color="auto"/>
                    <w:bottom w:val="none" w:sz="0" w:space="0" w:color="auto"/>
                    <w:right w:val="none" w:sz="0" w:space="0" w:color="auto"/>
                  </w:divBdr>
                  <w:divsChild>
                    <w:div w:id="825243825">
                      <w:marLeft w:val="0"/>
                      <w:marRight w:val="0"/>
                      <w:marTop w:val="0"/>
                      <w:marBottom w:val="0"/>
                      <w:divBdr>
                        <w:top w:val="none" w:sz="0" w:space="0" w:color="auto"/>
                        <w:left w:val="none" w:sz="0" w:space="0" w:color="auto"/>
                        <w:bottom w:val="none" w:sz="0" w:space="0" w:color="auto"/>
                        <w:right w:val="none" w:sz="0" w:space="0" w:color="auto"/>
                      </w:divBdr>
                    </w:div>
                  </w:divsChild>
                </w:div>
                <w:div w:id="175074834">
                  <w:marLeft w:val="0"/>
                  <w:marRight w:val="0"/>
                  <w:marTop w:val="0"/>
                  <w:marBottom w:val="0"/>
                  <w:divBdr>
                    <w:top w:val="none" w:sz="0" w:space="0" w:color="auto"/>
                    <w:left w:val="none" w:sz="0" w:space="0" w:color="auto"/>
                    <w:bottom w:val="none" w:sz="0" w:space="0" w:color="auto"/>
                    <w:right w:val="none" w:sz="0" w:space="0" w:color="auto"/>
                  </w:divBdr>
                  <w:divsChild>
                    <w:div w:id="542402272">
                      <w:marLeft w:val="0"/>
                      <w:marRight w:val="0"/>
                      <w:marTop w:val="0"/>
                      <w:marBottom w:val="0"/>
                      <w:divBdr>
                        <w:top w:val="none" w:sz="0" w:space="0" w:color="auto"/>
                        <w:left w:val="none" w:sz="0" w:space="0" w:color="auto"/>
                        <w:bottom w:val="none" w:sz="0" w:space="0" w:color="auto"/>
                        <w:right w:val="none" w:sz="0" w:space="0" w:color="auto"/>
                      </w:divBdr>
                    </w:div>
                    <w:div w:id="1142772301">
                      <w:marLeft w:val="0"/>
                      <w:marRight w:val="0"/>
                      <w:marTop w:val="0"/>
                      <w:marBottom w:val="0"/>
                      <w:divBdr>
                        <w:top w:val="none" w:sz="0" w:space="0" w:color="auto"/>
                        <w:left w:val="none" w:sz="0" w:space="0" w:color="auto"/>
                        <w:bottom w:val="none" w:sz="0" w:space="0" w:color="auto"/>
                        <w:right w:val="none" w:sz="0" w:space="0" w:color="auto"/>
                      </w:divBdr>
                    </w:div>
                    <w:div w:id="1388722871">
                      <w:marLeft w:val="0"/>
                      <w:marRight w:val="0"/>
                      <w:marTop w:val="0"/>
                      <w:marBottom w:val="0"/>
                      <w:divBdr>
                        <w:top w:val="none" w:sz="0" w:space="0" w:color="auto"/>
                        <w:left w:val="none" w:sz="0" w:space="0" w:color="auto"/>
                        <w:bottom w:val="none" w:sz="0" w:space="0" w:color="auto"/>
                        <w:right w:val="none" w:sz="0" w:space="0" w:color="auto"/>
                      </w:divBdr>
                    </w:div>
                    <w:div w:id="1508522403">
                      <w:marLeft w:val="0"/>
                      <w:marRight w:val="0"/>
                      <w:marTop w:val="0"/>
                      <w:marBottom w:val="0"/>
                      <w:divBdr>
                        <w:top w:val="none" w:sz="0" w:space="0" w:color="auto"/>
                        <w:left w:val="none" w:sz="0" w:space="0" w:color="auto"/>
                        <w:bottom w:val="none" w:sz="0" w:space="0" w:color="auto"/>
                        <w:right w:val="none" w:sz="0" w:space="0" w:color="auto"/>
                      </w:divBdr>
                    </w:div>
                    <w:div w:id="1562400725">
                      <w:marLeft w:val="0"/>
                      <w:marRight w:val="0"/>
                      <w:marTop w:val="0"/>
                      <w:marBottom w:val="0"/>
                      <w:divBdr>
                        <w:top w:val="none" w:sz="0" w:space="0" w:color="auto"/>
                        <w:left w:val="none" w:sz="0" w:space="0" w:color="auto"/>
                        <w:bottom w:val="none" w:sz="0" w:space="0" w:color="auto"/>
                        <w:right w:val="none" w:sz="0" w:space="0" w:color="auto"/>
                      </w:divBdr>
                    </w:div>
                    <w:div w:id="2037192197">
                      <w:marLeft w:val="0"/>
                      <w:marRight w:val="0"/>
                      <w:marTop w:val="0"/>
                      <w:marBottom w:val="0"/>
                      <w:divBdr>
                        <w:top w:val="none" w:sz="0" w:space="0" w:color="auto"/>
                        <w:left w:val="none" w:sz="0" w:space="0" w:color="auto"/>
                        <w:bottom w:val="none" w:sz="0" w:space="0" w:color="auto"/>
                        <w:right w:val="none" w:sz="0" w:space="0" w:color="auto"/>
                      </w:divBdr>
                    </w:div>
                  </w:divsChild>
                </w:div>
                <w:div w:id="192809354">
                  <w:marLeft w:val="0"/>
                  <w:marRight w:val="0"/>
                  <w:marTop w:val="0"/>
                  <w:marBottom w:val="0"/>
                  <w:divBdr>
                    <w:top w:val="none" w:sz="0" w:space="0" w:color="auto"/>
                    <w:left w:val="none" w:sz="0" w:space="0" w:color="auto"/>
                    <w:bottom w:val="none" w:sz="0" w:space="0" w:color="auto"/>
                    <w:right w:val="none" w:sz="0" w:space="0" w:color="auto"/>
                  </w:divBdr>
                  <w:divsChild>
                    <w:div w:id="1321078495">
                      <w:marLeft w:val="0"/>
                      <w:marRight w:val="0"/>
                      <w:marTop w:val="0"/>
                      <w:marBottom w:val="0"/>
                      <w:divBdr>
                        <w:top w:val="none" w:sz="0" w:space="0" w:color="auto"/>
                        <w:left w:val="none" w:sz="0" w:space="0" w:color="auto"/>
                        <w:bottom w:val="none" w:sz="0" w:space="0" w:color="auto"/>
                        <w:right w:val="none" w:sz="0" w:space="0" w:color="auto"/>
                      </w:divBdr>
                    </w:div>
                  </w:divsChild>
                </w:div>
                <w:div w:id="299843795">
                  <w:marLeft w:val="0"/>
                  <w:marRight w:val="0"/>
                  <w:marTop w:val="0"/>
                  <w:marBottom w:val="0"/>
                  <w:divBdr>
                    <w:top w:val="none" w:sz="0" w:space="0" w:color="auto"/>
                    <w:left w:val="none" w:sz="0" w:space="0" w:color="auto"/>
                    <w:bottom w:val="none" w:sz="0" w:space="0" w:color="auto"/>
                    <w:right w:val="none" w:sz="0" w:space="0" w:color="auto"/>
                  </w:divBdr>
                  <w:divsChild>
                    <w:div w:id="334305785">
                      <w:marLeft w:val="0"/>
                      <w:marRight w:val="0"/>
                      <w:marTop w:val="0"/>
                      <w:marBottom w:val="0"/>
                      <w:divBdr>
                        <w:top w:val="none" w:sz="0" w:space="0" w:color="auto"/>
                        <w:left w:val="none" w:sz="0" w:space="0" w:color="auto"/>
                        <w:bottom w:val="none" w:sz="0" w:space="0" w:color="auto"/>
                        <w:right w:val="none" w:sz="0" w:space="0" w:color="auto"/>
                      </w:divBdr>
                    </w:div>
                    <w:div w:id="781849877">
                      <w:marLeft w:val="0"/>
                      <w:marRight w:val="0"/>
                      <w:marTop w:val="0"/>
                      <w:marBottom w:val="0"/>
                      <w:divBdr>
                        <w:top w:val="none" w:sz="0" w:space="0" w:color="auto"/>
                        <w:left w:val="none" w:sz="0" w:space="0" w:color="auto"/>
                        <w:bottom w:val="none" w:sz="0" w:space="0" w:color="auto"/>
                        <w:right w:val="none" w:sz="0" w:space="0" w:color="auto"/>
                      </w:divBdr>
                    </w:div>
                    <w:div w:id="1396004176">
                      <w:marLeft w:val="0"/>
                      <w:marRight w:val="0"/>
                      <w:marTop w:val="0"/>
                      <w:marBottom w:val="0"/>
                      <w:divBdr>
                        <w:top w:val="none" w:sz="0" w:space="0" w:color="auto"/>
                        <w:left w:val="none" w:sz="0" w:space="0" w:color="auto"/>
                        <w:bottom w:val="none" w:sz="0" w:space="0" w:color="auto"/>
                        <w:right w:val="none" w:sz="0" w:space="0" w:color="auto"/>
                      </w:divBdr>
                    </w:div>
                    <w:div w:id="1958676552">
                      <w:marLeft w:val="0"/>
                      <w:marRight w:val="0"/>
                      <w:marTop w:val="0"/>
                      <w:marBottom w:val="0"/>
                      <w:divBdr>
                        <w:top w:val="none" w:sz="0" w:space="0" w:color="auto"/>
                        <w:left w:val="none" w:sz="0" w:space="0" w:color="auto"/>
                        <w:bottom w:val="none" w:sz="0" w:space="0" w:color="auto"/>
                        <w:right w:val="none" w:sz="0" w:space="0" w:color="auto"/>
                      </w:divBdr>
                    </w:div>
                  </w:divsChild>
                </w:div>
                <w:div w:id="327515758">
                  <w:marLeft w:val="0"/>
                  <w:marRight w:val="0"/>
                  <w:marTop w:val="0"/>
                  <w:marBottom w:val="0"/>
                  <w:divBdr>
                    <w:top w:val="none" w:sz="0" w:space="0" w:color="auto"/>
                    <w:left w:val="none" w:sz="0" w:space="0" w:color="auto"/>
                    <w:bottom w:val="none" w:sz="0" w:space="0" w:color="auto"/>
                    <w:right w:val="none" w:sz="0" w:space="0" w:color="auto"/>
                  </w:divBdr>
                  <w:divsChild>
                    <w:div w:id="769476054">
                      <w:marLeft w:val="0"/>
                      <w:marRight w:val="0"/>
                      <w:marTop w:val="0"/>
                      <w:marBottom w:val="0"/>
                      <w:divBdr>
                        <w:top w:val="none" w:sz="0" w:space="0" w:color="auto"/>
                        <w:left w:val="none" w:sz="0" w:space="0" w:color="auto"/>
                        <w:bottom w:val="none" w:sz="0" w:space="0" w:color="auto"/>
                        <w:right w:val="none" w:sz="0" w:space="0" w:color="auto"/>
                      </w:divBdr>
                    </w:div>
                    <w:div w:id="1377197622">
                      <w:marLeft w:val="0"/>
                      <w:marRight w:val="0"/>
                      <w:marTop w:val="0"/>
                      <w:marBottom w:val="0"/>
                      <w:divBdr>
                        <w:top w:val="none" w:sz="0" w:space="0" w:color="auto"/>
                        <w:left w:val="none" w:sz="0" w:space="0" w:color="auto"/>
                        <w:bottom w:val="none" w:sz="0" w:space="0" w:color="auto"/>
                        <w:right w:val="none" w:sz="0" w:space="0" w:color="auto"/>
                      </w:divBdr>
                    </w:div>
                    <w:div w:id="1912275024">
                      <w:marLeft w:val="0"/>
                      <w:marRight w:val="0"/>
                      <w:marTop w:val="0"/>
                      <w:marBottom w:val="0"/>
                      <w:divBdr>
                        <w:top w:val="none" w:sz="0" w:space="0" w:color="auto"/>
                        <w:left w:val="none" w:sz="0" w:space="0" w:color="auto"/>
                        <w:bottom w:val="none" w:sz="0" w:space="0" w:color="auto"/>
                        <w:right w:val="none" w:sz="0" w:space="0" w:color="auto"/>
                      </w:divBdr>
                    </w:div>
                  </w:divsChild>
                </w:div>
                <w:div w:id="386301544">
                  <w:marLeft w:val="0"/>
                  <w:marRight w:val="0"/>
                  <w:marTop w:val="0"/>
                  <w:marBottom w:val="0"/>
                  <w:divBdr>
                    <w:top w:val="none" w:sz="0" w:space="0" w:color="auto"/>
                    <w:left w:val="none" w:sz="0" w:space="0" w:color="auto"/>
                    <w:bottom w:val="none" w:sz="0" w:space="0" w:color="auto"/>
                    <w:right w:val="none" w:sz="0" w:space="0" w:color="auto"/>
                  </w:divBdr>
                  <w:divsChild>
                    <w:div w:id="162941654">
                      <w:marLeft w:val="0"/>
                      <w:marRight w:val="0"/>
                      <w:marTop w:val="0"/>
                      <w:marBottom w:val="0"/>
                      <w:divBdr>
                        <w:top w:val="none" w:sz="0" w:space="0" w:color="auto"/>
                        <w:left w:val="none" w:sz="0" w:space="0" w:color="auto"/>
                        <w:bottom w:val="none" w:sz="0" w:space="0" w:color="auto"/>
                        <w:right w:val="none" w:sz="0" w:space="0" w:color="auto"/>
                      </w:divBdr>
                    </w:div>
                    <w:div w:id="272327211">
                      <w:marLeft w:val="0"/>
                      <w:marRight w:val="0"/>
                      <w:marTop w:val="0"/>
                      <w:marBottom w:val="0"/>
                      <w:divBdr>
                        <w:top w:val="none" w:sz="0" w:space="0" w:color="auto"/>
                        <w:left w:val="none" w:sz="0" w:space="0" w:color="auto"/>
                        <w:bottom w:val="none" w:sz="0" w:space="0" w:color="auto"/>
                        <w:right w:val="none" w:sz="0" w:space="0" w:color="auto"/>
                      </w:divBdr>
                    </w:div>
                    <w:div w:id="499345229">
                      <w:marLeft w:val="0"/>
                      <w:marRight w:val="0"/>
                      <w:marTop w:val="0"/>
                      <w:marBottom w:val="0"/>
                      <w:divBdr>
                        <w:top w:val="none" w:sz="0" w:space="0" w:color="auto"/>
                        <w:left w:val="none" w:sz="0" w:space="0" w:color="auto"/>
                        <w:bottom w:val="none" w:sz="0" w:space="0" w:color="auto"/>
                        <w:right w:val="none" w:sz="0" w:space="0" w:color="auto"/>
                      </w:divBdr>
                    </w:div>
                    <w:div w:id="864101986">
                      <w:marLeft w:val="0"/>
                      <w:marRight w:val="0"/>
                      <w:marTop w:val="0"/>
                      <w:marBottom w:val="0"/>
                      <w:divBdr>
                        <w:top w:val="none" w:sz="0" w:space="0" w:color="auto"/>
                        <w:left w:val="none" w:sz="0" w:space="0" w:color="auto"/>
                        <w:bottom w:val="none" w:sz="0" w:space="0" w:color="auto"/>
                        <w:right w:val="none" w:sz="0" w:space="0" w:color="auto"/>
                      </w:divBdr>
                    </w:div>
                    <w:div w:id="1161039313">
                      <w:marLeft w:val="0"/>
                      <w:marRight w:val="0"/>
                      <w:marTop w:val="0"/>
                      <w:marBottom w:val="0"/>
                      <w:divBdr>
                        <w:top w:val="none" w:sz="0" w:space="0" w:color="auto"/>
                        <w:left w:val="none" w:sz="0" w:space="0" w:color="auto"/>
                        <w:bottom w:val="none" w:sz="0" w:space="0" w:color="auto"/>
                        <w:right w:val="none" w:sz="0" w:space="0" w:color="auto"/>
                      </w:divBdr>
                    </w:div>
                    <w:div w:id="1567379931">
                      <w:marLeft w:val="0"/>
                      <w:marRight w:val="0"/>
                      <w:marTop w:val="0"/>
                      <w:marBottom w:val="0"/>
                      <w:divBdr>
                        <w:top w:val="none" w:sz="0" w:space="0" w:color="auto"/>
                        <w:left w:val="none" w:sz="0" w:space="0" w:color="auto"/>
                        <w:bottom w:val="none" w:sz="0" w:space="0" w:color="auto"/>
                        <w:right w:val="none" w:sz="0" w:space="0" w:color="auto"/>
                      </w:divBdr>
                    </w:div>
                    <w:div w:id="1690640254">
                      <w:marLeft w:val="0"/>
                      <w:marRight w:val="0"/>
                      <w:marTop w:val="0"/>
                      <w:marBottom w:val="0"/>
                      <w:divBdr>
                        <w:top w:val="none" w:sz="0" w:space="0" w:color="auto"/>
                        <w:left w:val="none" w:sz="0" w:space="0" w:color="auto"/>
                        <w:bottom w:val="none" w:sz="0" w:space="0" w:color="auto"/>
                        <w:right w:val="none" w:sz="0" w:space="0" w:color="auto"/>
                      </w:divBdr>
                    </w:div>
                  </w:divsChild>
                </w:div>
                <w:div w:id="391275057">
                  <w:marLeft w:val="0"/>
                  <w:marRight w:val="0"/>
                  <w:marTop w:val="0"/>
                  <w:marBottom w:val="0"/>
                  <w:divBdr>
                    <w:top w:val="none" w:sz="0" w:space="0" w:color="auto"/>
                    <w:left w:val="none" w:sz="0" w:space="0" w:color="auto"/>
                    <w:bottom w:val="none" w:sz="0" w:space="0" w:color="auto"/>
                    <w:right w:val="none" w:sz="0" w:space="0" w:color="auto"/>
                  </w:divBdr>
                  <w:divsChild>
                    <w:div w:id="457139153">
                      <w:marLeft w:val="0"/>
                      <w:marRight w:val="0"/>
                      <w:marTop w:val="0"/>
                      <w:marBottom w:val="0"/>
                      <w:divBdr>
                        <w:top w:val="none" w:sz="0" w:space="0" w:color="auto"/>
                        <w:left w:val="none" w:sz="0" w:space="0" w:color="auto"/>
                        <w:bottom w:val="none" w:sz="0" w:space="0" w:color="auto"/>
                        <w:right w:val="none" w:sz="0" w:space="0" w:color="auto"/>
                      </w:divBdr>
                    </w:div>
                    <w:div w:id="1074814943">
                      <w:marLeft w:val="0"/>
                      <w:marRight w:val="0"/>
                      <w:marTop w:val="0"/>
                      <w:marBottom w:val="0"/>
                      <w:divBdr>
                        <w:top w:val="none" w:sz="0" w:space="0" w:color="auto"/>
                        <w:left w:val="none" w:sz="0" w:space="0" w:color="auto"/>
                        <w:bottom w:val="none" w:sz="0" w:space="0" w:color="auto"/>
                        <w:right w:val="none" w:sz="0" w:space="0" w:color="auto"/>
                      </w:divBdr>
                    </w:div>
                    <w:div w:id="1348017175">
                      <w:marLeft w:val="0"/>
                      <w:marRight w:val="0"/>
                      <w:marTop w:val="0"/>
                      <w:marBottom w:val="0"/>
                      <w:divBdr>
                        <w:top w:val="none" w:sz="0" w:space="0" w:color="auto"/>
                        <w:left w:val="none" w:sz="0" w:space="0" w:color="auto"/>
                        <w:bottom w:val="none" w:sz="0" w:space="0" w:color="auto"/>
                        <w:right w:val="none" w:sz="0" w:space="0" w:color="auto"/>
                      </w:divBdr>
                    </w:div>
                    <w:div w:id="1758860468">
                      <w:marLeft w:val="0"/>
                      <w:marRight w:val="0"/>
                      <w:marTop w:val="0"/>
                      <w:marBottom w:val="0"/>
                      <w:divBdr>
                        <w:top w:val="none" w:sz="0" w:space="0" w:color="auto"/>
                        <w:left w:val="none" w:sz="0" w:space="0" w:color="auto"/>
                        <w:bottom w:val="none" w:sz="0" w:space="0" w:color="auto"/>
                        <w:right w:val="none" w:sz="0" w:space="0" w:color="auto"/>
                      </w:divBdr>
                    </w:div>
                  </w:divsChild>
                </w:div>
                <w:div w:id="457341901">
                  <w:marLeft w:val="0"/>
                  <w:marRight w:val="0"/>
                  <w:marTop w:val="0"/>
                  <w:marBottom w:val="0"/>
                  <w:divBdr>
                    <w:top w:val="none" w:sz="0" w:space="0" w:color="auto"/>
                    <w:left w:val="none" w:sz="0" w:space="0" w:color="auto"/>
                    <w:bottom w:val="none" w:sz="0" w:space="0" w:color="auto"/>
                    <w:right w:val="none" w:sz="0" w:space="0" w:color="auto"/>
                  </w:divBdr>
                  <w:divsChild>
                    <w:div w:id="1433238701">
                      <w:marLeft w:val="0"/>
                      <w:marRight w:val="0"/>
                      <w:marTop w:val="0"/>
                      <w:marBottom w:val="0"/>
                      <w:divBdr>
                        <w:top w:val="none" w:sz="0" w:space="0" w:color="auto"/>
                        <w:left w:val="none" w:sz="0" w:space="0" w:color="auto"/>
                        <w:bottom w:val="none" w:sz="0" w:space="0" w:color="auto"/>
                        <w:right w:val="none" w:sz="0" w:space="0" w:color="auto"/>
                      </w:divBdr>
                    </w:div>
                  </w:divsChild>
                </w:div>
                <w:div w:id="467668884">
                  <w:marLeft w:val="0"/>
                  <w:marRight w:val="0"/>
                  <w:marTop w:val="0"/>
                  <w:marBottom w:val="0"/>
                  <w:divBdr>
                    <w:top w:val="none" w:sz="0" w:space="0" w:color="auto"/>
                    <w:left w:val="none" w:sz="0" w:space="0" w:color="auto"/>
                    <w:bottom w:val="none" w:sz="0" w:space="0" w:color="auto"/>
                    <w:right w:val="none" w:sz="0" w:space="0" w:color="auto"/>
                  </w:divBdr>
                  <w:divsChild>
                    <w:div w:id="65303812">
                      <w:marLeft w:val="0"/>
                      <w:marRight w:val="0"/>
                      <w:marTop w:val="0"/>
                      <w:marBottom w:val="0"/>
                      <w:divBdr>
                        <w:top w:val="none" w:sz="0" w:space="0" w:color="auto"/>
                        <w:left w:val="none" w:sz="0" w:space="0" w:color="auto"/>
                        <w:bottom w:val="none" w:sz="0" w:space="0" w:color="auto"/>
                        <w:right w:val="none" w:sz="0" w:space="0" w:color="auto"/>
                      </w:divBdr>
                    </w:div>
                    <w:div w:id="90131076">
                      <w:marLeft w:val="0"/>
                      <w:marRight w:val="0"/>
                      <w:marTop w:val="0"/>
                      <w:marBottom w:val="0"/>
                      <w:divBdr>
                        <w:top w:val="none" w:sz="0" w:space="0" w:color="auto"/>
                        <w:left w:val="none" w:sz="0" w:space="0" w:color="auto"/>
                        <w:bottom w:val="none" w:sz="0" w:space="0" w:color="auto"/>
                        <w:right w:val="none" w:sz="0" w:space="0" w:color="auto"/>
                      </w:divBdr>
                    </w:div>
                    <w:div w:id="375128264">
                      <w:marLeft w:val="0"/>
                      <w:marRight w:val="0"/>
                      <w:marTop w:val="0"/>
                      <w:marBottom w:val="0"/>
                      <w:divBdr>
                        <w:top w:val="none" w:sz="0" w:space="0" w:color="auto"/>
                        <w:left w:val="none" w:sz="0" w:space="0" w:color="auto"/>
                        <w:bottom w:val="none" w:sz="0" w:space="0" w:color="auto"/>
                        <w:right w:val="none" w:sz="0" w:space="0" w:color="auto"/>
                      </w:divBdr>
                    </w:div>
                    <w:div w:id="546458370">
                      <w:marLeft w:val="0"/>
                      <w:marRight w:val="0"/>
                      <w:marTop w:val="0"/>
                      <w:marBottom w:val="0"/>
                      <w:divBdr>
                        <w:top w:val="none" w:sz="0" w:space="0" w:color="auto"/>
                        <w:left w:val="none" w:sz="0" w:space="0" w:color="auto"/>
                        <w:bottom w:val="none" w:sz="0" w:space="0" w:color="auto"/>
                        <w:right w:val="none" w:sz="0" w:space="0" w:color="auto"/>
                      </w:divBdr>
                    </w:div>
                    <w:div w:id="716245789">
                      <w:marLeft w:val="0"/>
                      <w:marRight w:val="0"/>
                      <w:marTop w:val="0"/>
                      <w:marBottom w:val="0"/>
                      <w:divBdr>
                        <w:top w:val="none" w:sz="0" w:space="0" w:color="auto"/>
                        <w:left w:val="none" w:sz="0" w:space="0" w:color="auto"/>
                        <w:bottom w:val="none" w:sz="0" w:space="0" w:color="auto"/>
                        <w:right w:val="none" w:sz="0" w:space="0" w:color="auto"/>
                      </w:divBdr>
                    </w:div>
                    <w:div w:id="786318209">
                      <w:marLeft w:val="0"/>
                      <w:marRight w:val="0"/>
                      <w:marTop w:val="0"/>
                      <w:marBottom w:val="0"/>
                      <w:divBdr>
                        <w:top w:val="none" w:sz="0" w:space="0" w:color="auto"/>
                        <w:left w:val="none" w:sz="0" w:space="0" w:color="auto"/>
                        <w:bottom w:val="none" w:sz="0" w:space="0" w:color="auto"/>
                        <w:right w:val="none" w:sz="0" w:space="0" w:color="auto"/>
                      </w:divBdr>
                    </w:div>
                    <w:div w:id="791246509">
                      <w:marLeft w:val="0"/>
                      <w:marRight w:val="0"/>
                      <w:marTop w:val="0"/>
                      <w:marBottom w:val="0"/>
                      <w:divBdr>
                        <w:top w:val="none" w:sz="0" w:space="0" w:color="auto"/>
                        <w:left w:val="none" w:sz="0" w:space="0" w:color="auto"/>
                        <w:bottom w:val="none" w:sz="0" w:space="0" w:color="auto"/>
                        <w:right w:val="none" w:sz="0" w:space="0" w:color="auto"/>
                      </w:divBdr>
                    </w:div>
                    <w:div w:id="968513606">
                      <w:marLeft w:val="0"/>
                      <w:marRight w:val="0"/>
                      <w:marTop w:val="0"/>
                      <w:marBottom w:val="0"/>
                      <w:divBdr>
                        <w:top w:val="none" w:sz="0" w:space="0" w:color="auto"/>
                        <w:left w:val="none" w:sz="0" w:space="0" w:color="auto"/>
                        <w:bottom w:val="none" w:sz="0" w:space="0" w:color="auto"/>
                        <w:right w:val="none" w:sz="0" w:space="0" w:color="auto"/>
                      </w:divBdr>
                    </w:div>
                    <w:div w:id="1072973565">
                      <w:marLeft w:val="0"/>
                      <w:marRight w:val="0"/>
                      <w:marTop w:val="0"/>
                      <w:marBottom w:val="0"/>
                      <w:divBdr>
                        <w:top w:val="none" w:sz="0" w:space="0" w:color="auto"/>
                        <w:left w:val="none" w:sz="0" w:space="0" w:color="auto"/>
                        <w:bottom w:val="none" w:sz="0" w:space="0" w:color="auto"/>
                        <w:right w:val="none" w:sz="0" w:space="0" w:color="auto"/>
                      </w:divBdr>
                    </w:div>
                    <w:div w:id="1199856547">
                      <w:marLeft w:val="0"/>
                      <w:marRight w:val="0"/>
                      <w:marTop w:val="0"/>
                      <w:marBottom w:val="0"/>
                      <w:divBdr>
                        <w:top w:val="none" w:sz="0" w:space="0" w:color="auto"/>
                        <w:left w:val="none" w:sz="0" w:space="0" w:color="auto"/>
                        <w:bottom w:val="none" w:sz="0" w:space="0" w:color="auto"/>
                        <w:right w:val="none" w:sz="0" w:space="0" w:color="auto"/>
                      </w:divBdr>
                    </w:div>
                    <w:div w:id="1206259824">
                      <w:marLeft w:val="0"/>
                      <w:marRight w:val="0"/>
                      <w:marTop w:val="0"/>
                      <w:marBottom w:val="0"/>
                      <w:divBdr>
                        <w:top w:val="none" w:sz="0" w:space="0" w:color="auto"/>
                        <w:left w:val="none" w:sz="0" w:space="0" w:color="auto"/>
                        <w:bottom w:val="none" w:sz="0" w:space="0" w:color="auto"/>
                        <w:right w:val="none" w:sz="0" w:space="0" w:color="auto"/>
                      </w:divBdr>
                    </w:div>
                    <w:div w:id="1310865957">
                      <w:marLeft w:val="0"/>
                      <w:marRight w:val="0"/>
                      <w:marTop w:val="0"/>
                      <w:marBottom w:val="0"/>
                      <w:divBdr>
                        <w:top w:val="none" w:sz="0" w:space="0" w:color="auto"/>
                        <w:left w:val="none" w:sz="0" w:space="0" w:color="auto"/>
                        <w:bottom w:val="none" w:sz="0" w:space="0" w:color="auto"/>
                        <w:right w:val="none" w:sz="0" w:space="0" w:color="auto"/>
                      </w:divBdr>
                    </w:div>
                    <w:div w:id="1405251504">
                      <w:marLeft w:val="0"/>
                      <w:marRight w:val="0"/>
                      <w:marTop w:val="0"/>
                      <w:marBottom w:val="0"/>
                      <w:divBdr>
                        <w:top w:val="none" w:sz="0" w:space="0" w:color="auto"/>
                        <w:left w:val="none" w:sz="0" w:space="0" w:color="auto"/>
                        <w:bottom w:val="none" w:sz="0" w:space="0" w:color="auto"/>
                        <w:right w:val="none" w:sz="0" w:space="0" w:color="auto"/>
                      </w:divBdr>
                    </w:div>
                    <w:div w:id="1538851064">
                      <w:marLeft w:val="0"/>
                      <w:marRight w:val="0"/>
                      <w:marTop w:val="0"/>
                      <w:marBottom w:val="0"/>
                      <w:divBdr>
                        <w:top w:val="none" w:sz="0" w:space="0" w:color="auto"/>
                        <w:left w:val="none" w:sz="0" w:space="0" w:color="auto"/>
                        <w:bottom w:val="none" w:sz="0" w:space="0" w:color="auto"/>
                        <w:right w:val="none" w:sz="0" w:space="0" w:color="auto"/>
                      </w:divBdr>
                    </w:div>
                    <w:div w:id="1875581804">
                      <w:marLeft w:val="0"/>
                      <w:marRight w:val="0"/>
                      <w:marTop w:val="0"/>
                      <w:marBottom w:val="0"/>
                      <w:divBdr>
                        <w:top w:val="none" w:sz="0" w:space="0" w:color="auto"/>
                        <w:left w:val="none" w:sz="0" w:space="0" w:color="auto"/>
                        <w:bottom w:val="none" w:sz="0" w:space="0" w:color="auto"/>
                        <w:right w:val="none" w:sz="0" w:space="0" w:color="auto"/>
                      </w:divBdr>
                    </w:div>
                    <w:div w:id="1889753990">
                      <w:marLeft w:val="0"/>
                      <w:marRight w:val="0"/>
                      <w:marTop w:val="0"/>
                      <w:marBottom w:val="0"/>
                      <w:divBdr>
                        <w:top w:val="none" w:sz="0" w:space="0" w:color="auto"/>
                        <w:left w:val="none" w:sz="0" w:space="0" w:color="auto"/>
                        <w:bottom w:val="none" w:sz="0" w:space="0" w:color="auto"/>
                        <w:right w:val="none" w:sz="0" w:space="0" w:color="auto"/>
                      </w:divBdr>
                    </w:div>
                  </w:divsChild>
                </w:div>
                <w:div w:id="494491140">
                  <w:marLeft w:val="0"/>
                  <w:marRight w:val="0"/>
                  <w:marTop w:val="0"/>
                  <w:marBottom w:val="0"/>
                  <w:divBdr>
                    <w:top w:val="none" w:sz="0" w:space="0" w:color="auto"/>
                    <w:left w:val="none" w:sz="0" w:space="0" w:color="auto"/>
                    <w:bottom w:val="none" w:sz="0" w:space="0" w:color="auto"/>
                    <w:right w:val="none" w:sz="0" w:space="0" w:color="auto"/>
                  </w:divBdr>
                  <w:divsChild>
                    <w:div w:id="123624679">
                      <w:marLeft w:val="0"/>
                      <w:marRight w:val="0"/>
                      <w:marTop w:val="0"/>
                      <w:marBottom w:val="0"/>
                      <w:divBdr>
                        <w:top w:val="none" w:sz="0" w:space="0" w:color="auto"/>
                        <w:left w:val="none" w:sz="0" w:space="0" w:color="auto"/>
                        <w:bottom w:val="none" w:sz="0" w:space="0" w:color="auto"/>
                        <w:right w:val="none" w:sz="0" w:space="0" w:color="auto"/>
                      </w:divBdr>
                    </w:div>
                  </w:divsChild>
                </w:div>
                <w:div w:id="555748766">
                  <w:marLeft w:val="0"/>
                  <w:marRight w:val="0"/>
                  <w:marTop w:val="0"/>
                  <w:marBottom w:val="0"/>
                  <w:divBdr>
                    <w:top w:val="none" w:sz="0" w:space="0" w:color="auto"/>
                    <w:left w:val="none" w:sz="0" w:space="0" w:color="auto"/>
                    <w:bottom w:val="none" w:sz="0" w:space="0" w:color="auto"/>
                    <w:right w:val="none" w:sz="0" w:space="0" w:color="auto"/>
                  </w:divBdr>
                  <w:divsChild>
                    <w:div w:id="1640837671">
                      <w:marLeft w:val="0"/>
                      <w:marRight w:val="0"/>
                      <w:marTop w:val="0"/>
                      <w:marBottom w:val="0"/>
                      <w:divBdr>
                        <w:top w:val="none" w:sz="0" w:space="0" w:color="auto"/>
                        <w:left w:val="none" w:sz="0" w:space="0" w:color="auto"/>
                        <w:bottom w:val="none" w:sz="0" w:space="0" w:color="auto"/>
                        <w:right w:val="none" w:sz="0" w:space="0" w:color="auto"/>
                      </w:divBdr>
                    </w:div>
                  </w:divsChild>
                </w:div>
                <w:div w:id="608854804">
                  <w:marLeft w:val="0"/>
                  <w:marRight w:val="0"/>
                  <w:marTop w:val="0"/>
                  <w:marBottom w:val="0"/>
                  <w:divBdr>
                    <w:top w:val="none" w:sz="0" w:space="0" w:color="auto"/>
                    <w:left w:val="none" w:sz="0" w:space="0" w:color="auto"/>
                    <w:bottom w:val="none" w:sz="0" w:space="0" w:color="auto"/>
                    <w:right w:val="none" w:sz="0" w:space="0" w:color="auto"/>
                  </w:divBdr>
                  <w:divsChild>
                    <w:div w:id="44066994">
                      <w:marLeft w:val="0"/>
                      <w:marRight w:val="0"/>
                      <w:marTop w:val="0"/>
                      <w:marBottom w:val="0"/>
                      <w:divBdr>
                        <w:top w:val="none" w:sz="0" w:space="0" w:color="auto"/>
                        <w:left w:val="none" w:sz="0" w:space="0" w:color="auto"/>
                        <w:bottom w:val="none" w:sz="0" w:space="0" w:color="auto"/>
                        <w:right w:val="none" w:sz="0" w:space="0" w:color="auto"/>
                      </w:divBdr>
                    </w:div>
                  </w:divsChild>
                </w:div>
                <w:div w:id="630785287">
                  <w:marLeft w:val="0"/>
                  <w:marRight w:val="0"/>
                  <w:marTop w:val="0"/>
                  <w:marBottom w:val="0"/>
                  <w:divBdr>
                    <w:top w:val="none" w:sz="0" w:space="0" w:color="auto"/>
                    <w:left w:val="none" w:sz="0" w:space="0" w:color="auto"/>
                    <w:bottom w:val="none" w:sz="0" w:space="0" w:color="auto"/>
                    <w:right w:val="none" w:sz="0" w:space="0" w:color="auto"/>
                  </w:divBdr>
                  <w:divsChild>
                    <w:div w:id="451287056">
                      <w:marLeft w:val="0"/>
                      <w:marRight w:val="0"/>
                      <w:marTop w:val="0"/>
                      <w:marBottom w:val="0"/>
                      <w:divBdr>
                        <w:top w:val="none" w:sz="0" w:space="0" w:color="auto"/>
                        <w:left w:val="none" w:sz="0" w:space="0" w:color="auto"/>
                        <w:bottom w:val="none" w:sz="0" w:space="0" w:color="auto"/>
                        <w:right w:val="none" w:sz="0" w:space="0" w:color="auto"/>
                      </w:divBdr>
                    </w:div>
                  </w:divsChild>
                </w:div>
                <w:div w:id="672149721">
                  <w:marLeft w:val="0"/>
                  <w:marRight w:val="0"/>
                  <w:marTop w:val="0"/>
                  <w:marBottom w:val="0"/>
                  <w:divBdr>
                    <w:top w:val="none" w:sz="0" w:space="0" w:color="auto"/>
                    <w:left w:val="none" w:sz="0" w:space="0" w:color="auto"/>
                    <w:bottom w:val="none" w:sz="0" w:space="0" w:color="auto"/>
                    <w:right w:val="none" w:sz="0" w:space="0" w:color="auto"/>
                  </w:divBdr>
                  <w:divsChild>
                    <w:div w:id="1183395697">
                      <w:marLeft w:val="0"/>
                      <w:marRight w:val="0"/>
                      <w:marTop w:val="0"/>
                      <w:marBottom w:val="0"/>
                      <w:divBdr>
                        <w:top w:val="none" w:sz="0" w:space="0" w:color="auto"/>
                        <w:left w:val="none" w:sz="0" w:space="0" w:color="auto"/>
                        <w:bottom w:val="none" w:sz="0" w:space="0" w:color="auto"/>
                        <w:right w:val="none" w:sz="0" w:space="0" w:color="auto"/>
                      </w:divBdr>
                    </w:div>
                  </w:divsChild>
                </w:div>
                <w:div w:id="678197128">
                  <w:marLeft w:val="0"/>
                  <w:marRight w:val="0"/>
                  <w:marTop w:val="0"/>
                  <w:marBottom w:val="0"/>
                  <w:divBdr>
                    <w:top w:val="none" w:sz="0" w:space="0" w:color="auto"/>
                    <w:left w:val="none" w:sz="0" w:space="0" w:color="auto"/>
                    <w:bottom w:val="none" w:sz="0" w:space="0" w:color="auto"/>
                    <w:right w:val="none" w:sz="0" w:space="0" w:color="auto"/>
                  </w:divBdr>
                  <w:divsChild>
                    <w:div w:id="418646475">
                      <w:marLeft w:val="0"/>
                      <w:marRight w:val="0"/>
                      <w:marTop w:val="0"/>
                      <w:marBottom w:val="0"/>
                      <w:divBdr>
                        <w:top w:val="none" w:sz="0" w:space="0" w:color="auto"/>
                        <w:left w:val="none" w:sz="0" w:space="0" w:color="auto"/>
                        <w:bottom w:val="none" w:sz="0" w:space="0" w:color="auto"/>
                        <w:right w:val="none" w:sz="0" w:space="0" w:color="auto"/>
                      </w:divBdr>
                    </w:div>
                  </w:divsChild>
                </w:div>
                <w:div w:id="741952731">
                  <w:marLeft w:val="0"/>
                  <w:marRight w:val="0"/>
                  <w:marTop w:val="0"/>
                  <w:marBottom w:val="0"/>
                  <w:divBdr>
                    <w:top w:val="none" w:sz="0" w:space="0" w:color="auto"/>
                    <w:left w:val="none" w:sz="0" w:space="0" w:color="auto"/>
                    <w:bottom w:val="none" w:sz="0" w:space="0" w:color="auto"/>
                    <w:right w:val="none" w:sz="0" w:space="0" w:color="auto"/>
                  </w:divBdr>
                  <w:divsChild>
                    <w:div w:id="759834368">
                      <w:marLeft w:val="0"/>
                      <w:marRight w:val="0"/>
                      <w:marTop w:val="0"/>
                      <w:marBottom w:val="0"/>
                      <w:divBdr>
                        <w:top w:val="none" w:sz="0" w:space="0" w:color="auto"/>
                        <w:left w:val="none" w:sz="0" w:space="0" w:color="auto"/>
                        <w:bottom w:val="none" w:sz="0" w:space="0" w:color="auto"/>
                        <w:right w:val="none" w:sz="0" w:space="0" w:color="auto"/>
                      </w:divBdr>
                    </w:div>
                  </w:divsChild>
                </w:div>
                <w:div w:id="790128657">
                  <w:marLeft w:val="0"/>
                  <w:marRight w:val="0"/>
                  <w:marTop w:val="0"/>
                  <w:marBottom w:val="0"/>
                  <w:divBdr>
                    <w:top w:val="none" w:sz="0" w:space="0" w:color="auto"/>
                    <w:left w:val="none" w:sz="0" w:space="0" w:color="auto"/>
                    <w:bottom w:val="none" w:sz="0" w:space="0" w:color="auto"/>
                    <w:right w:val="none" w:sz="0" w:space="0" w:color="auto"/>
                  </w:divBdr>
                  <w:divsChild>
                    <w:div w:id="988095638">
                      <w:marLeft w:val="0"/>
                      <w:marRight w:val="0"/>
                      <w:marTop w:val="0"/>
                      <w:marBottom w:val="0"/>
                      <w:divBdr>
                        <w:top w:val="none" w:sz="0" w:space="0" w:color="auto"/>
                        <w:left w:val="none" w:sz="0" w:space="0" w:color="auto"/>
                        <w:bottom w:val="none" w:sz="0" w:space="0" w:color="auto"/>
                        <w:right w:val="none" w:sz="0" w:space="0" w:color="auto"/>
                      </w:divBdr>
                    </w:div>
                  </w:divsChild>
                </w:div>
                <w:div w:id="797797698">
                  <w:marLeft w:val="0"/>
                  <w:marRight w:val="0"/>
                  <w:marTop w:val="0"/>
                  <w:marBottom w:val="0"/>
                  <w:divBdr>
                    <w:top w:val="none" w:sz="0" w:space="0" w:color="auto"/>
                    <w:left w:val="none" w:sz="0" w:space="0" w:color="auto"/>
                    <w:bottom w:val="none" w:sz="0" w:space="0" w:color="auto"/>
                    <w:right w:val="none" w:sz="0" w:space="0" w:color="auto"/>
                  </w:divBdr>
                  <w:divsChild>
                    <w:div w:id="372538112">
                      <w:marLeft w:val="0"/>
                      <w:marRight w:val="0"/>
                      <w:marTop w:val="0"/>
                      <w:marBottom w:val="0"/>
                      <w:divBdr>
                        <w:top w:val="none" w:sz="0" w:space="0" w:color="auto"/>
                        <w:left w:val="none" w:sz="0" w:space="0" w:color="auto"/>
                        <w:bottom w:val="none" w:sz="0" w:space="0" w:color="auto"/>
                        <w:right w:val="none" w:sz="0" w:space="0" w:color="auto"/>
                      </w:divBdr>
                    </w:div>
                    <w:div w:id="716703904">
                      <w:marLeft w:val="0"/>
                      <w:marRight w:val="0"/>
                      <w:marTop w:val="0"/>
                      <w:marBottom w:val="0"/>
                      <w:divBdr>
                        <w:top w:val="none" w:sz="0" w:space="0" w:color="auto"/>
                        <w:left w:val="none" w:sz="0" w:space="0" w:color="auto"/>
                        <w:bottom w:val="none" w:sz="0" w:space="0" w:color="auto"/>
                        <w:right w:val="none" w:sz="0" w:space="0" w:color="auto"/>
                      </w:divBdr>
                    </w:div>
                    <w:div w:id="1471750666">
                      <w:marLeft w:val="0"/>
                      <w:marRight w:val="0"/>
                      <w:marTop w:val="0"/>
                      <w:marBottom w:val="0"/>
                      <w:divBdr>
                        <w:top w:val="none" w:sz="0" w:space="0" w:color="auto"/>
                        <w:left w:val="none" w:sz="0" w:space="0" w:color="auto"/>
                        <w:bottom w:val="none" w:sz="0" w:space="0" w:color="auto"/>
                        <w:right w:val="none" w:sz="0" w:space="0" w:color="auto"/>
                      </w:divBdr>
                    </w:div>
                    <w:div w:id="1662350225">
                      <w:marLeft w:val="0"/>
                      <w:marRight w:val="0"/>
                      <w:marTop w:val="0"/>
                      <w:marBottom w:val="0"/>
                      <w:divBdr>
                        <w:top w:val="none" w:sz="0" w:space="0" w:color="auto"/>
                        <w:left w:val="none" w:sz="0" w:space="0" w:color="auto"/>
                        <w:bottom w:val="none" w:sz="0" w:space="0" w:color="auto"/>
                        <w:right w:val="none" w:sz="0" w:space="0" w:color="auto"/>
                      </w:divBdr>
                    </w:div>
                    <w:div w:id="1697073787">
                      <w:marLeft w:val="0"/>
                      <w:marRight w:val="0"/>
                      <w:marTop w:val="0"/>
                      <w:marBottom w:val="0"/>
                      <w:divBdr>
                        <w:top w:val="none" w:sz="0" w:space="0" w:color="auto"/>
                        <w:left w:val="none" w:sz="0" w:space="0" w:color="auto"/>
                        <w:bottom w:val="none" w:sz="0" w:space="0" w:color="auto"/>
                        <w:right w:val="none" w:sz="0" w:space="0" w:color="auto"/>
                      </w:divBdr>
                    </w:div>
                    <w:div w:id="1799688219">
                      <w:marLeft w:val="0"/>
                      <w:marRight w:val="0"/>
                      <w:marTop w:val="0"/>
                      <w:marBottom w:val="0"/>
                      <w:divBdr>
                        <w:top w:val="none" w:sz="0" w:space="0" w:color="auto"/>
                        <w:left w:val="none" w:sz="0" w:space="0" w:color="auto"/>
                        <w:bottom w:val="none" w:sz="0" w:space="0" w:color="auto"/>
                        <w:right w:val="none" w:sz="0" w:space="0" w:color="auto"/>
                      </w:divBdr>
                    </w:div>
                    <w:div w:id="1814567520">
                      <w:marLeft w:val="0"/>
                      <w:marRight w:val="0"/>
                      <w:marTop w:val="0"/>
                      <w:marBottom w:val="0"/>
                      <w:divBdr>
                        <w:top w:val="none" w:sz="0" w:space="0" w:color="auto"/>
                        <w:left w:val="none" w:sz="0" w:space="0" w:color="auto"/>
                        <w:bottom w:val="none" w:sz="0" w:space="0" w:color="auto"/>
                        <w:right w:val="none" w:sz="0" w:space="0" w:color="auto"/>
                      </w:divBdr>
                    </w:div>
                    <w:div w:id="1908148938">
                      <w:marLeft w:val="0"/>
                      <w:marRight w:val="0"/>
                      <w:marTop w:val="0"/>
                      <w:marBottom w:val="0"/>
                      <w:divBdr>
                        <w:top w:val="none" w:sz="0" w:space="0" w:color="auto"/>
                        <w:left w:val="none" w:sz="0" w:space="0" w:color="auto"/>
                        <w:bottom w:val="none" w:sz="0" w:space="0" w:color="auto"/>
                        <w:right w:val="none" w:sz="0" w:space="0" w:color="auto"/>
                      </w:divBdr>
                    </w:div>
                    <w:div w:id="1935359858">
                      <w:marLeft w:val="0"/>
                      <w:marRight w:val="0"/>
                      <w:marTop w:val="0"/>
                      <w:marBottom w:val="0"/>
                      <w:divBdr>
                        <w:top w:val="none" w:sz="0" w:space="0" w:color="auto"/>
                        <w:left w:val="none" w:sz="0" w:space="0" w:color="auto"/>
                        <w:bottom w:val="none" w:sz="0" w:space="0" w:color="auto"/>
                        <w:right w:val="none" w:sz="0" w:space="0" w:color="auto"/>
                      </w:divBdr>
                    </w:div>
                  </w:divsChild>
                </w:div>
                <w:div w:id="888801715">
                  <w:marLeft w:val="0"/>
                  <w:marRight w:val="0"/>
                  <w:marTop w:val="0"/>
                  <w:marBottom w:val="0"/>
                  <w:divBdr>
                    <w:top w:val="none" w:sz="0" w:space="0" w:color="auto"/>
                    <w:left w:val="none" w:sz="0" w:space="0" w:color="auto"/>
                    <w:bottom w:val="none" w:sz="0" w:space="0" w:color="auto"/>
                    <w:right w:val="none" w:sz="0" w:space="0" w:color="auto"/>
                  </w:divBdr>
                  <w:divsChild>
                    <w:div w:id="405761220">
                      <w:marLeft w:val="0"/>
                      <w:marRight w:val="0"/>
                      <w:marTop w:val="0"/>
                      <w:marBottom w:val="0"/>
                      <w:divBdr>
                        <w:top w:val="none" w:sz="0" w:space="0" w:color="auto"/>
                        <w:left w:val="none" w:sz="0" w:space="0" w:color="auto"/>
                        <w:bottom w:val="none" w:sz="0" w:space="0" w:color="auto"/>
                        <w:right w:val="none" w:sz="0" w:space="0" w:color="auto"/>
                      </w:divBdr>
                    </w:div>
                    <w:div w:id="1067069787">
                      <w:marLeft w:val="0"/>
                      <w:marRight w:val="0"/>
                      <w:marTop w:val="0"/>
                      <w:marBottom w:val="0"/>
                      <w:divBdr>
                        <w:top w:val="none" w:sz="0" w:space="0" w:color="auto"/>
                        <w:left w:val="none" w:sz="0" w:space="0" w:color="auto"/>
                        <w:bottom w:val="none" w:sz="0" w:space="0" w:color="auto"/>
                        <w:right w:val="none" w:sz="0" w:space="0" w:color="auto"/>
                      </w:divBdr>
                    </w:div>
                    <w:div w:id="1352029788">
                      <w:marLeft w:val="0"/>
                      <w:marRight w:val="0"/>
                      <w:marTop w:val="0"/>
                      <w:marBottom w:val="0"/>
                      <w:divBdr>
                        <w:top w:val="none" w:sz="0" w:space="0" w:color="auto"/>
                        <w:left w:val="none" w:sz="0" w:space="0" w:color="auto"/>
                        <w:bottom w:val="none" w:sz="0" w:space="0" w:color="auto"/>
                        <w:right w:val="none" w:sz="0" w:space="0" w:color="auto"/>
                      </w:divBdr>
                    </w:div>
                    <w:div w:id="2008091196">
                      <w:marLeft w:val="0"/>
                      <w:marRight w:val="0"/>
                      <w:marTop w:val="0"/>
                      <w:marBottom w:val="0"/>
                      <w:divBdr>
                        <w:top w:val="none" w:sz="0" w:space="0" w:color="auto"/>
                        <w:left w:val="none" w:sz="0" w:space="0" w:color="auto"/>
                        <w:bottom w:val="none" w:sz="0" w:space="0" w:color="auto"/>
                        <w:right w:val="none" w:sz="0" w:space="0" w:color="auto"/>
                      </w:divBdr>
                    </w:div>
                  </w:divsChild>
                </w:div>
                <w:div w:id="909536131">
                  <w:marLeft w:val="0"/>
                  <w:marRight w:val="0"/>
                  <w:marTop w:val="0"/>
                  <w:marBottom w:val="0"/>
                  <w:divBdr>
                    <w:top w:val="none" w:sz="0" w:space="0" w:color="auto"/>
                    <w:left w:val="none" w:sz="0" w:space="0" w:color="auto"/>
                    <w:bottom w:val="none" w:sz="0" w:space="0" w:color="auto"/>
                    <w:right w:val="none" w:sz="0" w:space="0" w:color="auto"/>
                  </w:divBdr>
                  <w:divsChild>
                    <w:div w:id="456991704">
                      <w:marLeft w:val="0"/>
                      <w:marRight w:val="0"/>
                      <w:marTop w:val="0"/>
                      <w:marBottom w:val="0"/>
                      <w:divBdr>
                        <w:top w:val="none" w:sz="0" w:space="0" w:color="auto"/>
                        <w:left w:val="none" w:sz="0" w:space="0" w:color="auto"/>
                        <w:bottom w:val="none" w:sz="0" w:space="0" w:color="auto"/>
                        <w:right w:val="none" w:sz="0" w:space="0" w:color="auto"/>
                      </w:divBdr>
                    </w:div>
                    <w:div w:id="474570073">
                      <w:marLeft w:val="0"/>
                      <w:marRight w:val="0"/>
                      <w:marTop w:val="0"/>
                      <w:marBottom w:val="0"/>
                      <w:divBdr>
                        <w:top w:val="none" w:sz="0" w:space="0" w:color="auto"/>
                        <w:left w:val="none" w:sz="0" w:space="0" w:color="auto"/>
                        <w:bottom w:val="none" w:sz="0" w:space="0" w:color="auto"/>
                        <w:right w:val="none" w:sz="0" w:space="0" w:color="auto"/>
                      </w:divBdr>
                    </w:div>
                    <w:div w:id="522011493">
                      <w:marLeft w:val="0"/>
                      <w:marRight w:val="0"/>
                      <w:marTop w:val="0"/>
                      <w:marBottom w:val="0"/>
                      <w:divBdr>
                        <w:top w:val="none" w:sz="0" w:space="0" w:color="auto"/>
                        <w:left w:val="none" w:sz="0" w:space="0" w:color="auto"/>
                        <w:bottom w:val="none" w:sz="0" w:space="0" w:color="auto"/>
                        <w:right w:val="none" w:sz="0" w:space="0" w:color="auto"/>
                      </w:divBdr>
                    </w:div>
                  </w:divsChild>
                </w:div>
                <w:div w:id="935407369">
                  <w:marLeft w:val="0"/>
                  <w:marRight w:val="0"/>
                  <w:marTop w:val="0"/>
                  <w:marBottom w:val="0"/>
                  <w:divBdr>
                    <w:top w:val="none" w:sz="0" w:space="0" w:color="auto"/>
                    <w:left w:val="none" w:sz="0" w:space="0" w:color="auto"/>
                    <w:bottom w:val="none" w:sz="0" w:space="0" w:color="auto"/>
                    <w:right w:val="none" w:sz="0" w:space="0" w:color="auto"/>
                  </w:divBdr>
                  <w:divsChild>
                    <w:div w:id="1141918660">
                      <w:marLeft w:val="0"/>
                      <w:marRight w:val="0"/>
                      <w:marTop w:val="0"/>
                      <w:marBottom w:val="0"/>
                      <w:divBdr>
                        <w:top w:val="none" w:sz="0" w:space="0" w:color="auto"/>
                        <w:left w:val="none" w:sz="0" w:space="0" w:color="auto"/>
                        <w:bottom w:val="none" w:sz="0" w:space="0" w:color="auto"/>
                        <w:right w:val="none" w:sz="0" w:space="0" w:color="auto"/>
                      </w:divBdr>
                    </w:div>
                  </w:divsChild>
                </w:div>
                <w:div w:id="942612795">
                  <w:marLeft w:val="0"/>
                  <w:marRight w:val="0"/>
                  <w:marTop w:val="0"/>
                  <w:marBottom w:val="0"/>
                  <w:divBdr>
                    <w:top w:val="none" w:sz="0" w:space="0" w:color="auto"/>
                    <w:left w:val="none" w:sz="0" w:space="0" w:color="auto"/>
                    <w:bottom w:val="none" w:sz="0" w:space="0" w:color="auto"/>
                    <w:right w:val="none" w:sz="0" w:space="0" w:color="auto"/>
                  </w:divBdr>
                  <w:divsChild>
                    <w:div w:id="1012679927">
                      <w:marLeft w:val="0"/>
                      <w:marRight w:val="0"/>
                      <w:marTop w:val="0"/>
                      <w:marBottom w:val="0"/>
                      <w:divBdr>
                        <w:top w:val="none" w:sz="0" w:space="0" w:color="auto"/>
                        <w:left w:val="none" w:sz="0" w:space="0" w:color="auto"/>
                        <w:bottom w:val="none" w:sz="0" w:space="0" w:color="auto"/>
                        <w:right w:val="none" w:sz="0" w:space="0" w:color="auto"/>
                      </w:divBdr>
                    </w:div>
                    <w:div w:id="1105884708">
                      <w:marLeft w:val="0"/>
                      <w:marRight w:val="0"/>
                      <w:marTop w:val="0"/>
                      <w:marBottom w:val="0"/>
                      <w:divBdr>
                        <w:top w:val="none" w:sz="0" w:space="0" w:color="auto"/>
                        <w:left w:val="none" w:sz="0" w:space="0" w:color="auto"/>
                        <w:bottom w:val="none" w:sz="0" w:space="0" w:color="auto"/>
                        <w:right w:val="none" w:sz="0" w:space="0" w:color="auto"/>
                      </w:divBdr>
                    </w:div>
                    <w:div w:id="1190141672">
                      <w:marLeft w:val="0"/>
                      <w:marRight w:val="0"/>
                      <w:marTop w:val="0"/>
                      <w:marBottom w:val="0"/>
                      <w:divBdr>
                        <w:top w:val="none" w:sz="0" w:space="0" w:color="auto"/>
                        <w:left w:val="none" w:sz="0" w:space="0" w:color="auto"/>
                        <w:bottom w:val="none" w:sz="0" w:space="0" w:color="auto"/>
                        <w:right w:val="none" w:sz="0" w:space="0" w:color="auto"/>
                      </w:divBdr>
                    </w:div>
                    <w:div w:id="1535653707">
                      <w:marLeft w:val="0"/>
                      <w:marRight w:val="0"/>
                      <w:marTop w:val="0"/>
                      <w:marBottom w:val="0"/>
                      <w:divBdr>
                        <w:top w:val="none" w:sz="0" w:space="0" w:color="auto"/>
                        <w:left w:val="none" w:sz="0" w:space="0" w:color="auto"/>
                        <w:bottom w:val="none" w:sz="0" w:space="0" w:color="auto"/>
                        <w:right w:val="none" w:sz="0" w:space="0" w:color="auto"/>
                      </w:divBdr>
                    </w:div>
                    <w:div w:id="1895119431">
                      <w:marLeft w:val="0"/>
                      <w:marRight w:val="0"/>
                      <w:marTop w:val="0"/>
                      <w:marBottom w:val="0"/>
                      <w:divBdr>
                        <w:top w:val="none" w:sz="0" w:space="0" w:color="auto"/>
                        <w:left w:val="none" w:sz="0" w:space="0" w:color="auto"/>
                        <w:bottom w:val="none" w:sz="0" w:space="0" w:color="auto"/>
                        <w:right w:val="none" w:sz="0" w:space="0" w:color="auto"/>
                      </w:divBdr>
                    </w:div>
                    <w:div w:id="2043510482">
                      <w:marLeft w:val="0"/>
                      <w:marRight w:val="0"/>
                      <w:marTop w:val="0"/>
                      <w:marBottom w:val="0"/>
                      <w:divBdr>
                        <w:top w:val="none" w:sz="0" w:space="0" w:color="auto"/>
                        <w:left w:val="none" w:sz="0" w:space="0" w:color="auto"/>
                        <w:bottom w:val="none" w:sz="0" w:space="0" w:color="auto"/>
                        <w:right w:val="none" w:sz="0" w:space="0" w:color="auto"/>
                      </w:divBdr>
                    </w:div>
                  </w:divsChild>
                </w:div>
                <w:div w:id="983779076">
                  <w:marLeft w:val="0"/>
                  <w:marRight w:val="0"/>
                  <w:marTop w:val="0"/>
                  <w:marBottom w:val="0"/>
                  <w:divBdr>
                    <w:top w:val="none" w:sz="0" w:space="0" w:color="auto"/>
                    <w:left w:val="none" w:sz="0" w:space="0" w:color="auto"/>
                    <w:bottom w:val="none" w:sz="0" w:space="0" w:color="auto"/>
                    <w:right w:val="none" w:sz="0" w:space="0" w:color="auto"/>
                  </w:divBdr>
                  <w:divsChild>
                    <w:div w:id="34433326">
                      <w:marLeft w:val="0"/>
                      <w:marRight w:val="0"/>
                      <w:marTop w:val="0"/>
                      <w:marBottom w:val="0"/>
                      <w:divBdr>
                        <w:top w:val="none" w:sz="0" w:space="0" w:color="auto"/>
                        <w:left w:val="none" w:sz="0" w:space="0" w:color="auto"/>
                        <w:bottom w:val="none" w:sz="0" w:space="0" w:color="auto"/>
                        <w:right w:val="none" w:sz="0" w:space="0" w:color="auto"/>
                      </w:divBdr>
                    </w:div>
                    <w:div w:id="177044132">
                      <w:marLeft w:val="0"/>
                      <w:marRight w:val="0"/>
                      <w:marTop w:val="0"/>
                      <w:marBottom w:val="0"/>
                      <w:divBdr>
                        <w:top w:val="none" w:sz="0" w:space="0" w:color="auto"/>
                        <w:left w:val="none" w:sz="0" w:space="0" w:color="auto"/>
                        <w:bottom w:val="none" w:sz="0" w:space="0" w:color="auto"/>
                        <w:right w:val="none" w:sz="0" w:space="0" w:color="auto"/>
                      </w:divBdr>
                    </w:div>
                    <w:div w:id="364448098">
                      <w:marLeft w:val="0"/>
                      <w:marRight w:val="0"/>
                      <w:marTop w:val="0"/>
                      <w:marBottom w:val="0"/>
                      <w:divBdr>
                        <w:top w:val="none" w:sz="0" w:space="0" w:color="auto"/>
                        <w:left w:val="none" w:sz="0" w:space="0" w:color="auto"/>
                        <w:bottom w:val="none" w:sz="0" w:space="0" w:color="auto"/>
                        <w:right w:val="none" w:sz="0" w:space="0" w:color="auto"/>
                      </w:divBdr>
                    </w:div>
                    <w:div w:id="559100819">
                      <w:marLeft w:val="0"/>
                      <w:marRight w:val="0"/>
                      <w:marTop w:val="0"/>
                      <w:marBottom w:val="0"/>
                      <w:divBdr>
                        <w:top w:val="none" w:sz="0" w:space="0" w:color="auto"/>
                        <w:left w:val="none" w:sz="0" w:space="0" w:color="auto"/>
                        <w:bottom w:val="none" w:sz="0" w:space="0" w:color="auto"/>
                        <w:right w:val="none" w:sz="0" w:space="0" w:color="auto"/>
                      </w:divBdr>
                    </w:div>
                    <w:div w:id="599489618">
                      <w:marLeft w:val="0"/>
                      <w:marRight w:val="0"/>
                      <w:marTop w:val="0"/>
                      <w:marBottom w:val="0"/>
                      <w:divBdr>
                        <w:top w:val="none" w:sz="0" w:space="0" w:color="auto"/>
                        <w:left w:val="none" w:sz="0" w:space="0" w:color="auto"/>
                        <w:bottom w:val="none" w:sz="0" w:space="0" w:color="auto"/>
                        <w:right w:val="none" w:sz="0" w:space="0" w:color="auto"/>
                      </w:divBdr>
                    </w:div>
                    <w:div w:id="1610237364">
                      <w:marLeft w:val="0"/>
                      <w:marRight w:val="0"/>
                      <w:marTop w:val="0"/>
                      <w:marBottom w:val="0"/>
                      <w:divBdr>
                        <w:top w:val="none" w:sz="0" w:space="0" w:color="auto"/>
                        <w:left w:val="none" w:sz="0" w:space="0" w:color="auto"/>
                        <w:bottom w:val="none" w:sz="0" w:space="0" w:color="auto"/>
                        <w:right w:val="none" w:sz="0" w:space="0" w:color="auto"/>
                      </w:divBdr>
                    </w:div>
                    <w:div w:id="1821073379">
                      <w:marLeft w:val="0"/>
                      <w:marRight w:val="0"/>
                      <w:marTop w:val="0"/>
                      <w:marBottom w:val="0"/>
                      <w:divBdr>
                        <w:top w:val="none" w:sz="0" w:space="0" w:color="auto"/>
                        <w:left w:val="none" w:sz="0" w:space="0" w:color="auto"/>
                        <w:bottom w:val="none" w:sz="0" w:space="0" w:color="auto"/>
                        <w:right w:val="none" w:sz="0" w:space="0" w:color="auto"/>
                      </w:divBdr>
                    </w:div>
                    <w:div w:id="2122022002">
                      <w:marLeft w:val="0"/>
                      <w:marRight w:val="0"/>
                      <w:marTop w:val="0"/>
                      <w:marBottom w:val="0"/>
                      <w:divBdr>
                        <w:top w:val="none" w:sz="0" w:space="0" w:color="auto"/>
                        <w:left w:val="none" w:sz="0" w:space="0" w:color="auto"/>
                        <w:bottom w:val="none" w:sz="0" w:space="0" w:color="auto"/>
                        <w:right w:val="none" w:sz="0" w:space="0" w:color="auto"/>
                      </w:divBdr>
                    </w:div>
                  </w:divsChild>
                </w:div>
                <w:div w:id="1041321876">
                  <w:marLeft w:val="0"/>
                  <w:marRight w:val="0"/>
                  <w:marTop w:val="0"/>
                  <w:marBottom w:val="0"/>
                  <w:divBdr>
                    <w:top w:val="none" w:sz="0" w:space="0" w:color="auto"/>
                    <w:left w:val="none" w:sz="0" w:space="0" w:color="auto"/>
                    <w:bottom w:val="none" w:sz="0" w:space="0" w:color="auto"/>
                    <w:right w:val="none" w:sz="0" w:space="0" w:color="auto"/>
                  </w:divBdr>
                  <w:divsChild>
                    <w:div w:id="732047619">
                      <w:marLeft w:val="0"/>
                      <w:marRight w:val="0"/>
                      <w:marTop w:val="0"/>
                      <w:marBottom w:val="0"/>
                      <w:divBdr>
                        <w:top w:val="none" w:sz="0" w:space="0" w:color="auto"/>
                        <w:left w:val="none" w:sz="0" w:space="0" w:color="auto"/>
                        <w:bottom w:val="none" w:sz="0" w:space="0" w:color="auto"/>
                        <w:right w:val="none" w:sz="0" w:space="0" w:color="auto"/>
                      </w:divBdr>
                    </w:div>
                    <w:div w:id="927301346">
                      <w:marLeft w:val="0"/>
                      <w:marRight w:val="0"/>
                      <w:marTop w:val="0"/>
                      <w:marBottom w:val="0"/>
                      <w:divBdr>
                        <w:top w:val="none" w:sz="0" w:space="0" w:color="auto"/>
                        <w:left w:val="none" w:sz="0" w:space="0" w:color="auto"/>
                        <w:bottom w:val="none" w:sz="0" w:space="0" w:color="auto"/>
                        <w:right w:val="none" w:sz="0" w:space="0" w:color="auto"/>
                      </w:divBdr>
                    </w:div>
                    <w:div w:id="1099450032">
                      <w:marLeft w:val="0"/>
                      <w:marRight w:val="0"/>
                      <w:marTop w:val="0"/>
                      <w:marBottom w:val="0"/>
                      <w:divBdr>
                        <w:top w:val="none" w:sz="0" w:space="0" w:color="auto"/>
                        <w:left w:val="none" w:sz="0" w:space="0" w:color="auto"/>
                        <w:bottom w:val="none" w:sz="0" w:space="0" w:color="auto"/>
                        <w:right w:val="none" w:sz="0" w:space="0" w:color="auto"/>
                      </w:divBdr>
                    </w:div>
                    <w:div w:id="1404572198">
                      <w:marLeft w:val="0"/>
                      <w:marRight w:val="0"/>
                      <w:marTop w:val="0"/>
                      <w:marBottom w:val="0"/>
                      <w:divBdr>
                        <w:top w:val="none" w:sz="0" w:space="0" w:color="auto"/>
                        <w:left w:val="none" w:sz="0" w:space="0" w:color="auto"/>
                        <w:bottom w:val="none" w:sz="0" w:space="0" w:color="auto"/>
                        <w:right w:val="none" w:sz="0" w:space="0" w:color="auto"/>
                      </w:divBdr>
                    </w:div>
                    <w:div w:id="1486163841">
                      <w:marLeft w:val="0"/>
                      <w:marRight w:val="0"/>
                      <w:marTop w:val="0"/>
                      <w:marBottom w:val="0"/>
                      <w:divBdr>
                        <w:top w:val="none" w:sz="0" w:space="0" w:color="auto"/>
                        <w:left w:val="none" w:sz="0" w:space="0" w:color="auto"/>
                        <w:bottom w:val="none" w:sz="0" w:space="0" w:color="auto"/>
                        <w:right w:val="none" w:sz="0" w:space="0" w:color="auto"/>
                      </w:divBdr>
                    </w:div>
                    <w:div w:id="1565140022">
                      <w:marLeft w:val="0"/>
                      <w:marRight w:val="0"/>
                      <w:marTop w:val="0"/>
                      <w:marBottom w:val="0"/>
                      <w:divBdr>
                        <w:top w:val="none" w:sz="0" w:space="0" w:color="auto"/>
                        <w:left w:val="none" w:sz="0" w:space="0" w:color="auto"/>
                        <w:bottom w:val="none" w:sz="0" w:space="0" w:color="auto"/>
                        <w:right w:val="none" w:sz="0" w:space="0" w:color="auto"/>
                      </w:divBdr>
                    </w:div>
                  </w:divsChild>
                </w:div>
                <w:div w:id="1044020438">
                  <w:marLeft w:val="0"/>
                  <w:marRight w:val="0"/>
                  <w:marTop w:val="0"/>
                  <w:marBottom w:val="0"/>
                  <w:divBdr>
                    <w:top w:val="none" w:sz="0" w:space="0" w:color="auto"/>
                    <w:left w:val="none" w:sz="0" w:space="0" w:color="auto"/>
                    <w:bottom w:val="none" w:sz="0" w:space="0" w:color="auto"/>
                    <w:right w:val="none" w:sz="0" w:space="0" w:color="auto"/>
                  </w:divBdr>
                  <w:divsChild>
                    <w:div w:id="596718594">
                      <w:marLeft w:val="0"/>
                      <w:marRight w:val="0"/>
                      <w:marTop w:val="0"/>
                      <w:marBottom w:val="0"/>
                      <w:divBdr>
                        <w:top w:val="none" w:sz="0" w:space="0" w:color="auto"/>
                        <w:left w:val="none" w:sz="0" w:space="0" w:color="auto"/>
                        <w:bottom w:val="none" w:sz="0" w:space="0" w:color="auto"/>
                        <w:right w:val="none" w:sz="0" w:space="0" w:color="auto"/>
                      </w:divBdr>
                    </w:div>
                    <w:div w:id="1488550725">
                      <w:marLeft w:val="0"/>
                      <w:marRight w:val="0"/>
                      <w:marTop w:val="0"/>
                      <w:marBottom w:val="0"/>
                      <w:divBdr>
                        <w:top w:val="none" w:sz="0" w:space="0" w:color="auto"/>
                        <w:left w:val="none" w:sz="0" w:space="0" w:color="auto"/>
                        <w:bottom w:val="none" w:sz="0" w:space="0" w:color="auto"/>
                        <w:right w:val="none" w:sz="0" w:space="0" w:color="auto"/>
                      </w:divBdr>
                    </w:div>
                  </w:divsChild>
                </w:div>
                <w:div w:id="1063527318">
                  <w:marLeft w:val="0"/>
                  <w:marRight w:val="0"/>
                  <w:marTop w:val="0"/>
                  <w:marBottom w:val="0"/>
                  <w:divBdr>
                    <w:top w:val="none" w:sz="0" w:space="0" w:color="auto"/>
                    <w:left w:val="none" w:sz="0" w:space="0" w:color="auto"/>
                    <w:bottom w:val="none" w:sz="0" w:space="0" w:color="auto"/>
                    <w:right w:val="none" w:sz="0" w:space="0" w:color="auto"/>
                  </w:divBdr>
                  <w:divsChild>
                    <w:div w:id="79452604">
                      <w:marLeft w:val="0"/>
                      <w:marRight w:val="0"/>
                      <w:marTop w:val="0"/>
                      <w:marBottom w:val="0"/>
                      <w:divBdr>
                        <w:top w:val="none" w:sz="0" w:space="0" w:color="auto"/>
                        <w:left w:val="none" w:sz="0" w:space="0" w:color="auto"/>
                        <w:bottom w:val="none" w:sz="0" w:space="0" w:color="auto"/>
                        <w:right w:val="none" w:sz="0" w:space="0" w:color="auto"/>
                      </w:divBdr>
                    </w:div>
                    <w:div w:id="228004624">
                      <w:marLeft w:val="0"/>
                      <w:marRight w:val="0"/>
                      <w:marTop w:val="0"/>
                      <w:marBottom w:val="0"/>
                      <w:divBdr>
                        <w:top w:val="none" w:sz="0" w:space="0" w:color="auto"/>
                        <w:left w:val="none" w:sz="0" w:space="0" w:color="auto"/>
                        <w:bottom w:val="none" w:sz="0" w:space="0" w:color="auto"/>
                        <w:right w:val="none" w:sz="0" w:space="0" w:color="auto"/>
                      </w:divBdr>
                    </w:div>
                    <w:div w:id="442043761">
                      <w:marLeft w:val="0"/>
                      <w:marRight w:val="0"/>
                      <w:marTop w:val="0"/>
                      <w:marBottom w:val="0"/>
                      <w:divBdr>
                        <w:top w:val="none" w:sz="0" w:space="0" w:color="auto"/>
                        <w:left w:val="none" w:sz="0" w:space="0" w:color="auto"/>
                        <w:bottom w:val="none" w:sz="0" w:space="0" w:color="auto"/>
                        <w:right w:val="none" w:sz="0" w:space="0" w:color="auto"/>
                      </w:divBdr>
                    </w:div>
                    <w:div w:id="862209788">
                      <w:marLeft w:val="0"/>
                      <w:marRight w:val="0"/>
                      <w:marTop w:val="0"/>
                      <w:marBottom w:val="0"/>
                      <w:divBdr>
                        <w:top w:val="none" w:sz="0" w:space="0" w:color="auto"/>
                        <w:left w:val="none" w:sz="0" w:space="0" w:color="auto"/>
                        <w:bottom w:val="none" w:sz="0" w:space="0" w:color="auto"/>
                        <w:right w:val="none" w:sz="0" w:space="0" w:color="auto"/>
                      </w:divBdr>
                    </w:div>
                    <w:div w:id="1090273053">
                      <w:marLeft w:val="0"/>
                      <w:marRight w:val="0"/>
                      <w:marTop w:val="0"/>
                      <w:marBottom w:val="0"/>
                      <w:divBdr>
                        <w:top w:val="none" w:sz="0" w:space="0" w:color="auto"/>
                        <w:left w:val="none" w:sz="0" w:space="0" w:color="auto"/>
                        <w:bottom w:val="none" w:sz="0" w:space="0" w:color="auto"/>
                        <w:right w:val="none" w:sz="0" w:space="0" w:color="auto"/>
                      </w:divBdr>
                    </w:div>
                    <w:div w:id="1133597932">
                      <w:marLeft w:val="0"/>
                      <w:marRight w:val="0"/>
                      <w:marTop w:val="0"/>
                      <w:marBottom w:val="0"/>
                      <w:divBdr>
                        <w:top w:val="none" w:sz="0" w:space="0" w:color="auto"/>
                        <w:left w:val="none" w:sz="0" w:space="0" w:color="auto"/>
                        <w:bottom w:val="none" w:sz="0" w:space="0" w:color="auto"/>
                        <w:right w:val="none" w:sz="0" w:space="0" w:color="auto"/>
                      </w:divBdr>
                    </w:div>
                    <w:div w:id="1272739194">
                      <w:marLeft w:val="0"/>
                      <w:marRight w:val="0"/>
                      <w:marTop w:val="0"/>
                      <w:marBottom w:val="0"/>
                      <w:divBdr>
                        <w:top w:val="none" w:sz="0" w:space="0" w:color="auto"/>
                        <w:left w:val="none" w:sz="0" w:space="0" w:color="auto"/>
                        <w:bottom w:val="none" w:sz="0" w:space="0" w:color="auto"/>
                        <w:right w:val="none" w:sz="0" w:space="0" w:color="auto"/>
                      </w:divBdr>
                    </w:div>
                    <w:div w:id="1331953735">
                      <w:marLeft w:val="0"/>
                      <w:marRight w:val="0"/>
                      <w:marTop w:val="0"/>
                      <w:marBottom w:val="0"/>
                      <w:divBdr>
                        <w:top w:val="none" w:sz="0" w:space="0" w:color="auto"/>
                        <w:left w:val="none" w:sz="0" w:space="0" w:color="auto"/>
                        <w:bottom w:val="none" w:sz="0" w:space="0" w:color="auto"/>
                        <w:right w:val="none" w:sz="0" w:space="0" w:color="auto"/>
                      </w:divBdr>
                    </w:div>
                    <w:div w:id="1401562067">
                      <w:marLeft w:val="0"/>
                      <w:marRight w:val="0"/>
                      <w:marTop w:val="0"/>
                      <w:marBottom w:val="0"/>
                      <w:divBdr>
                        <w:top w:val="none" w:sz="0" w:space="0" w:color="auto"/>
                        <w:left w:val="none" w:sz="0" w:space="0" w:color="auto"/>
                        <w:bottom w:val="none" w:sz="0" w:space="0" w:color="auto"/>
                        <w:right w:val="none" w:sz="0" w:space="0" w:color="auto"/>
                      </w:divBdr>
                    </w:div>
                    <w:div w:id="1611430500">
                      <w:marLeft w:val="0"/>
                      <w:marRight w:val="0"/>
                      <w:marTop w:val="0"/>
                      <w:marBottom w:val="0"/>
                      <w:divBdr>
                        <w:top w:val="none" w:sz="0" w:space="0" w:color="auto"/>
                        <w:left w:val="none" w:sz="0" w:space="0" w:color="auto"/>
                        <w:bottom w:val="none" w:sz="0" w:space="0" w:color="auto"/>
                        <w:right w:val="none" w:sz="0" w:space="0" w:color="auto"/>
                      </w:divBdr>
                    </w:div>
                    <w:div w:id="1887983981">
                      <w:marLeft w:val="0"/>
                      <w:marRight w:val="0"/>
                      <w:marTop w:val="0"/>
                      <w:marBottom w:val="0"/>
                      <w:divBdr>
                        <w:top w:val="none" w:sz="0" w:space="0" w:color="auto"/>
                        <w:left w:val="none" w:sz="0" w:space="0" w:color="auto"/>
                        <w:bottom w:val="none" w:sz="0" w:space="0" w:color="auto"/>
                        <w:right w:val="none" w:sz="0" w:space="0" w:color="auto"/>
                      </w:divBdr>
                    </w:div>
                    <w:div w:id="1962495884">
                      <w:marLeft w:val="0"/>
                      <w:marRight w:val="0"/>
                      <w:marTop w:val="0"/>
                      <w:marBottom w:val="0"/>
                      <w:divBdr>
                        <w:top w:val="none" w:sz="0" w:space="0" w:color="auto"/>
                        <w:left w:val="none" w:sz="0" w:space="0" w:color="auto"/>
                        <w:bottom w:val="none" w:sz="0" w:space="0" w:color="auto"/>
                        <w:right w:val="none" w:sz="0" w:space="0" w:color="auto"/>
                      </w:divBdr>
                    </w:div>
                  </w:divsChild>
                </w:div>
                <w:div w:id="1152257998">
                  <w:marLeft w:val="0"/>
                  <w:marRight w:val="0"/>
                  <w:marTop w:val="0"/>
                  <w:marBottom w:val="0"/>
                  <w:divBdr>
                    <w:top w:val="none" w:sz="0" w:space="0" w:color="auto"/>
                    <w:left w:val="none" w:sz="0" w:space="0" w:color="auto"/>
                    <w:bottom w:val="none" w:sz="0" w:space="0" w:color="auto"/>
                    <w:right w:val="none" w:sz="0" w:space="0" w:color="auto"/>
                  </w:divBdr>
                  <w:divsChild>
                    <w:div w:id="1465540263">
                      <w:marLeft w:val="0"/>
                      <w:marRight w:val="0"/>
                      <w:marTop w:val="0"/>
                      <w:marBottom w:val="0"/>
                      <w:divBdr>
                        <w:top w:val="none" w:sz="0" w:space="0" w:color="auto"/>
                        <w:left w:val="none" w:sz="0" w:space="0" w:color="auto"/>
                        <w:bottom w:val="none" w:sz="0" w:space="0" w:color="auto"/>
                        <w:right w:val="none" w:sz="0" w:space="0" w:color="auto"/>
                      </w:divBdr>
                    </w:div>
                    <w:div w:id="2128892365">
                      <w:marLeft w:val="0"/>
                      <w:marRight w:val="0"/>
                      <w:marTop w:val="0"/>
                      <w:marBottom w:val="0"/>
                      <w:divBdr>
                        <w:top w:val="none" w:sz="0" w:space="0" w:color="auto"/>
                        <w:left w:val="none" w:sz="0" w:space="0" w:color="auto"/>
                        <w:bottom w:val="none" w:sz="0" w:space="0" w:color="auto"/>
                        <w:right w:val="none" w:sz="0" w:space="0" w:color="auto"/>
                      </w:divBdr>
                    </w:div>
                  </w:divsChild>
                </w:div>
                <w:div w:id="1334257815">
                  <w:marLeft w:val="0"/>
                  <w:marRight w:val="0"/>
                  <w:marTop w:val="0"/>
                  <w:marBottom w:val="0"/>
                  <w:divBdr>
                    <w:top w:val="none" w:sz="0" w:space="0" w:color="auto"/>
                    <w:left w:val="none" w:sz="0" w:space="0" w:color="auto"/>
                    <w:bottom w:val="none" w:sz="0" w:space="0" w:color="auto"/>
                    <w:right w:val="none" w:sz="0" w:space="0" w:color="auto"/>
                  </w:divBdr>
                  <w:divsChild>
                    <w:div w:id="140970710">
                      <w:marLeft w:val="0"/>
                      <w:marRight w:val="0"/>
                      <w:marTop w:val="0"/>
                      <w:marBottom w:val="0"/>
                      <w:divBdr>
                        <w:top w:val="none" w:sz="0" w:space="0" w:color="auto"/>
                        <w:left w:val="none" w:sz="0" w:space="0" w:color="auto"/>
                        <w:bottom w:val="none" w:sz="0" w:space="0" w:color="auto"/>
                        <w:right w:val="none" w:sz="0" w:space="0" w:color="auto"/>
                      </w:divBdr>
                    </w:div>
                  </w:divsChild>
                </w:div>
                <w:div w:id="1378893950">
                  <w:marLeft w:val="0"/>
                  <w:marRight w:val="0"/>
                  <w:marTop w:val="0"/>
                  <w:marBottom w:val="0"/>
                  <w:divBdr>
                    <w:top w:val="none" w:sz="0" w:space="0" w:color="auto"/>
                    <w:left w:val="none" w:sz="0" w:space="0" w:color="auto"/>
                    <w:bottom w:val="none" w:sz="0" w:space="0" w:color="auto"/>
                    <w:right w:val="none" w:sz="0" w:space="0" w:color="auto"/>
                  </w:divBdr>
                  <w:divsChild>
                    <w:div w:id="1354304285">
                      <w:marLeft w:val="0"/>
                      <w:marRight w:val="0"/>
                      <w:marTop w:val="0"/>
                      <w:marBottom w:val="0"/>
                      <w:divBdr>
                        <w:top w:val="none" w:sz="0" w:space="0" w:color="auto"/>
                        <w:left w:val="none" w:sz="0" w:space="0" w:color="auto"/>
                        <w:bottom w:val="none" w:sz="0" w:space="0" w:color="auto"/>
                        <w:right w:val="none" w:sz="0" w:space="0" w:color="auto"/>
                      </w:divBdr>
                    </w:div>
                  </w:divsChild>
                </w:div>
                <w:div w:id="1380395126">
                  <w:marLeft w:val="0"/>
                  <w:marRight w:val="0"/>
                  <w:marTop w:val="0"/>
                  <w:marBottom w:val="0"/>
                  <w:divBdr>
                    <w:top w:val="none" w:sz="0" w:space="0" w:color="auto"/>
                    <w:left w:val="none" w:sz="0" w:space="0" w:color="auto"/>
                    <w:bottom w:val="none" w:sz="0" w:space="0" w:color="auto"/>
                    <w:right w:val="none" w:sz="0" w:space="0" w:color="auto"/>
                  </w:divBdr>
                  <w:divsChild>
                    <w:div w:id="612978862">
                      <w:marLeft w:val="0"/>
                      <w:marRight w:val="0"/>
                      <w:marTop w:val="0"/>
                      <w:marBottom w:val="0"/>
                      <w:divBdr>
                        <w:top w:val="none" w:sz="0" w:space="0" w:color="auto"/>
                        <w:left w:val="none" w:sz="0" w:space="0" w:color="auto"/>
                        <w:bottom w:val="none" w:sz="0" w:space="0" w:color="auto"/>
                        <w:right w:val="none" w:sz="0" w:space="0" w:color="auto"/>
                      </w:divBdr>
                    </w:div>
                    <w:div w:id="1372922901">
                      <w:marLeft w:val="0"/>
                      <w:marRight w:val="0"/>
                      <w:marTop w:val="0"/>
                      <w:marBottom w:val="0"/>
                      <w:divBdr>
                        <w:top w:val="none" w:sz="0" w:space="0" w:color="auto"/>
                        <w:left w:val="none" w:sz="0" w:space="0" w:color="auto"/>
                        <w:bottom w:val="none" w:sz="0" w:space="0" w:color="auto"/>
                        <w:right w:val="none" w:sz="0" w:space="0" w:color="auto"/>
                      </w:divBdr>
                    </w:div>
                  </w:divsChild>
                </w:div>
                <w:div w:id="1400136566">
                  <w:marLeft w:val="0"/>
                  <w:marRight w:val="0"/>
                  <w:marTop w:val="0"/>
                  <w:marBottom w:val="0"/>
                  <w:divBdr>
                    <w:top w:val="none" w:sz="0" w:space="0" w:color="auto"/>
                    <w:left w:val="none" w:sz="0" w:space="0" w:color="auto"/>
                    <w:bottom w:val="none" w:sz="0" w:space="0" w:color="auto"/>
                    <w:right w:val="none" w:sz="0" w:space="0" w:color="auto"/>
                  </w:divBdr>
                  <w:divsChild>
                    <w:div w:id="1621495798">
                      <w:marLeft w:val="0"/>
                      <w:marRight w:val="0"/>
                      <w:marTop w:val="0"/>
                      <w:marBottom w:val="0"/>
                      <w:divBdr>
                        <w:top w:val="none" w:sz="0" w:space="0" w:color="auto"/>
                        <w:left w:val="none" w:sz="0" w:space="0" w:color="auto"/>
                        <w:bottom w:val="none" w:sz="0" w:space="0" w:color="auto"/>
                        <w:right w:val="none" w:sz="0" w:space="0" w:color="auto"/>
                      </w:divBdr>
                    </w:div>
                  </w:divsChild>
                </w:div>
                <w:div w:id="1431853150">
                  <w:marLeft w:val="0"/>
                  <w:marRight w:val="0"/>
                  <w:marTop w:val="0"/>
                  <w:marBottom w:val="0"/>
                  <w:divBdr>
                    <w:top w:val="none" w:sz="0" w:space="0" w:color="auto"/>
                    <w:left w:val="none" w:sz="0" w:space="0" w:color="auto"/>
                    <w:bottom w:val="none" w:sz="0" w:space="0" w:color="auto"/>
                    <w:right w:val="none" w:sz="0" w:space="0" w:color="auto"/>
                  </w:divBdr>
                  <w:divsChild>
                    <w:div w:id="24260030">
                      <w:marLeft w:val="0"/>
                      <w:marRight w:val="0"/>
                      <w:marTop w:val="0"/>
                      <w:marBottom w:val="0"/>
                      <w:divBdr>
                        <w:top w:val="none" w:sz="0" w:space="0" w:color="auto"/>
                        <w:left w:val="none" w:sz="0" w:space="0" w:color="auto"/>
                        <w:bottom w:val="none" w:sz="0" w:space="0" w:color="auto"/>
                        <w:right w:val="none" w:sz="0" w:space="0" w:color="auto"/>
                      </w:divBdr>
                    </w:div>
                  </w:divsChild>
                </w:div>
                <w:div w:id="1454403898">
                  <w:marLeft w:val="0"/>
                  <w:marRight w:val="0"/>
                  <w:marTop w:val="0"/>
                  <w:marBottom w:val="0"/>
                  <w:divBdr>
                    <w:top w:val="none" w:sz="0" w:space="0" w:color="auto"/>
                    <w:left w:val="none" w:sz="0" w:space="0" w:color="auto"/>
                    <w:bottom w:val="none" w:sz="0" w:space="0" w:color="auto"/>
                    <w:right w:val="none" w:sz="0" w:space="0" w:color="auto"/>
                  </w:divBdr>
                  <w:divsChild>
                    <w:div w:id="2101948825">
                      <w:marLeft w:val="0"/>
                      <w:marRight w:val="0"/>
                      <w:marTop w:val="0"/>
                      <w:marBottom w:val="0"/>
                      <w:divBdr>
                        <w:top w:val="none" w:sz="0" w:space="0" w:color="auto"/>
                        <w:left w:val="none" w:sz="0" w:space="0" w:color="auto"/>
                        <w:bottom w:val="none" w:sz="0" w:space="0" w:color="auto"/>
                        <w:right w:val="none" w:sz="0" w:space="0" w:color="auto"/>
                      </w:divBdr>
                    </w:div>
                  </w:divsChild>
                </w:div>
                <w:div w:id="1481966907">
                  <w:marLeft w:val="0"/>
                  <w:marRight w:val="0"/>
                  <w:marTop w:val="0"/>
                  <w:marBottom w:val="0"/>
                  <w:divBdr>
                    <w:top w:val="none" w:sz="0" w:space="0" w:color="auto"/>
                    <w:left w:val="none" w:sz="0" w:space="0" w:color="auto"/>
                    <w:bottom w:val="none" w:sz="0" w:space="0" w:color="auto"/>
                    <w:right w:val="none" w:sz="0" w:space="0" w:color="auto"/>
                  </w:divBdr>
                  <w:divsChild>
                    <w:div w:id="60905972">
                      <w:marLeft w:val="0"/>
                      <w:marRight w:val="0"/>
                      <w:marTop w:val="0"/>
                      <w:marBottom w:val="0"/>
                      <w:divBdr>
                        <w:top w:val="none" w:sz="0" w:space="0" w:color="auto"/>
                        <w:left w:val="none" w:sz="0" w:space="0" w:color="auto"/>
                        <w:bottom w:val="none" w:sz="0" w:space="0" w:color="auto"/>
                        <w:right w:val="none" w:sz="0" w:space="0" w:color="auto"/>
                      </w:divBdr>
                    </w:div>
                    <w:div w:id="203058319">
                      <w:marLeft w:val="0"/>
                      <w:marRight w:val="0"/>
                      <w:marTop w:val="0"/>
                      <w:marBottom w:val="0"/>
                      <w:divBdr>
                        <w:top w:val="none" w:sz="0" w:space="0" w:color="auto"/>
                        <w:left w:val="none" w:sz="0" w:space="0" w:color="auto"/>
                        <w:bottom w:val="none" w:sz="0" w:space="0" w:color="auto"/>
                        <w:right w:val="none" w:sz="0" w:space="0" w:color="auto"/>
                      </w:divBdr>
                    </w:div>
                    <w:div w:id="261882233">
                      <w:marLeft w:val="0"/>
                      <w:marRight w:val="0"/>
                      <w:marTop w:val="0"/>
                      <w:marBottom w:val="0"/>
                      <w:divBdr>
                        <w:top w:val="none" w:sz="0" w:space="0" w:color="auto"/>
                        <w:left w:val="none" w:sz="0" w:space="0" w:color="auto"/>
                        <w:bottom w:val="none" w:sz="0" w:space="0" w:color="auto"/>
                        <w:right w:val="none" w:sz="0" w:space="0" w:color="auto"/>
                      </w:divBdr>
                    </w:div>
                    <w:div w:id="300229577">
                      <w:marLeft w:val="0"/>
                      <w:marRight w:val="0"/>
                      <w:marTop w:val="0"/>
                      <w:marBottom w:val="0"/>
                      <w:divBdr>
                        <w:top w:val="none" w:sz="0" w:space="0" w:color="auto"/>
                        <w:left w:val="none" w:sz="0" w:space="0" w:color="auto"/>
                        <w:bottom w:val="none" w:sz="0" w:space="0" w:color="auto"/>
                        <w:right w:val="none" w:sz="0" w:space="0" w:color="auto"/>
                      </w:divBdr>
                    </w:div>
                    <w:div w:id="422536749">
                      <w:marLeft w:val="0"/>
                      <w:marRight w:val="0"/>
                      <w:marTop w:val="0"/>
                      <w:marBottom w:val="0"/>
                      <w:divBdr>
                        <w:top w:val="none" w:sz="0" w:space="0" w:color="auto"/>
                        <w:left w:val="none" w:sz="0" w:space="0" w:color="auto"/>
                        <w:bottom w:val="none" w:sz="0" w:space="0" w:color="auto"/>
                        <w:right w:val="none" w:sz="0" w:space="0" w:color="auto"/>
                      </w:divBdr>
                    </w:div>
                    <w:div w:id="877669086">
                      <w:marLeft w:val="0"/>
                      <w:marRight w:val="0"/>
                      <w:marTop w:val="0"/>
                      <w:marBottom w:val="0"/>
                      <w:divBdr>
                        <w:top w:val="none" w:sz="0" w:space="0" w:color="auto"/>
                        <w:left w:val="none" w:sz="0" w:space="0" w:color="auto"/>
                        <w:bottom w:val="none" w:sz="0" w:space="0" w:color="auto"/>
                        <w:right w:val="none" w:sz="0" w:space="0" w:color="auto"/>
                      </w:divBdr>
                    </w:div>
                    <w:div w:id="1193154746">
                      <w:marLeft w:val="0"/>
                      <w:marRight w:val="0"/>
                      <w:marTop w:val="0"/>
                      <w:marBottom w:val="0"/>
                      <w:divBdr>
                        <w:top w:val="none" w:sz="0" w:space="0" w:color="auto"/>
                        <w:left w:val="none" w:sz="0" w:space="0" w:color="auto"/>
                        <w:bottom w:val="none" w:sz="0" w:space="0" w:color="auto"/>
                        <w:right w:val="none" w:sz="0" w:space="0" w:color="auto"/>
                      </w:divBdr>
                    </w:div>
                  </w:divsChild>
                </w:div>
                <w:div w:id="1482692496">
                  <w:marLeft w:val="0"/>
                  <w:marRight w:val="0"/>
                  <w:marTop w:val="0"/>
                  <w:marBottom w:val="0"/>
                  <w:divBdr>
                    <w:top w:val="none" w:sz="0" w:space="0" w:color="auto"/>
                    <w:left w:val="none" w:sz="0" w:space="0" w:color="auto"/>
                    <w:bottom w:val="none" w:sz="0" w:space="0" w:color="auto"/>
                    <w:right w:val="none" w:sz="0" w:space="0" w:color="auto"/>
                  </w:divBdr>
                  <w:divsChild>
                    <w:div w:id="160588124">
                      <w:marLeft w:val="0"/>
                      <w:marRight w:val="0"/>
                      <w:marTop w:val="0"/>
                      <w:marBottom w:val="0"/>
                      <w:divBdr>
                        <w:top w:val="none" w:sz="0" w:space="0" w:color="auto"/>
                        <w:left w:val="none" w:sz="0" w:space="0" w:color="auto"/>
                        <w:bottom w:val="none" w:sz="0" w:space="0" w:color="auto"/>
                        <w:right w:val="none" w:sz="0" w:space="0" w:color="auto"/>
                      </w:divBdr>
                    </w:div>
                    <w:div w:id="437064431">
                      <w:marLeft w:val="0"/>
                      <w:marRight w:val="0"/>
                      <w:marTop w:val="0"/>
                      <w:marBottom w:val="0"/>
                      <w:divBdr>
                        <w:top w:val="none" w:sz="0" w:space="0" w:color="auto"/>
                        <w:left w:val="none" w:sz="0" w:space="0" w:color="auto"/>
                        <w:bottom w:val="none" w:sz="0" w:space="0" w:color="auto"/>
                        <w:right w:val="none" w:sz="0" w:space="0" w:color="auto"/>
                      </w:divBdr>
                    </w:div>
                    <w:div w:id="791051359">
                      <w:marLeft w:val="0"/>
                      <w:marRight w:val="0"/>
                      <w:marTop w:val="0"/>
                      <w:marBottom w:val="0"/>
                      <w:divBdr>
                        <w:top w:val="none" w:sz="0" w:space="0" w:color="auto"/>
                        <w:left w:val="none" w:sz="0" w:space="0" w:color="auto"/>
                        <w:bottom w:val="none" w:sz="0" w:space="0" w:color="auto"/>
                        <w:right w:val="none" w:sz="0" w:space="0" w:color="auto"/>
                      </w:divBdr>
                    </w:div>
                    <w:div w:id="939336357">
                      <w:marLeft w:val="0"/>
                      <w:marRight w:val="0"/>
                      <w:marTop w:val="0"/>
                      <w:marBottom w:val="0"/>
                      <w:divBdr>
                        <w:top w:val="none" w:sz="0" w:space="0" w:color="auto"/>
                        <w:left w:val="none" w:sz="0" w:space="0" w:color="auto"/>
                        <w:bottom w:val="none" w:sz="0" w:space="0" w:color="auto"/>
                        <w:right w:val="none" w:sz="0" w:space="0" w:color="auto"/>
                      </w:divBdr>
                    </w:div>
                    <w:div w:id="993099323">
                      <w:marLeft w:val="0"/>
                      <w:marRight w:val="0"/>
                      <w:marTop w:val="0"/>
                      <w:marBottom w:val="0"/>
                      <w:divBdr>
                        <w:top w:val="none" w:sz="0" w:space="0" w:color="auto"/>
                        <w:left w:val="none" w:sz="0" w:space="0" w:color="auto"/>
                        <w:bottom w:val="none" w:sz="0" w:space="0" w:color="auto"/>
                        <w:right w:val="none" w:sz="0" w:space="0" w:color="auto"/>
                      </w:divBdr>
                    </w:div>
                    <w:div w:id="1776559823">
                      <w:marLeft w:val="0"/>
                      <w:marRight w:val="0"/>
                      <w:marTop w:val="0"/>
                      <w:marBottom w:val="0"/>
                      <w:divBdr>
                        <w:top w:val="none" w:sz="0" w:space="0" w:color="auto"/>
                        <w:left w:val="none" w:sz="0" w:space="0" w:color="auto"/>
                        <w:bottom w:val="none" w:sz="0" w:space="0" w:color="auto"/>
                        <w:right w:val="none" w:sz="0" w:space="0" w:color="auto"/>
                      </w:divBdr>
                    </w:div>
                    <w:div w:id="1827554548">
                      <w:marLeft w:val="0"/>
                      <w:marRight w:val="0"/>
                      <w:marTop w:val="0"/>
                      <w:marBottom w:val="0"/>
                      <w:divBdr>
                        <w:top w:val="none" w:sz="0" w:space="0" w:color="auto"/>
                        <w:left w:val="none" w:sz="0" w:space="0" w:color="auto"/>
                        <w:bottom w:val="none" w:sz="0" w:space="0" w:color="auto"/>
                        <w:right w:val="none" w:sz="0" w:space="0" w:color="auto"/>
                      </w:divBdr>
                    </w:div>
                    <w:div w:id="1916158440">
                      <w:marLeft w:val="0"/>
                      <w:marRight w:val="0"/>
                      <w:marTop w:val="0"/>
                      <w:marBottom w:val="0"/>
                      <w:divBdr>
                        <w:top w:val="none" w:sz="0" w:space="0" w:color="auto"/>
                        <w:left w:val="none" w:sz="0" w:space="0" w:color="auto"/>
                        <w:bottom w:val="none" w:sz="0" w:space="0" w:color="auto"/>
                        <w:right w:val="none" w:sz="0" w:space="0" w:color="auto"/>
                      </w:divBdr>
                    </w:div>
                    <w:div w:id="2081826380">
                      <w:marLeft w:val="0"/>
                      <w:marRight w:val="0"/>
                      <w:marTop w:val="0"/>
                      <w:marBottom w:val="0"/>
                      <w:divBdr>
                        <w:top w:val="none" w:sz="0" w:space="0" w:color="auto"/>
                        <w:left w:val="none" w:sz="0" w:space="0" w:color="auto"/>
                        <w:bottom w:val="none" w:sz="0" w:space="0" w:color="auto"/>
                        <w:right w:val="none" w:sz="0" w:space="0" w:color="auto"/>
                      </w:divBdr>
                    </w:div>
                  </w:divsChild>
                </w:div>
                <w:div w:id="1545873252">
                  <w:marLeft w:val="0"/>
                  <w:marRight w:val="0"/>
                  <w:marTop w:val="0"/>
                  <w:marBottom w:val="0"/>
                  <w:divBdr>
                    <w:top w:val="none" w:sz="0" w:space="0" w:color="auto"/>
                    <w:left w:val="none" w:sz="0" w:space="0" w:color="auto"/>
                    <w:bottom w:val="none" w:sz="0" w:space="0" w:color="auto"/>
                    <w:right w:val="none" w:sz="0" w:space="0" w:color="auto"/>
                  </w:divBdr>
                  <w:divsChild>
                    <w:div w:id="2051415958">
                      <w:marLeft w:val="0"/>
                      <w:marRight w:val="0"/>
                      <w:marTop w:val="0"/>
                      <w:marBottom w:val="0"/>
                      <w:divBdr>
                        <w:top w:val="none" w:sz="0" w:space="0" w:color="auto"/>
                        <w:left w:val="none" w:sz="0" w:space="0" w:color="auto"/>
                        <w:bottom w:val="none" w:sz="0" w:space="0" w:color="auto"/>
                        <w:right w:val="none" w:sz="0" w:space="0" w:color="auto"/>
                      </w:divBdr>
                    </w:div>
                  </w:divsChild>
                </w:div>
                <w:div w:id="1605110436">
                  <w:marLeft w:val="0"/>
                  <w:marRight w:val="0"/>
                  <w:marTop w:val="0"/>
                  <w:marBottom w:val="0"/>
                  <w:divBdr>
                    <w:top w:val="none" w:sz="0" w:space="0" w:color="auto"/>
                    <w:left w:val="none" w:sz="0" w:space="0" w:color="auto"/>
                    <w:bottom w:val="none" w:sz="0" w:space="0" w:color="auto"/>
                    <w:right w:val="none" w:sz="0" w:space="0" w:color="auto"/>
                  </w:divBdr>
                  <w:divsChild>
                    <w:div w:id="1594699478">
                      <w:marLeft w:val="0"/>
                      <w:marRight w:val="0"/>
                      <w:marTop w:val="0"/>
                      <w:marBottom w:val="0"/>
                      <w:divBdr>
                        <w:top w:val="none" w:sz="0" w:space="0" w:color="auto"/>
                        <w:left w:val="none" w:sz="0" w:space="0" w:color="auto"/>
                        <w:bottom w:val="none" w:sz="0" w:space="0" w:color="auto"/>
                        <w:right w:val="none" w:sz="0" w:space="0" w:color="auto"/>
                      </w:divBdr>
                    </w:div>
                  </w:divsChild>
                </w:div>
                <w:div w:id="1709380220">
                  <w:marLeft w:val="0"/>
                  <w:marRight w:val="0"/>
                  <w:marTop w:val="0"/>
                  <w:marBottom w:val="0"/>
                  <w:divBdr>
                    <w:top w:val="none" w:sz="0" w:space="0" w:color="auto"/>
                    <w:left w:val="none" w:sz="0" w:space="0" w:color="auto"/>
                    <w:bottom w:val="none" w:sz="0" w:space="0" w:color="auto"/>
                    <w:right w:val="none" w:sz="0" w:space="0" w:color="auto"/>
                  </w:divBdr>
                  <w:divsChild>
                    <w:div w:id="92215153">
                      <w:marLeft w:val="0"/>
                      <w:marRight w:val="0"/>
                      <w:marTop w:val="0"/>
                      <w:marBottom w:val="0"/>
                      <w:divBdr>
                        <w:top w:val="none" w:sz="0" w:space="0" w:color="auto"/>
                        <w:left w:val="none" w:sz="0" w:space="0" w:color="auto"/>
                        <w:bottom w:val="none" w:sz="0" w:space="0" w:color="auto"/>
                        <w:right w:val="none" w:sz="0" w:space="0" w:color="auto"/>
                      </w:divBdr>
                    </w:div>
                  </w:divsChild>
                </w:div>
                <w:div w:id="1797487293">
                  <w:marLeft w:val="0"/>
                  <w:marRight w:val="0"/>
                  <w:marTop w:val="0"/>
                  <w:marBottom w:val="0"/>
                  <w:divBdr>
                    <w:top w:val="none" w:sz="0" w:space="0" w:color="auto"/>
                    <w:left w:val="none" w:sz="0" w:space="0" w:color="auto"/>
                    <w:bottom w:val="none" w:sz="0" w:space="0" w:color="auto"/>
                    <w:right w:val="none" w:sz="0" w:space="0" w:color="auto"/>
                  </w:divBdr>
                  <w:divsChild>
                    <w:div w:id="418254355">
                      <w:marLeft w:val="0"/>
                      <w:marRight w:val="0"/>
                      <w:marTop w:val="0"/>
                      <w:marBottom w:val="0"/>
                      <w:divBdr>
                        <w:top w:val="none" w:sz="0" w:space="0" w:color="auto"/>
                        <w:left w:val="none" w:sz="0" w:space="0" w:color="auto"/>
                        <w:bottom w:val="none" w:sz="0" w:space="0" w:color="auto"/>
                        <w:right w:val="none" w:sz="0" w:space="0" w:color="auto"/>
                      </w:divBdr>
                    </w:div>
                    <w:div w:id="954559605">
                      <w:marLeft w:val="0"/>
                      <w:marRight w:val="0"/>
                      <w:marTop w:val="0"/>
                      <w:marBottom w:val="0"/>
                      <w:divBdr>
                        <w:top w:val="none" w:sz="0" w:space="0" w:color="auto"/>
                        <w:left w:val="none" w:sz="0" w:space="0" w:color="auto"/>
                        <w:bottom w:val="none" w:sz="0" w:space="0" w:color="auto"/>
                        <w:right w:val="none" w:sz="0" w:space="0" w:color="auto"/>
                      </w:divBdr>
                    </w:div>
                    <w:div w:id="1053775160">
                      <w:marLeft w:val="0"/>
                      <w:marRight w:val="0"/>
                      <w:marTop w:val="0"/>
                      <w:marBottom w:val="0"/>
                      <w:divBdr>
                        <w:top w:val="none" w:sz="0" w:space="0" w:color="auto"/>
                        <w:left w:val="none" w:sz="0" w:space="0" w:color="auto"/>
                        <w:bottom w:val="none" w:sz="0" w:space="0" w:color="auto"/>
                        <w:right w:val="none" w:sz="0" w:space="0" w:color="auto"/>
                      </w:divBdr>
                    </w:div>
                    <w:div w:id="1062829113">
                      <w:marLeft w:val="0"/>
                      <w:marRight w:val="0"/>
                      <w:marTop w:val="0"/>
                      <w:marBottom w:val="0"/>
                      <w:divBdr>
                        <w:top w:val="none" w:sz="0" w:space="0" w:color="auto"/>
                        <w:left w:val="none" w:sz="0" w:space="0" w:color="auto"/>
                        <w:bottom w:val="none" w:sz="0" w:space="0" w:color="auto"/>
                        <w:right w:val="none" w:sz="0" w:space="0" w:color="auto"/>
                      </w:divBdr>
                    </w:div>
                    <w:div w:id="1423913202">
                      <w:marLeft w:val="0"/>
                      <w:marRight w:val="0"/>
                      <w:marTop w:val="0"/>
                      <w:marBottom w:val="0"/>
                      <w:divBdr>
                        <w:top w:val="none" w:sz="0" w:space="0" w:color="auto"/>
                        <w:left w:val="none" w:sz="0" w:space="0" w:color="auto"/>
                        <w:bottom w:val="none" w:sz="0" w:space="0" w:color="auto"/>
                        <w:right w:val="none" w:sz="0" w:space="0" w:color="auto"/>
                      </w:divBdr>
                    </w:div>
                    <w:div w:id="1779374432">
                      <w:marLeft w:val="0"/>
                      <w:marRight w:val="0"/>
                      <w:marTop w:val="0"/>
                      <w:marBottom w:val="0"/>
                      <w:divBdr>
                        <w:top w:val="none" w:sz="0" w:space="0" w:color="auto"/>
                        <w:left w:val="none" w:sz="0" w:space="0" w:color="auto"/>
                        <w:bottom w:val="none" w:sz="0" w:space="0" w:color="auto"/>
                        <w:right w:val="none" w:sz="0" w:space="0" w:color="auto"/>
                      </w:divBdr>
                    </w:div>
                    <w:div w:id="2081368655">
                      <w:marLeft w:val="0"/>
                      <w:marRight w:val="0"/>
                      <w:marTop w:val="0"/>
                      <w:marBottom w:val="0"/>
                      <w:divBdr>
                        <w:top w:val="none" w:sz="0" w:space="0" w:color="auto"/>
                        <w:left w:val="none" w:sz="0" w:space="0" w:color="auto"/>
                        <w:bottom w:val="none" w:sz="0" w:space="0" w:color="auto"/>
                        <w:right w:val="none" w:sz="0" w:space="0" w:color="auto"/>
                      </w:divBdr>
                    </w:div>
                  </w:divsChild>
                </w:div>
                <w:div w:id="1805196048">
                  <w:marLeft w:val="0"/>
                  <w:marRight w:val="0"/>
                  <w:marTop w:val="0"/>
                  <w:marBottom w:val="0"/>
                  <w:divBdr>
                    <w:top w:val="none" w:sz="0" w:space="0" w:color="auto"/>
                    <w:left w:val="none" w:sz="0" w:space="0" w:color="auto"/>
                    <w:bottom w:val="none" w:sz="0" w:space="0" w:color="auto"/>
                    <w:right w:val="none" w:sz="0" w:space="0" w:color="auto"/>
                  </w:divBdr>
                  <w:divsChild>
                    <w:div w:id="164054379">
                      <w:marLeft w:val="0"/>
                      <w:marRight w:val="0"/>
                      <w:marTop w:val="0"/>
                      <w:marBottom w:val="0"/>
                      <w:divBdr>
                        <w:top w:val="none" w:sz="0" w:space="0" w:color="auto"/>
                        <w:left w:val="none" w:sz="0" w:space="0" w:color="auto"/>
                        <w:bottom w:val="none" w:sz="0" w:space="0" w:color="auto"/>
                        <w:right w:val="none" w:sz="0" w:space="0" w:color="auto"/>
                      </w:divBdr>
                    </w:div>
                    <w:div w:id="413670764">
                      <w:marLeft w:val="0"/>
                      <w:marRight w:val="0"/>
                      <w:marTop w:val="0"/>
                      <w:marBottom w:val="0"/>
                      <w:divBdr>
                        <w:top w:val="none" w:sz="0" w:space="0" w:color="auto"/>
                        <w:left w:val="none" w:sz="0" w:space="0" w:color="auto"/>
                        <w:bottom w:val="none" w:sz="0" w:space="0" w:color="auto"/>
                        <w:right w:val="none" w:sz="0" w:space="0" w:color="auto"/>
                      </w:divBdr>
                    </w:div>
                    <w:div w:id="413865279">
                      <w:marLeft w:val="0"/>
                      <w:marRight w:val="0"/>
                      <w:marTop w:val="0"/>
                      <w:marBottom w:val="0"/>
                      <w:divBdr>
                        <w:top w:val="none" w:sz="0" w:space="0" w:color="auto"/>
                        <w:left w:val="none" w:sz="0" w:space="0" w:color="auto"/>
                        <w:bottom w:val="none" w:sz="0" w:space="0" w:color="auto"/>
                        <w:right w:val="none" w:sz="0" w:space="0" w:color="auto"/>
                      </w:divBdr>
                    </w:div>
                    <w:div w:id="491408669">
                      <w:marLeft w:val="0"/>
                      <w:marRight w:val="0"/>
                      <w:marTop w:val="0"/>
                      <w:marBottom w:val="0"/>
                      <w:divBdr>
                        <w:top w:val="none" w:sz="0" w:space="0" w:color="auto"/>
                        <w:left w:val="none" w:sz="0" w:space="0" w:color="auto"/>
                        <w:bottom w:val="none" w:sz="0" w:space="0" w:color="auto"/>
                        <w:right w:val="none" w:sz="0" w:space="0" w:color="auto"/>
                      </w:divBdr>
                    </w:div>
                    <w:div w:id="558324166">
                      <w:marLeft w:val="0"/>
                      <w:marRight w:val="0"/>
                      <w:marTop w:val="0"/>
                      <w:marBottom w:val="0"/>
                      <w:divBdr>
                        <w:top w:val="none" w:sz="0" w:space="0" w:color="auto"/>
                        <w:left w:val="none" w:sz="0" w:space="0" w:color="auto"/>
                        <w:bottom w:val="none" w:sz="0" w:space="0" w:color="auto"/>
                        <w:right w:val="none" w:sz="0" w:space="0" w:color="auto"/>
                      </w:divBdr>
                    </w:div>
                    <w:div w:id="599065820">
                      <w:marLeft w:val="0"/>
                      <w:marRight w:val="0"/>
                      <w:marTop w:val="0"/>
                      <w:marBottom w:val="0"/>
                      <w:divBdr>
                        <w:top w:val="none" w:sz="0" w:space="0" w:color="auto"/>
                        <w:left w:val="none" w:sz="0" w:space="0" w:color="auto"/>
                        <w:bottom w:val="none" w:sz="0" w:space="0" w:color="auto"/>
                        <w:right w:val="none" w:sz="0" w:space="0" w:color="auto"/>
                      </w:divBdr>
                    </w:div>
                    <w:div w:id="754404666">
                      <w:marLeft w:val="0"/>
                      <w:marRight w:val="0"/>
                      <w:marTop w:val="0"/>
                      <w:marBottom w:val="0"/>
                      <w:divBdr>
                        <w:top w:val="none" w:sz="0" w:space="0" w:color="auto"/>
                        <w:left w:val="none" w:sz="0" w:space="0" w:color="auto"/>
                        <w:bottom w:val="none" w:sz="0" w:space="0" w:color="auto"/>
                        <w:right w:val="none" w:sz="0" w:space="0" w:color="auto"/>
                      </w:divBdr>
                    </w:div>
                    <w:div w:id="768236471">
                      <w:marLeft w:val="0"/>
                      <w:marRight w:val="0"/>
                      <w:marTop w:val="0"/>
                      <w:marBottom w:val="0"/>
                      <w:divBdr>
                        <w:top w:val="none" w:sz="0" w:space="0" w:color="auto"/>
                        <w:left w:val="none" w:sz="0" w:space="0" w:color="auto"/>
                        <w:bottom w:val="none" w:sz="0" w:space="0" w:color="auto"/>
                        <w:right w:val="none" w:sz="0" w:space="0" w:color="auto"/>
                      </w:divBdr>
                    </w:div>
                    <w:div w:id="783034531">
                      <w:marLeft w:val="0"/>
                      <w:marRight w:val="0"/>
                      <w:marTop w:val="0"/>
                      <w:marBottom w:val="0"/>
                      <w:divBdr>
                        <w:top w:val="none" w:sz="0" w:space="0" w:color="auto"/>
                        <w:left w:val="none" w:sz="0" w:space="0" w:color="auto"/>
                        <w:bottom w:val="none" w:sz="0" w:space="0" w:color="auto"/>
                        <w:right w:val="none" w:sz="0" w:space="0" w:color="auto"/>
                      </w:divBdr>
                    </w:div>
                    <w:div w:id="945962197">
                      <w:marLeft w:val="0"/>
                      <w:marRight w:val="0"/>
                      <w:marTop w:val="0"/>
                      <w:marBottom w:val="0"/>
                      <w:divBdr>
                        <w:top w:val="none" w:sz="0" w:space="0" w:color="auto"/>
                        <w:left w:val="none" w:sz="0" w:space="0" w:color="auto"/>
                        <w:bottom w:val="none" w:sz="0" w:space="0" w:color="auto"/>
                        <w:right w:val="none" w:sz="0" w:space="0" w:color="auto"/>
                      </w:divBdr>
                    </w:div>
                    <w:div w:id="1012993431">
                      <w:marLeft w:val="0"/>
                      <w:marRight w:val="0"/>
                      <w:marTop w:val="0"/>
                      <w:marBottom w:val="0"/>
                      <w:divBdr>
                        <w:top w:val="none" w:sz="0" w:space="0" w:color="auto"/>
                        <w:left w:val="none" w:sz="0" w:space="0" w:color="auto"/>
                        <w:bottom w:val="none" w:sz="0" w:space="0" w:color="auto"/>
                        <w:right w:val="none" w:sz="0" w:space="0" w:color="auto"/>
                      </w:divBdr>
                    </w:div>
                    <w:div w:id="1053847161">
                      <w:marLeft w:val="0"/>
                      <w:marRight w:val="0"/>
                      <w:marTop w:val="0"/>
                      <w:marBottom w:val="0"/>
                      <w:divBdr>
                        <w:top w:val="none" w:sz="0" w:space="0" w:color="auto"/>
                        <w:left w:val="none" w:sz="0" w:space="0" w:color="auto"/>
                        <w:bottom w:val="none" w:sz="0" w:space="0" w:color="auto"/>
                        <w:right w:val="none" w:sz="0" w:space="0" w:color="auto"/>
                      </w:divBdr>
                    </w:div>
                    <w:div w:id="1080978480">
                      <w:marLeft w:val="0"/>
                      <w:marRight w:val="0"/>
                      <w:marTop w:val="0"/>
                      <w:marBottom w:val="0"/>
                      <w:divBdr>
                        <w:top w:val="none" w:sz="0" w:space="0" w:color="auto"/>
                        <w:left w:val="none" w:sz="0" w:space="0" w:color="auto"/>
                        <w:bottom w:val="none" w:sz="0" w:space="0" w:color="auto"/>
                        <w:right w:val="none" w:sz="0" w:space="0" w:color="auto"/>
                      </w:divBdr>
                    </w:div>
                    <w:div w:id="1090783854">
                      <w:marLeft w:val="0"/>
                      <w:marRight w:val="0"/>
                      <w:marTop w:val="0"/>
                      <w:marBottom w:val="0"/>
                      <w:divBdr>
                        <w:top w:val="none" w:sz="0" w:space="0" w:color="auto"/>
                        <w:left w:val="none" w:sz="0" w:space="0" w:color="auto"/>
                        <w:bottom w:val="none" w:sz="0" w:space="0" w:color="auto"/>
                        <w:right w:val="none" w:sz="0" w:space="0" w:color="auto"/>
                      </w:divBdr>
                    </w:div>
                    <w:div w:id="1725443253">
                      <w:marLeft w:val="0"/>
                      <w:marRight w:val="0"/>
                      <w:marTop w:val="0"/>
                      <w:marBottom w:val="0"/>
                      <w:divBdr>
                        <w:top w:val="none" w:sz="0" w:space="0" w:color="auto"/>
                        <w:left w:val="none" w:sz="0" w:space="0" w:color="auto"/>
                        <w:bottom w:val="none" w:sz="0" w:space="0" w:color="auto"/>
                        <w:right w:val="none" w:sz="0" w:space="0" w:color="auto"/>
                      </w:divBdr>
                    </w:div>
                    <w:div w:id="1788308173">
                      <w:marLeft w:val="0"/>
                      <w:marRight w:val="0"/>
                      <w:marTop w:val="0"/>
                      <w:marBottom w:val="0"/>
                      <w:divBdr>
                        <w:top w:val="none" w:sz="0" w:space="0" w:color="auto"/>
                        <w:left w:val="none" w:sz="0" w:space="0" w:color="auto"/>
                        <w:bottom w:val="none" w:sz="0" w:space="0" w:color="auto"/>
                        <w:right w:val="none" w:sz="0" w:space="0" w:color="auto"/>
                      </w:divBdr>
                    </w:div>
                    <w:div w:id="1795714747">
                      <w:marLeft w:val="0"/>
                      <w:marRight w:val="0"/>
                      <w:marTop w:val="0"/>
                      <w:marBottom w:val="0"/>
                      <w:divBdr>
                        <w:top w:val="none" w:sz="0" w:space="0" w:color="auto"/>
                        <w:left w:val="none" w:sz="0" w:space="0" w:color="auto"/>
                        <w:bottom w:val="none" w:sz="0" w:space="0" w:color="auto"/>
                        <w:right w:val="none" w:sz="0" w:space="0" w:color="auto"/>
                      </w:divBdr>
                    </w:div>
                  </w:divsChild>
                </w:div>
                <w:div w:id="1859615404">
                  <w:marLeft w:val="0"/>
                  <w:marRight w:val="0"/>
                  <w:marTop w:val="0"/>
                  <w:marBottom w:val="0"/>
                  <w:divBdr>
                    <w:top w:val="none" w:sz="0" w:space="0" w:color="auto"/>
                    <w:left w:val="none" w:sz="0" w:space="0" w:color="auto"/>
                    <w:bottom w:val="none" w:sz="0" w:space="0" w:color="auto"/>
                    <w:right w:val="none" w:sz="0" w:space="0" w:color="auto"/>
                  </w:divBdr>
                  <w:divsChild>
                    <w:div w:id="43260688">
                      <w:marLeft w:val="0"/>
                      <w:marRight w:val="0"/>
                      <w:marTop w:val="0"/>
                      <w:marBottom w:val="0"/>
                      <w:divBdr>
                        <w:top w:val="none" w:sz="0" w:space="0" w:color="auto"/>
                        <w:left w:val="none" w:sz="0" w:space="0" w:color="auto"/>
                        <w:bottom w:val="none" w:sz="0" w:space="0" w:color="auto"/>
                        <w:right w:val="none" w:sz="0" w:space="0" w:color="auto"/>
                      </w:divBdr>
                    </w:div>
                    <w:div w:id="941648860">
                      <w:marLeft w:val="0"/>
                      <w:marRight w:val="0"/>
                      <w:marTop w:val="0"/>
                      <w:marBottom w:val="0"/>
                      <w:divBdr>
                        <w:top w:val="none" w:sz="0" w:space="0" w:color="auto"/>
                        <w:left w:val="none" w:sz="0" w:space="0" w:color="auto"/>
                        <w:bottom w:val="none" w:sz="0" w:space="0" w:color="auto"/>
                        <w:right w:val="none" w:sz="0" w:space="0" w:color="auto"/>
                      </w:divBdr>
                    </w:div>
                  </w:divsChild>
                </w:div>
                <w:div w:id="1860662174">
                  <w:marLeft w:val="0"/>
                  <w:marRight w:val="0"/>
                  <w:marTop w:val="0"/>
                  <w:marBottom w:val="0"/>
                  <w:divBdr>
                    <w:top w:val="none" w:sz="0" w:space="0" w:color="auto"/>
                    <w:left w:val="none" w:sz="0" w:space="0" w:color="auto"/>
                    <w:bottom w:val="none" w:sz="0" w:space="0" w:color="auto"/>
                    <w:right w:val="none" w:sz="0" w:space="0" w:color="auto"/>
                  </w:divBdr>
                  <w:divsChild>
                    <w:div w:id="1168014871">
                      <w:marLeft w:val="0"/>
                      <w:marRight w:val="0"/>
                      <w:marTop w:val="0"/>
                      <w:marBottom w:val="0"/>
                      <w:divBdr>
                        <w:top w:val="none" w:sz="0" w:space="0" w:color="auto"/>
                        <w:left w:val="none" w:sz="0" w:space="0" w:color="auto"/>
                        <w:bottom w:val="none" w:sz="0" w:space="0" w:color="auto"/>
                        <w:right w:val="none" w:sz="0" w:space="0" w:color="auto"/>
                      </w:divBdr>
                    </w:div>
                  </w:divsChild>
                </w:div>
                <w:div w:id="1964264751">
                  <w:marLeft w:val="0"/>
                  <w:marRight w:val="0"/>
                  <w:marTop w:val="0"/>
                  <w:marBottom w:val="0"/>
                  <w:divBdr>
                    <w:top w:val="none" w:sz="0" w:space="0" w:color="auto"/>
                    <w:left w:val="none" w:sz="0" w:space="0" w:color="auto"/>
                    <w:bottom w:val="none" w:sz="0" w:space="0" w:color="auto"/>
                    <w:right w:val="none" w:sz="0" w:space="0" w:color="auto"/>
                  </w:divBdr>
                  <w:divsChild>
                    <w:div w:id="11956628">
                      <w:marLeft w:val="0"/>
                      <w:marRight w:val="0"/>
                      <w:marTop w:val="0"/>
                      <w:marBottom w:val="0"/>
                      <w:divBdr>
                        <w:top w:val="none" w:sz="0" w:space="0" w:color="auto"/>
                        <w:left w:val="none" w:sz="0" w:space="0" w:color="auto"/>
                        <w:bottom w:val="none" w:sz="0" w:space="0" w:color="auto"/>
                        <w:right w:val="none" w:sz="0" w:space="0" w:color="auto"/>
                      </w:divBdr>
                    </w:div>
                    <w:div w:id="335307529">
                      <w:marLeft w:val="0"/>
                      <w:marRight w:val="0"/>
                      <w:marTop w:val="0"/>
                      <w:marBottom w:val="0"/>
                      <w:divBdr>
                        <w:top w:val="none" w:sz="0" w:space="0" w:color="auto"/>
                        <w:left w:val="none" w:sz="0" w:space="0" w:color="auto"/>
                        <w:bottom w:val="none" w:sz="0" w:space="0" w:color="auto"/>
                        <w:right w:val="none" w:sz="0" w:space="0" w:color="auto"/>
                      </w:divBdr>
                    </w:div>
                    <w:div w:id="1741369827">
                      <w:marLeft w:val="0"/>
                      <w:marRight w:val="0"/>
                      <w:marTop w:val="0"/>
                      <w:marBottom w:val="0"/>
                      <w:divBdr>
                        <w:top w:val="none" w:sz="0" w:space="0" w:color="auto"/>
                        <w:left w:val="none" w:sz="0" w:space="0" w:color="auto"/>
                        <w:bottom w:val="none" w:sz="0" w:space="0" w:color="auto"/>
                        <w:right w:val="none" w:sz="0" w:space="0" w:color="auto"/>
                      </w:divBdr>
                    </w:div>
                    <w:div w:id="1774353413">
                      <w:marLeft w:val="0"/>
                      <w:marRight w:val="0"/>
                      <w:marTop w:val="0"/>
                      <w:marBottom w:val="0"/>
                      <w:divBdr>
                        <w:top w:val="none" w:sz="0" w:space="0" w:color="auto"/>
                        <w:left w:val="none" w:sz="0" w:space="0" w:color="auto"/>
                        <w:bottom w:val="none" w:sz="0" w:space="0" w:color="auto"/>
                        <w:right w:val="none" w:sz="0" w:space="0" w:color="auto"/>
                      </w:divBdr>
                    </w:div>
                  </w:divsChild>
                </w:div>
                <w:div w:id="2074622526">
                  <w:marLeft w:val="0"/>
                  <w:marRight w:val="0"/>
                  <w:marTop w:val="0"/>
                  <w:marBottom w:val="0"/>
                  <w:divBdr>
                    <w:top w:val="none" w:sz="0" w:space="0" w:color="auto"/>
                    <w:left w:val="none" w:sz="0" w:space="0" w:color="auto"/>
                    <w:bottom w:val="none" w:sz="0" w:space="0" w:color="auto"/>
                    <w:right w:val="none" w:sz="0" w:space="0" w:color="auto"/>
                  </w:divBdr>
                  <w:divsChild>
                    <w:div w:id="2629373">
                      <w:marLeft w:val="0"/>
                      <w:marRight w:val="0"/>
                      <w:marTop w:val="0"/>
                      <w:marBottom w:val="0"/>
                      <w:divBdr>
                        <w:top w:val="none" w:sz="0" w:space="0" w:color="auto"/>
                        <w:left w:val="none" w:sz="0" w:space="0" w:color="auto"/>
                        <w:bottom w:val="none" w:sz="0" w:space="0" w:color="auto"/>
                        <w:right w:val="none" w:sz="0" w:space="0" w:color="auto"/>
                      </w:divBdr>
                    </w:div>
                    <w:div w:id="35088032">
                      <w:marLeft w:val="0"/>
                      <w:marRight w:val="0"/>
                      <w:marTop w:val="0"/>
                      <w:marBottom w:val="0"/>
                      <w:divBdr>
                        <w:top w:val="none" w:sz="0" w:space="0" w:color="auto"/>
                        <w:left w:val="none" w:sz="0" w:space="0" w:color="auto"/>
                        <w:bottom w:val="none" w:sz="0" w:space="0" w:color="auto"/>
                        <w:right w:val="none" w:sz="0" w:space="0" w:color="auto"/>
                      </w:divBdr>
                    </w:div>
                    <w:div w:id="816652833">
                      <w:marLeft w:val="0"/>
                      <w:marRight w:val="0"/>
                      <w:marTop w:val="0"/>
                      <w:marBottom w:val="0"/>
                      <w:divBdr>
                        <w:top w:val="none" w:sz="0" w:space="0" w:color="auto"/>
                        <w:left w:val="none" w:sz="0" w:space="0" w:color="auto"/>
                        <w:bottom w:val="none" w:sz="0" w:space="0" w:color="auto"/>
                        <w:right w:val="none" w:sz="0" w:space="0" w:color="auto"/>
                      </w:divBdr>
                    </w:div>
                    <w:div w:id="1495682330">
                      <w:marLeft w:val="0"/>
                      <w:marRight w:val="0"/>
                      <w:marTop w:val="0"/>
                      <w:marBottom w:val="0"/>
                      <w:divBdr>
                        <w:top w:val="none" w:sz="0" w:space="0" w:color="auto"/>
                        <w:left w:val="none" w:sz="0" w:space="0" w:color="auto"/>
                        <w:bottom w:val="none" w:sz="0" w:space="0" w:color="auto"/>
                        <w:right w:val="none" w:sz="0" w:space="0" w:color="auto"/>
                      </w:divBdr>
                    </w:div>
                    <w:div w:id="1508329030">
                      <w:marLeft w:val="0"/>
                      <w:marRight w:val="0"/>
                      <w:marTop w:val="0"/>
                      <w:marBottom w:val="0"/>
                      <w:divBdr>
                        <w:top w:val="none" w:sz="0" w:space="0" w:color="auto"/>
                        <w:left w:val="none" w:sz="0" w:space="0" w:color="auto"/>
                        <w:bottom w:val="none" w:sz="0" w:space="0" w:color="auto"/>
                        <w:right w:val="none" w:sz="0" w:space="0" w:color="auto"/>
                      </w:divBdr>
                    </w:div>
                    <w:div w:id="1536307307">
                      <w:marLeft w:val="0"/>
                      <w:marRight w:val="0"/>
                      <w:marTop w:val="0"/>
                      <w:marBottom w:val="0"/>
                      <w:divBdr>
                        <w:top w:val="none" w:sz="0" w:space="0" w:color="auto"/>
                        <w:left w:val="none" w:sz="0" w:space="0" w:color="auto"/>
                        <w:bottom w:val="none" w:sz="0" w:space="0" w:color="auto"/>
                        <w:right w:val="none" w:sz="0" w:space="0" w:color="auto"/>
                      </w:divBdr>
                    </w:div>
                    <w:div w:id="1653484336">
                      <w:marLeft w:val="0"/>
                      <w:marRight w:val="0"/>
                      <w:marTop w:val="0"/>
                      <w:marBottom w:val="0"/>
                      <w:divBdr>
                        <w:top w:val="none" w:sz="0" w:space="0" w:color="auto"/>
                        <w:left w:val="none" w:sz="0" w:space="0" w:color="auto"/>
                        <w:bottom w:val="none" w:sz="0" w:space="0" w:color="auto"/>
                        <w:right w:val="none" w:sz="0" w:space="0" w:color="auto"/>
                      </w:divBdr>
                    </w:div>
                    <w:div w:id="2074694401">
                      <w:marLeft w:val="0"/>
                      <w:marRight w:val="0"/>
                      <w:marTop w:val="0"/>
                      <w:marBottom w:val="0"/>
                      <w:divBdr>
                        <w:top w:val="none" w:sz="0" w:space="0" w:color="auto"/>
                        <w:left w:val="none" w:sz="0" w:space="0" w:color="auto"/>
                        <w:bottom w:val="none" w:sz="0" w:space="0" w:color="auto"/>
                        <w:right w:val="none" w:sz="0" w:space="0" w:color="auto"/>
                      </w:divBdr>
                    </w:div>
                  </w:divsChild>
                </w:div>
                <w:div w:id="2078042730">
                  <w:marLeft w:val="0"/>
                  <w:marRight w:val="0"/>
                  <w:marTop w:val="0"/>
                  <w:marBottom w:val="0"/>
                  <w:divBdr>
                    <w:top w:val="none" w:sz="0" w:space="0" w:color="auto"/>
                    <w:left w:val="none" w:sz="0" w:space="0" w:color="auto"/>
                    <w:bottom w:val="none" w:sz="0" w:space="0" w:color="auto"/>
                    <w:right w:val="none" w:sz="0" w:space="0" w:color="auto"/>
                  </w:divBdr>
                  <w:divsChild>
                    <w:div w:id="713965469">
                      <w:marLeft w:val="0"/>
                      <w:marRight w:val="0"/>
                      <w:marTop w:val="0"/>
                      <w:marBottom w:val="0"/>
                      <w:divBdr>
                        <w:top w:val="none" w:sz="0" w:space="0" w:color="auto"/>
                        <w:left w:val="none" w:sz="0" w:space="0" w:color="auto"/>
                        <w:bottom w:val="none" w:sz="0" w:space="0" w:color="auto"/>
                        <w:right w:val="none" w:sz="0" w:space="0" w:color="auto"/>
                      </w:divBdr>
                    </w:div>
                  </w:divsChild>
                </w:div>
                <w:div w:id="2106537624">
                  <w:marLeft w:val="0"/>
                  <w:marRight w:val="0"/>
                  <w:marTop w:val="0"/>
                  <w:marBottom w:val="0"/>
                  <w:divBdr>
                    <w:top w:val="none" w:sz="0" w:space="0" w:color="auto"/>
                    <w:left w:val="none" w:sz="0" w:space="0" w:color="auto"/>
                    <w:bottom w:val="none" w:sz="0" w:space="0" w:color="auto"/>
                    <w:right w:val="none" w:sz="0" w:space="0" w:color="auto"/>
                  </w:divBdr>
                  <w:divsChild>
                    <w:div w:id="710496909">
                      <w:marLeft w:val="0"/>
                      <w:marRight w:val="0"/>
                      <w:marTop w:val="0"/>
                      <w:marBottom w:val="0"/>
                      <w:divBdr>
                        <w:top w:val="none" w:sz="0" w:space="0" w:color="auto"/>
                        <w:left w:val="none" w:sz="0" w:space="0" w:color="auto"/>
                        <w:bottom w:val="none" w:sz="0" w:space="0" w:color="auto"/>
                        <w:right w:val="none" w:sz="0" w:space="0" w:color="auto"/>
                      </w:divBdr>
                    </w:div>
                  </w:divsChild>
                </w:div>
                <w:div w:id="2125492712">
                  <w:marLeft w:val="0"/>
                  <w:marRight w:val="0"/>
                  <w:marTop w:val="0"/>
                  <w:marBottom w:val="0"/>
                  <w:divBdr>
                    <w:top w:val="none" w:sz="0" w:space="0" w:color="auto"/>
                    <w:left w:val="none" w:sz="0" w:space="0" w:color="auto"/>
                    <w:bottom w:val="none" w:sz="0" w:space="0" w:color="auto"/>
                    <w:right w:val="none" w:sz="0" w:space="0" w:color="auto"/>
                  </w:divBdr>
                  <w:divsChild>
                    <w:div w:id="11348716">
                      <w:marLeft w:val="0"/>
                      <w:marRight w:val="0"/>
                      <w:marTop w:val="0"/>
                      <w:marBottom w:val="0"/>
                      <w:divBdr>
                        <w:top w:val="none" w:sz="0" w:space="0" w:color="auto"/>
                        <w:left w:val="none" w:sz="0" w:space="0" w:color="auto"/>
                        <w:bottom w:val="none" w:sz="0" w:space="0" w:color="auto"/>
                        <w:right w:val="none" w:sz="0" w:space="0" w:color="auto"/>
                      </w:divBdr>
                    </w:div>
                    <w:div w:id="30544634">
                      <w:marLeft w:val="0"/>
                      <w:marRight w:val="0"/>
                      <w:marTop w:val="0"/>
                      <w:marBottom w:val="0"/>
                      <w:divBdr>
                        <w:top w:val="none" w:sz="0" w:space="0" w:color="auto"/>
                        <w:left w:val="none" w:sz="0" w:space="0" w:color="auto"/>
                        <w:bottom w:val="none" w:sz="0" w:space="0" w:color="auto"/>
                        <w:right w:val="none" w:sz="0" w:space="0" w:color="auto"/>
                      </w:divBdr>
                    </w:div>
                    <w:div w:id="76367858">
                      <w:marLeft w:val="0"/>
                      <w:marRight w:val="0"/>
                      <w:marTop w:val="0"/>
                      <w:marBottom w:val="0"/>
                      <w:divBdr>
                        <w:top w:val="none" w:sz="0" w:space="0" w:color="auto"/>
                        <w:left w:val="none" w:sz="0" w:space="0" w:color="auto"/>
                        <w:bottom w:val="none" w:sz="0" w:space="0" w:color="auto"/>
                        <w:right w:val="none" w:sz="0" w:space="0" w:color="auto"/>
                      </w:divBdr>
                    </w:div>
                    <w:div w:id="891575324">
                      <w:marLeft w:val="0"/>
                      <w:marRight w:val="0"/>
                      <w:marTop w:val="0"/>
                      <w:marBottom w:val="0"/>
                      <w:divBdr>
                        <w:top w:val="none" w:sz="0" w:space="0" w:color="auto"/>
                        <w:left w:val="none" w:sz="0" w:space="0" w:color="auto"/>
                        <w:bottom w:val="none" w:sz="0" w:space="0" w:color="auto"/>
                        <w:right w:val="none" w:sz="0" w:space="0" w:color="auto"/>
                      </w:divBdr>
                    </w:div>
                    <w:div w:id="1193225773">
                      <w:marLeft w:val="0"/>
                      <w:marRight w:val="0"/>
                      <w:marTop w:val="0"/>
                      <w:marBottom w:val="0"/>
                      <w:divBdr>
                        <w:top w:val="none" w:sz="0" w:space="0" w:color="auto"/>
                        <w:left w:val="none" w:sz="0" w:space="0" w:color="auto"/>
                        <w:bottom w:val="none" w:sz="0" w:space="0" w:color="auto"/>
                        <w:right w:val="none" w:sz="0" w:space="0" w:color="auto"/>
                      </w:divBdr>
                    </w:div>
                    <w:div w:id="1330908314">
                      <w:marLeft w:val="0"/>
                      <w:marRight w:val="0"/>
                      <w:marTop w:val="0"/>
                      <w:marBottom w:val="0"/>
                      <w:divBdr>
                        <w:top w:val="none" w:sz="0" w:space="0" w:color="auto"/>
                        <w:left w:val="none" w:sz="0" w:space="0" w:color="auto"/>
                        <w:bottom w:val="none" w:sz="0" w:space="0" w:color="auto"/>
                        <w:right w:val="none" w:sz="0" w:space="0" w:color="auto"/>
                      </w:divBdr>
                    </w:div>
                    <w:div w:id="19484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2914">
          <w:marLeft w:val="0"/>
          <w:marRight w:val="0"/>
          <w:marTop w:val="0"/>
          <w:marBottom w:val="0"/>
          <w:divBdr>
            <w:top w:val="none" w:sz="0" w:space="0" w:color="auto"/>
            <w:left w:val="none" w:sz="0" w:space="0" w:color="auto"/>
            <w:bottom w:val="none" w:sz="0" w:space="0" w:color="auto"/>
            <w:right w:val="none" w:sz="0" w:space="0" w:color="auto"/>
          </w:divBdr>
        </w:div>
        <w:div w:id="29183248">
          <w:marLeft w:val="0"/>
          <w:marRight w:val="0"/>
          <w:marTop w:val="0"/>
          <w:marBottom w:val="0"/>
          <w:divBdr>
            <w:top w:val="none" w:sz="0" w:space="0" w:color="auto"/>
            <w:left w:val="none" w:sz="0" w:space="0" w:color="auto"/>
            <w:bottom w:val="none" w:sz="0" w:space="0" w:color="auto"/>
            <w:right w:val="none" w:sz="0" w:space="0" w:color="auto"/>
          </w:divBdr>
        </w:div>
        <w:div w:id="40522529">
          <w:marLeft w:val="0"/>
          <w:marRight w:val="0"/>
          <w:marTop w:val="0"/>
          <w:marBottom w:val="0"/>
          <w:divBdr>
            <w:top w:val="none" w:sz="0" w:space="0" w:color="auto"/>
            <w:left w:val="none" w:sz="0" w:space="0" w:color="auto"/>
            <w:bottom w:val="none" w:sz="0" w:space="0" w:color="auto"/>
            <w:right w:val="none" w:sz="0" w:space="0" w:color="auto"/>
          </w:divBdr>
        </w:div>
        <w:div w:id="55863967">
          <w:marLeft w:val="0"/>
          <w:marRight w:val="0"/>
          <w:marTop w:val="0"/>
          <w:marBottom w:val="0"/>
          <w:divBdr>
            <w:top w:val="none" w:sz="0" w:space="0" w:color="auto"/>
            <w:left w:val="none" w:sz="0" w:space="0" w:color="auto"/>
            <w:bottom w:val="none" w:sz="0" w:space="0" w:color="auto"/>
            <w:right w:val="none" w:sz="0" w:space="0" w:color="auto"/>
          </w:divBdr>
        </w:div>
        <w:div w:id="72433147">
          <w:marLeft w:val="0"/>
          <w:marRight w:val="0"/>
          <w:marTop w:val="0"/>
          <w:marBottom w:val="0"/>
          <w:divBdr>
            <w:top w:val="none" w:sz="0" w:space="0" w:color="auto"/>
            <w:left w:val="none" w:sz="0" w:space="0" w:color="auto"/>
            <w:bottom w:val="none" w:sz="0" w:space="0" w:color="auto"/>
            <w:right w:val="none" w:sz="0" w:space="0" w:color="auto"/>
          </w:divBdr>
        </w:div>
        <w:div w:id="154953905">
          <w:marLeft w:val="0"/>
          <w:marRight w:val="0"/>
          <w:marTop w:val="0"/>
          <w:marBottom w:val="0"/>
          <w:divBdr>
            <w:top w:val="none" w:sz="0" w:space="0" w:color="auto"/>
            <w:left w:val="none" w:sz="0" w:space="0" w:color="auto"/>
            <w:bottom w:val="none" w:sz="0" w:space="0" w:color="auto"/>
            <w:right w:val="none" w:sz="0" w:space="0" w:color="auto"/>
          </w:divBdr>
        </w:div>
        <w:div w:id="252280546">
          <w:marLeft w:val="0"/>
          <w:marRight w:val="0"/>
          <w:marTop w:val="0"/>
          <w:marBottom w:val="0"/>
          <w:divBdr>
            <w:top w:val="none" w:sz="0" w:space="0" w:color="auto"/>
            <w:left w:val="none" w:sz="0" w:space="0" w:color="auto"/>
            <w:bottom w:val="none" w:sz="0" w:space="0" w:color="auto"/>
            <w:right w:val="none" w:sz="0" w:space="0" w:color="auto"/>
          </w:divBdr>
        </w:div>
        <w:div w:id="276840010">
          <w:marLeft w:val="0"/>
          <w:marRight w:val="0"/>
          <w:marTop w:val="0"/>
          <w:marBottom w:val="0"/>
          <w:divBdr>
            <w:top w:val="none" w:sz="0" w:space="0" w:color="auto"/>
            <w:left w:val="none" w:sz="0" w:space="0" w:color="auto"/>
            <w:bottom w:val="none" w:sz="0" w:space="0" w:color="auto"/>
            <w:right w:val="none" w:sz="0" w:space="0" w:color="auto"/>
          </w:divBdr>
        </w:div>
        <w:div w:id="279191800">
          <w:marLeft w:val="0"/>
          <w:marRight w:val="0"/>
          <w:marTop w:val="0"/>
          <w:marBottom w:val="0"/>
          <w:divBdr>
            <w:top w:val="none" w:sz="0" w:space="0" w:color="auto"/>
            <w:left w:val="none" w:sz="0" w:space="0" w:color="auto"/>
            <w:bottom w:val="none" w:sz="0" w:space="0" w:color="auto"/>
            <w:right w:val="none" w:sz="0" w:space="0" w:color="auto"/>
          </w:divBdr>
          <w:divsChild>
            <w:div w:id="60370087">
              <w:marLeft w:val="0"/>
              <w:marRight w:val="0"/>
              <w:marTop w:val="0"/>
              <w:marBottom w:val="0"/>
              <w:divBdr>
                <w:top w:val="none" w:sz="0" w:space="0" w:color="auto"/>
                <w:left w:val="none" w:sz="0" w:space="0" w:color="auto"/>
                <w:bottom w:val="none" w:sz="0" w:space="0" w:color="auto"/>
                <w:right w:val="none" w:sz="0" w:space="0" w:color="auto"/>
              </w:divBdr>
            </w:div>
            <w:div w:id="104082043">
              <w:marLeft w:val="0"/>
              <w:marRight w:val="0"/>
              <w:marTop w:val="0"/>
              <w:marBottom w:val="0"/>
              <w:divBdr>
                <w:top w:val="none" w:sz="0" w:space="0" w:color="auto"/>
                <w:left w:val="none" w:sz="0" w:space="0" w:color="auto"/>
                <w:bottom w:val="none" w:sz="0" w:space="0" w:color="auto"/>
                <w:right w:val="none" w:sz="0" w:space="0" w:color="auto"/>
              </w:divBdr>
            </w:div>
            <w:div w:id="215047657">
              <w:marLeft w:val="0"/>
              <w:marRight w:val="0"/>
              <w:marTop w:val="0"/>
              <w:marBottom w:val="0"/>
              <w:divBdr>
                <w:top w:val="none" w:sz="0" w:space="0" w:color="auto"/>
                <w:left w:val="none" w:sz="0" w:space="0" w:color="auto"/>
                <w:bottom w:val="none" w:sz="0" w:space="0" w:color="auto"/>
                <w:right w:val="none" w:sz="0" w:space="0" w:color="auto"/>
              </w:divBdr>
            </w:div>
            <w:div w:id="304698401">
              <w:marLeft w:val="0"/>
              <w:marRight w:val="0"/>
              <w:marTop w:val="0"/>
              <w:marBottom w:val="0"/>
              <w:divBdr>
                <w:top w:val="none" w:sz="0" w:space="0" w:color="auto"/>
                <w:left w:val="none" w:sz="0" w:space="0" w:color="auto"/>
                <w:bottom w:val="none" w:sz="0" w:space="0" w:color="auto"/>
                <w:right w:val="none" w:sz="0" w:space="0" w:color="auto"/>
              </w:divBdr>
            </w:div>
            <w:div w:id="545678256">
              <w:marLeft w:val="0"/>
              <w:marRight w:val="0"/>
              <w:marTop w:val="0"/>
              <w:marBottom w:val="0"/>
              <w:divBdr>
                <w:top w:val="none" w:sz="0" w:space="0" w:color="auto"/>
                <w:left w:val="none" w:sz="0" w:space="0" w:color="auto"/>
                <w:bottom w:val="none" w:sz="0" w:space="0" w:color="auto"/>
                <w:right w:val="none" w:sz="0" w:space="0" w:color="auto"/>
              </w:divBdr>
            </w:div>
            <w:div w:id="722827211">
              <w:marLeft w:val="0"/>
              <w:marRight w:val="0"/>
              <w:marTop w:val="0"/>
              <w:marBottom w:val="0"/>
              <w:divBdr>
                <w:top w:val="none" w:sz="0" w:space="0" w:color="auto"/>
                <w:left w:val="none" w:sz="0" w:space="0" w:color="auto"/>
                <w:bottom w:val="none" w:sz="0" w:space="0" w:color="auto"/>
                <w:right w:val="none" w:sz="0" w:space="0" w:color="auto"/>
              </w:divBdr>
            </w:div>
            <w:div w:id="969283069">
              <w:marLeft w:val="0"/>
              <w:marRight w:val="0"/>
              <w:marTop w:val="0"/>
              <w:marBottom w:val="0"/>
              <w:divBdr>
                <w:top w:val="none" w:sz="0" w:space="0" w:color="auto"/>
                <w:left w:val="none" w:sz="0" w:space="0" w:color="auto"/>
                <w:bottom w:val="none" w:sz="0" w:space="0" w:color="auto"/>
                <w:right w:val="none" w:sz="0" w:space="0" w:color="auto"/>
              </w:divBdr>
            </w:div>
            <w:div w:id="1164976385">
              <w:marLeft w:val="0"/>
              <w:marRight w:val="0"/>
              <w:marTop w:val="0"/>
              <w:marBottom w:val="0"/>
              <w:divBdr>
                <w:top w:val="none" w:sz="0" w:space="0" w:color="auto"/>
                <w:left w:val="none" w:sz="0" w:space="0" w:color="auto"/>
                <w:bottom w:val="none" w:sz="0" w:space="0" w:color="auto"/>
                <w:right w:val="none" w:sz="0" w:space="0" w:color="auto"/>
              </w:divBdr>
            </w:div>
            <w:div w:id="1538856521">
              <w:marLeft w:val="0"/>
              <w:marRight w:val="0"/>
              <w:marTop w:val="0"/>
              <w:marBottom w:val="0"/>
              <w:divBdr>
                <w:top w:val="none" w:sz="0" w:space="0" w:color="auto"/>
                <w:left w:val="none" w:sz="0" w:space="0" w:color="auto"/>
                <w:bottom w:val="none" w:sz="0" w:space="0" w:color="auto"/>
                <w:right w:val="none" w:sz="0" w:space="0" w:color="auto"/>
              </w:divBdr>
            </w:div>
            <w:div w:id="1572815657">
              <w:marLeft w:val="0"/>
              <w:marRight w:val="0"/>
              <w:marTop w:val="0"/>
              <w:marBottom w:val="0"/>
              <w:divBdr>
                <w:top w:val="none" w:sz="0" w:space="0" w:color="auto"/>
                <w:left w:val="none" w:sz="0" w:space="0" w:color="auto"/>
                <w:bottom w:val="none" w:sz="0" w:space="0" w:color="auto"/>
                <w:right w:val="none" w:sz="0" w:space="0" w:color="auto"/>
              </w:divBdr>
            </w:div>
            <w:div w:id="1584220254">
              <w:marLeft w:val="0"/>
              <w:marRight w:val="0"/>
              <w:marTop w:val="0"/>
              <w:marBottom w:val="0"/>
              <w:divBdr>
                <w:top w:val="none" w:sz="0" w:space="0" w:color="auto"/>
                <w:left w:val="none" w:sz="0" w:space="0" w:color="auto"/>
                <w:bottom w:val="none" w:sz="0" w:space="0" w:color="auto"/>
                <w:right w:val="none" w:sz="0" w:space="0" w:color="auto"/>
              </w:divBdr>
            </w:div>
            <w:div w:id="1765373893">
              <w:marLeft w:val="0"/>
              <w:marRight w:val="0"/>
              <w:marTop w:val="0"/>
              <w:marBottom w:val="0"/>
              <w:divBdr>
                <w:top w:val="none" w:sz="0" w:space="0" w:color="auto"/>
                <w:left w:val="none" w:sz="0" w:space="0" w:color="auto"/>
                <w:bottom w:val="none" w:sz="0" w:space="0" w:color="auto"/>
                <w:right w:val="none" w:sz="0" w:space="0" w:color="auto"/>
              </w:divBdr>
            </w:div>
            <w:div w:id="1867868709">
              <w:marLeft w:val="0"/>
              <w:marRight w:val="0"/>
              <w:marTop w:val="0"/>
              <w:marBottom w:val="0"/>
              <w:divBdr>
                <w:top w:val="none" w:sz="0" w:space="0" w:color="auto"/>
                <w:left w:val="none" w:sz="0" w:space="0" w:color="auto"/>
                <w:bottom w:val="none" w:sz="0" w:space="0" w:color="auto"/>
                <w:right w:val="none" w:sz="0" w:space="0" w:color="auto"/>
              </w:divBdr>
            </w:div>
          </w:divsChild>
        </w:div>
        <w:div w:id="413673995">
          <w:marLeft w:val="0"/>
          <w:marRight w:val="0"/>
          <w:marTop w:val="0"/>
          <w:marBottom w:val="0"/>
          <w:divBdr>
            <w:top w:val="none" w:sz="0" w:space="0" w:color="auto"/>
            <w:left w:val="none" w:sz="0" w:space="0" w:color="auto"/>
            <w:bottom w:val="none" w:sz="0" w:space="0" w:color="auto"/>
            <w:right w:val="none" w:sz="0" w:space="0" w:color="auto"/>
          </w:divBdr>
          <w:divsChild>
            <w:div w:id="1972853">
              <w:marLeft w:val="0"/>
              <w:marRight w:val="0"/>
              <w:marTop w:val="0"/>
              <w:marBottom w:val="0"/>
              <w:divBdr>
                <w:top w:val="none" w:sz="0" w:space="0" w:color="auto"/>
                <w:left w:val="none" w:sz="0" w:space="0" w:color="auto"/>
                <w:bottom w:val="none" w:sz="0" w:space="0" w:color="auto"/>
                <w:right w:val="none" w:sz="0" w:space="0" w:color="auto"/>
              </w:divBdr>
            </w:div>
            <w:div w:id="51275196">
              <w:marLeft w:val="0"/>
              <w:marRight w:val="0"/>
              <w:marTop w:val="0"/>
              <w:marBottom w:val="0"/>
              <w:divBdr>
                <w:top w:val="none" w:sz="0" w:space="0" w:color="auto"/>
                <w:left w:val="none" w:sz="0" w:space="0" w:color="auto"/>
                <w:bottom w:val="none" w:sz="0" w:space="0" w:color="auto"/>
                <w:right w:val="none" w:sz="0" w:space="0" w:color="auto"/>
              </w:divBdr>
            </w:div>
            <w:div w:id="183590859">
              <w:marLeft w:val="0"/>
              <w:marRight w:val="0"/>
              <w:marTop w:val="0"/>
              <w:marBottom w:val="0"/>
              <w:divBdr>
                <w:top w:val="none" w:sz="0" w:space="0" w:color="auto"/>
                <w:left w:val="none" w:sz="0" w:space="0" w:color="auto"/>
                <w:bottom w:val="none" w:sz="0" w:space="0" w:color="auto"/>
                <w:right w:val="none" w:sz="0" w:space="0" w:color="auto"/>
              </w:divBdr>
            </w:div>
            <w:div w:id="252782199">
              <w:marLeft w:val="0"/>
              <w:marRight w:val="0"/>
              <w:marTop w:val="0"/>
              <w:marBottom w:val="0"/>
              <w:divBdr>
                <w:top w:val="none" w:sz="0" w:space="0" w:color="auto"/>
                <w:left w:val="none" w:sz="0" w:space="0" w:color="auto"/>
                <w:bottom w:val="none" w:sz="0" w:space="0" w:color="auto"/>
                <w:right w:val="none" w:sz="0" w:space="0" w:color="auto"/>
              </w:divBdr>
            </w:div>
            <w:div w:id="308022576">
              <w:marLeft w:val="0"/>
              <w:marRight w:val="0"/>
              <w:marTop w:val="0"/>
              <w:marBottom w:val="0"/>
              <w:divBdr>
                <w:top w:val="none" w:sz="0" w:space="0" w:color="auto"/>
                <w:left w:val="none" w:sz="0" w:space="0" w:color="auto"/>
                <w:bottom w:val="none" w:sz="0" w:space="0" w:color="auto"/>
                <w:right w:val="none" w:sz="0" w:space="0" w:color="auto"/>
              </w:divBdr>
            </w:div>
            <w:div w:id="310251744">
              <w:marLeft w:val="0"/>
              <w:marRight w:val="0"/>
              <w:marTop w:val="0"/>
              <w:marBottom w:val="0"/>
              <w:divBdr>
                <w:top w:val="none" w:sz="0" w:space="0" w:color="auto"/>
                <w:left w:val="none" w:sz="0" w:space="0" w:color="auto"/>
                <w:bottom w:val="none" w:sz="0" w:space="0" w:color="auto"/>
                <w:right w:val="none" w:sz="0" w:space="0" w:color="auto"/>
              </w:divBdr>
            </w:div>
            <w:div w:id="590045530">
              <w:marLeft w:val="0"/>
              <w:marRight w:val="0"/>
              <w:marTop w:val="0"/>
              <w:marBottom w:val="0"/>
              <w:divBdr>
                <w:top w:val="none" w:sz="0" w:space="0" w:color="auto"/>
                <w:left w:val="none" w:sz="0" w:space="0" w:color="auto"/>
                <w:bottom w:val="none" w:sz="0" w:space="0" w:color="auto"/>
                <w:right w:val="none" w:sz="0" w:space="0" w:color="auto"/>
              </w:divBdr>
            </w:div>
            <w:div w:id="717751198">
              <w:marLeft w:val="0"/>
              <w:marRight w:val="0"/>
              <w:marTop w:val="0"/>
              <w:marBottom w:val="0"/>
              <w:divBdr>
                <w:top w:val="none" w:sz="0" w:space="0" w:color="auto"/>
                <w:left w:val="none" w:sz="0" w:space="0" w:color="auto"/>
                <w:bottom w:val="none" w:sz="0" w:space="0" w:color="auto"/>
                <w:right w:val="none" w:sz="0" w:space="0" w:color="auto"/>
              </w:divBdr>
            </w:div>
            <w:div w:id="1010138945">
              <w:marLeft w:val="0"/>
              <w:marRight w:val="0"/>
              <w:marTop w:val="0"/>
              <w:marBottom w:val="0"/>
              <w:divBdr>
                <w:top w:val="none" w:sz="0" w:space="0" w:color="auto"/>
                <w:left w:val="none" w:sz="0" w:space="0" w:color="auto"/>
                <w:bottom w:val="none" w:sz="0" w:space="0" w:color="auto"/>
                <w:right w:val="none" w:sz="0" w:space="0" w:color="auto"/>
              </w:divBdr>
            </w:div>
            <w:div w:id="1338145592">
              <w:marLeft w:val="0"/>
              <w:marRight w:val="0"/>
              <w:marTop w:val="0"/>
              <w:marBottom w:val="0"/>
              <w:divBdr>
                <w:top w:val="none" w:sz="0" w:space="0" w:color="auto"/>
                <w:left w:val="none" w:sz="0" w:space="0" w:color="auto"/>
                <w:bottom w:val="none" w:sz="0" w:space="0" w:color="auto"/>
                <w:right w:val="none" w:sz="0" w:space="0" w:color="auto"/>
              </w:divBdr>
            </w:div>
            <w:div w:id="1450706325">
              <w:marLeft w:val="0"/>
              <w:marRight w:val="0"/>
              <w:marTop w:val="0"/>
              <w:marBottom w:val="0"/>
              <w:divBdr>
                <w:top w:val="none" w:sz="0" w:space="0" w:color="auto"/>
                <w:left w:val="none" w:sz="0" w:space="0" w:color="auto"/>
                <w:bottom w:val="none" w:sz="0" w:space="0" w:color="auto"/>
                <w:right w:val="none" w:sz="0" w:space="0" w:color="auto"/>
              </w:divBdr>
            </w:div>
            <w:div w:id="1740133189">
              <w:marLeft w:val="0"/>
              <w:marRight w:val="0"/>
              <w:marTop w:val="0"/>
              <w:marBottom w:val="0"/>
              <w:divBdr>
                <w:top w:val="none" w:sz="0" w:space="0" w:color="auto"/>
                <w:left w:val="none" w:sz="0" w:space="0" w:color="auto"/>
                <w:bottom w:val="none" w:sz="0" w:space="0" w:color="auto"/>
                <w:right w:val="none" w:sz="0" w:space="0" w:color="auto"/>
              </w:divBdr>
            </w:div>
            <w:div w:id="1802458934">
              <w:marLeft w:val="0"/>
              <w:marRight w:val="0"/>
              <w:marTop w:val="0"/>
              <w:marBottom w:val="0"/>
              <w:divBdr>
                <w:top w:val="none" w:sz="0" w:space="0" w:color="auto"/>
                <w:left w:val="none" w:sz="0" w:space="0" w:color="auto"/>
                <w:bottom w:val="none" w:sz="0" w:space="0" w:color="auto"/>
                <w:right w:val="none" w:sz="0" w:space="0" w:color="auto"/>
              </w:divBdr>
            </w:div>
            <w:div w:id="1809669824">
              <w:marLeft w:val="0"/>
              <w:marRight w:val="0"/>
              <w:marTop w:val="0"/>
              <w:marBottom w:val="0"/>
              <w:divBdr>
                <w:top w:val="none" w:sz="0" w:space="0" w:color="auto"/>
                <w:left w:val="none" w:sz="0" w:space="0" w:color="auto"/>
                <w:bottom w:val="none" w:sz="0" w:space="0" w:color="auto"/>
                <w:right w:val="none" w:sz="0" w:space="0" w:color="auto"/>
              </w:divBdr>
            </w:div>
          </w:divsChild>
        </w:div>
        <w:div w:id="437069665">
          <w:marLeft w:val="0"/>
          <w:marRight w:val="0"/>
          <w:marTop w:val="0"/>
          <w:marBottom w:val="0"/>
          <w:divBdr>
            <w:top w:val="none" w:sz="0" w:space="0" w:color="auto"/>
            <w:left w:val="none" w:sz="0" w:space="0" w:color="auto"/>
            <w:bottom w:val="none" w:sz="0" w:space="0" w:color="auto"/>
            <w:right w:val="none" w:sz="0" w:space="0" w:color="auto"/>
          </w:divBdr>
        </w:div>
        <w:div w:id="443690656">
          <w:marLeft w:val="0"/>
          <w:marRight w:val="0"/>
          <w:marTop w:val="0"/>
          <w:marBottom w:val="0"/>
          <w:divBdr>
            <w:top w:val="none" w:sz="0" w:space="0" w:color="auto"/>
            <w:left w:val="none" w:sz="0" w:space="0" w:color="auto"/>
            <w:bottom w:val="none" w:sz="0" w:space="0" w:color="auto"/>
            <w:right w:val="none" w:sz="0" w:space="0" w:color="auto"/>
          </w:divBdr>
        </w:div>
        <w:div w:id="480275850">
          <w:marLeft w:val="0"/>
          <w:marRight w:val="0"/>
          <w:marTop w:val="0"/>
          <w:marBottom w:val="0"/>
          <w:divBdr>
            <w:top w:val="none" w:sz="0" w:space="0" w:color="auto"/>
            <w:left w:val="none" w:sz="0" w:space="0" w:color="auto"/>
            <w:bottom w:val="none" w:sz="0" w:space="0" w:color="auto"/>
            <w:right w:val="none" w:sz="0" w:space="0" w:color="auto"/>
          </w:divBdr>
        </w:div>
        <w:div w:id="489180017">
          <w:marLeft w:val="0"/>
          <w:marRight w:val="0"/>
          <w:marTop w:val="0"/>
          <w:marBottom w:val="0"/>
          <w:divBdr>
            <w:top w:val="none" w:sz="0" w:space="0" w:color="auto"/>
            <w:left w:val="none" w:sz="0" w:space="0" w:color="auto"/>
            <w:bottom w:val="none" w:sz="0" w:space="0" w:color="auto"/>
            <w:right w:val="none" w:sz="0" w:space="0" w:color="auto"/>
          </w:divBdr>
        </w:div>
        <w:div w:id="659432100">
          <w:marLeft w:val="0"/>
          <w:marRight w:val="0"/>
          <w:marTop w:val="0"/>
          <w:marBottom w:val="0"/>
          <w:divBdr>
            <w:top w:val="none" w:sz="0" w:space="0" w:color="auto"/>
            <w:left w:val="none" w:sz="0" w:space="0" w:color="auto"/>
            <w:bottom w:val="none" w:sz="0" w:space="0" w:color="auto"/>
            <w:right w:val="none" w:sz="0" w:space="0" w:color="auto"/>
          </w:divBdr>
        </w:div>
        <w:div w:id="665666598">
          <w:marLeft w:val="0"/>
          <w:marRight w:val="0"/>
          <w:marTop w:val="0"/>
          <w:marBottom w:val="0"/>
          <w:divBdr>
            <w:top w:val="none" w:sz="0" w:space="0" w:color="auto"/>
            <w:left w:val="none" w:sz="0" w:space="0" w:color="auto"/>
            <w:bottom w:val="none" w:sz="0" w:space="0" w:color="auto"/>
            <w:right w:val="none" w:sz="0" w:space="0" w:color="auto"/>
          </w:divBdr>
        </w:div>
        <w:div w:id="696007827">
          <w:marLeft w:val="0"/>
          <w:marRight w:val="0"/>
          <w:marTop w:val="0"/>
          <w:marBottom w:val="0"/>
          <w:divBdr>
            <w:top w:val="none" w:sz="0" w:space="0" w:color="auto"/>
            <w:left w:val="none" w:sz="0" w:space="0" w:color="auto"/>
            <w:bottom w:val="none" w:sz="0" w:space="0" w:color="auto"/>
            <w:right w:val="none" w:sz="0" w:space="0" w:color="auto"/>
          </w:divBdr>
        </w:div>
        <w:div w:id="818351482">
          <w:marLeft w:val="0"/>
          <w:marRight w:val="0"/>
          <w:marTop w:val="0"/>
          <w:marBottom w:val="0"/>
          <w:divBdr>
            <w:top w:val="none" w:sz="0" w:space="0" w:color="auto"/>
            <w:left w:val="none" w:sz="0" w:space="0" w:color="auto"/>
            <w:bottom w:val="none" w:sz="0" w:space="0" w:color="auto"/>
            <w:right w:val="none" w:sz="0" w:space="0" w:color="auto"/>
          </w:divBdr>
        </w:div>
        <w:div w:id="969284756">
          <w:marLeft w:val="0"/>
          <w:marRight w:val="0"/>
          <w:marTop w:val="0"/>
          <w:marBottom w:val="0"/>
          <w:divBdr>
            <w:top w:val="none" w:sz="0" w:space="0" w:color="auto"/>
            <w:left w:val="none" w:sz="0" w:space="0" w:color="auto"/>
            <w:bottom w:val="none" w:sz="0" w:space="0" w:color="auto"/>
            <w:right w:val="none" w:sz="0" w:space="0" w:color="auto"/>
          </w:divBdr>
        </w:div>
        <w:div w:id="1007054249">
          <w:marLeft w:val="0"/>
          <w:marRight w:val="0"/>
          <w:marTop w:val="0"/>
          <w:marBottom w:val="0"/>
          <w:divBdr>
            <w:top w:val="none" w:sz="0" w:space="0" w:color="auto"/>
            <w:left w:val="none" w:sz="0" w:space="0" w:color="auto"/>
            <w:bottom w:val="none" w:sz="0" w:space="0" w:color="auto"/>
            <w:right w:val="none" w:sz="0" w:space="0" w:color="auto"/>
          </w:divBdr>
        </w:div>
        <w:div w:id="1069956631">
          <w:marLeft w:val="0"/>
          <w:marRight w:val="0"/>
          <w:marTop w:val="0"/>
          <w:marBottom w:val="0"/>
          <w:divBdr>
            <w:top w:val="none" w:sz="0" w:space="0" w:color="auto"/>
            <w:left w:val="none" w:sz="0" w:space="0" w:color="auto"/>
            <w:bottom w:val="none" w:sz="0" w:space="0" w:color="auto"/>
            <w:right w:val="none" w:sz="0" w:space="0" w:color="auto"/>
          </w:divBdr>
        </w:div>
        <w:div w:id="1115909077">
          <w:marLeft w:val="0"/>
          <w:marRight w:val="0"/>
          <w:marTop w:val="0"/>
          <w:marBottom w:val="0"/>
          <w:divBdr>
            <w:top w:val="none" w:sz="0" w:space="0" w:color="auto"/>
            <w:left w:val="none" w:sz="0" w:space="0" w:color="auto"/>
            <w:bottom w:val="none" w:sz="0" w:space="0" w:color="auto"/>
            <w:right w:val="none" w:sz="0" w:space="0" w:color="auto"/>
          </w:divBdr>
        </w:div>
        <w:div w:id="1136803001">
          <w:marLeft w:val="0"/>
          <w:marRight w:val="0"/>
          <w:marTop w:val="0"/>
          <w:marBottom w:val="0"/>
          <w:divBdr>
            <w:top w:val="none" w:sz="0" w:space="0" w:color="auto"/>
            <w:left w:val="none" w:sz="0" w:space="0" w:color="auto"/>
            <w:bottom w:val="none" w:sz="0" w:space="0" w:color="auto"/>
            <w:right w:val="none" w:sz="0" w:space="0" w:color="auto"/>
          </w:divBdr>
        </w:div>
        <w:div w:id="1141732385">
          <w:marLeft w:val="0"/>
          <w:marRight w:val="0"/>
          <w:marTop w:val="0"/>
          <w:marBottom w:val="0"/>
          <w:divBdr>
            <w:top w:val="none" w:sz="0" w:space="0" w:color="auto"/>
            <w:left w:val="none" w:sz="0" w:space="0" w:color="auto"/>
            <w:bottom w:val="none" w:sz="0" w:space="0" w:color="auto"/>
            <w:right w:val="none" w:sz="0" w:space="0" w:color="auto"/>
          </w:divBdr>
        </w:div>
        <w:div w:id="1314330861">
          <w:marLeft w:val="0"/>
          <w:marRight w:val="0"/>
          <w:marTop w:val="0"/>
          <w:marBottom w:val="0"/>
          <w:divBdr>
            <w:top w:val="none" w:sz="0" w:space="0" w:color="auto"/>
            <w:left w:val="none" w:sz="0" w:space="0" w:color="auto"/>
            <w:bottom w:val="none" w:sz="0" w:space="0" w:color="auto"/>
            <w:right w:val="none" w:sz="0" w:space="0" w:color="auto"/>
          </w:divBdr>
        </w:div>
        <w:div w:id="1314992571">
          <w:marLeft w:val="0"/>
          <w:marRight w:val="0"/>
          <w:marTop w:val="0"/>
          <w:marBottom w:val="0"/>
          <w:divBdr>
            <w:top w:val="none" w:sz="0" w:space="0" w:color="auto"/>
            <w:left w:val="none" w:sz="0" w:space="0" w:color="auto"/>
            <w:bottom w:val="none" w:sz="0" w:space="0" w:color="auto"/>
            <w:right w:val="none" w:sz="0" w:space="0" w:color="auto"/>
          </w:divBdr>
        </w:div>
        <w:div w:id="1404598267">
          <w:marLeft w:val="0"/>
          <w:marRight w:val="0"/>
          <w:marTop w:val="0"/>
          <w:marBottom w:val="0"/>
          <w:divBdr>
            <w:top w:val="none" w:sz="0" w:space="0" w:color="auto"/>
            <w:left w:val="none" w:sz="0" w:space="0" w:color="auto"/>
            <w:bottom w:val="none" w:sz="0" w:space="0" w:color="auto"/>
            <w:right w:val="none" w:sz="0" w:space="0" w:color="auto"/>
          </w:divBdr>
        </w:div>
        <w:div w:id="1435128116">
          <w:marLeft w:val="0"/>
          <w:marRight w:val="0"/>
          <w:marTop w:val="0"/>
          <w:marBottom w:val="0"/>
          <w:divBdr>
            <w:top w:val="none" w:sz="0" w:space="0" w:color="auto"/>
            <w:left w:val="none" w:sz="0" w:space="0" w:color="auto"/>
            <w:bottom w:val="none" w:sz="0" w:space="0" w:color="auto"/>
            <w:right w:val="none" w:sz="0" w:space="0" w:color="auto"/>
          </w:divBdr>
        </w:div>
        <w:div w:id="1476681308">
          <w:marLeft w:val="0"/>
          <w:marRight w:val="0"/>
          <w:marTop w:val="0"/>
          <w:marBottom w:val="0"/>
          <w:divBdr>
            <w:top w:val="none" w:sz="0" w:space="0" w:color="auto"/>
            <w:left w:val="none" w:sz="0" w:space="0" w:color="auto"/>
            <w:bottom w:val="none" w:sz="0" w:space="0" w:color="auto"/>
            <w:right w:val="none" w:sz="0" w:space="0" w:color="auto"/>
          </w:divBdr>
        </w:div>
        <w:div w:id="1508473728">
          <w:marLeft w:val="0"/>
          <w:marRight w:val="0"/>
          <w:marTop w:val="0"/>
          <w:marBottom w:val="0"/>
          <w:divBdr>
            <w:top w:val="none" w:sz="0" w:space="0" w:color="auto"/>
            <w:left w:val="none" w:sz="0" w:space="0" w:color="auto"/>
            <w:bottom w:val="none" w:sz="0" w:space="0" w:color="auto"/>
            <w:right w:val="none" w:sz="0" w:space="0" w:color="auto"/>
          </w:divBdr>
        </w:div>
        <w:div w:id="1524440248">
          <w:marLeft w:val="0"/>
          <w:marRight w:val="0"/>
          <w:marTop w:val="0"/>
          <w:marBottom w:val="0"/>
          <w:divBdr>
            <w:top w:val="none" w:sz="0" w:space="0" w:color="auto"/>
            <w:left w:val="none" w:sz="0" w:space="0" w:color="auto"/>
            <w:bottom w:val="none" w:sz="0" w:space="0" w:color="auto"/>
            <w:right w:val="none" w:sz="0" w:space="0" w:color="auto"/>
          </w:divBdr>
        </w:div>
        <w:div w:id="1528174144">
          <w:marLeft w:val="0"/>
          <w:marRight w:val="0"/>
          <w:marTop w:val="0"/>
          <w:marBottom w:val="0"/>
          <w:divBdr>
            <w:top w:val="none" w:sz="0" w:space="0" w:color="auto"/>
            <w:left w:val="none" w:sz="0" w:space="0" w:color="auto"/>
            <w:bottom w:val="none" w:sz="0" w:space="0" w:color="auto"/>
            <w:right w:val="none" w:sz="0" w:space="0" w:color="auto"/>
          </w:divBdr>
        </w:div>
        <w:div w:id="1528182680">
          <w:marLeft w:val="0"/>
          <w:marRight w:val="0"/>
          <w:marTop w:val="0"/>
          <w:marBottom w:val="0"/>
          <w:divBdr>
            <w:top w:val="none" w:sz="0" w:space="0" w:color="auto"/>
            <w:left w:val="none" w:sz="0" w:space="0" w:color="auto"/>
            <w:bottom w:val="none" w:sz="0" w:space="0" w:color="auto"/>
            <w:right w:val="none" w:sz="0" w:space="0" w:color="auto"/>
          </w:divBdr>
        </w:div>
        <w:div w:id="1534491424">
          <w:marLeft w:val="0"/>
          <w:marRight w:val="0"/>
          <w:marTop w:val="0"/>
          <w:marBottom w:val="0"/>
          <w:divBdr>
            <w:top w:val="none" w:sz="0" w:space="0" w:color="auto"/>
            <w:left w:val="none" w:sz="0" w:space="0" w:color="auto"/>
            <w:bottom w:val="none" w:sz="0" w:space="0" w:color="auto"/>
            <w:right w:val="none" w:sz="0" w:space="0" w:color="auto"/>
          </w:divBdr>
        </w:div>
        <w:div w:id="1577007194">
          <w:marLeft w:val="0"/>
          <w:marRight w:val="0"/>
          <w:marTop w:val="0"/>
          <w:marBottom w:val="0"/>
          <w:divBdr>
            <w:top w:val="none" w:sz="0" w:space="0" w:color="auto"/>
            <w:left w:val="none" w:sz="0" w:space="0" w:color="auto"/>
            <w:bottom w:val="none" w:sz="0" w:space="0" w:color="auto"/>
            <w:right w:val="none" w:sz="0" w:space="0" w:color="auto"/>
          </w:divBdr>
        </w:div>
        <w:div w:id="1608347805">
          <w:marLeft w:val="0"/>
          <w:marRight w:val="0"/>
          <w:marTop w:val="0"/>
          <w:marBottom w:val="0"/>
          <w:divBdr>
            <w:top w:val="none" w:sz="0" w:space="0" w:color="auto"/>
            <w:left w:val="none" w:sz="0" w:space="0" w:color="auto"/>
            <w:bottom w:val="none" w:sz="0" w:space="0" w:color="auto"/>
            <w:right w:val="none" w:sz="0" w:space="0" w:color="auto"/>
          </w:divBdr>
        </w:div>
        <w:div w:id="1634823930">
          <w:marLeft w:val="0"/>
          <w:marRight w:val="0"/>
          <w:marTop w:val="0"/>
          <w:marBottom w:val="0"/>
          <w:divBdr>
            <w:top w:val="none" w:sz="0" w:space="0" w:color="auto"/>
            <w:left w:val="none" w:sz="0" w:space="0" w:color="auto"/>
            <w:bottom w:val="none" w:sz="0" w:space="0" w:color="auto"/>
            <w:right w:val="none" w:sz="0" w:space="0" w:color="auto"/>
          </w:divBdr>
        </w:div>
        <w:div w:id="1825314973">
          <w:marLeft w:val="0"/>
          <w:marRight w:val="0"/>
          <w:marTop w:val="0"/>
          <w:marBottom w:val="0"/>
          <w:divBdr>
            <w:top w:val="none" w:sz="0" w:space="0" w:color="auto"/>
            <w:left w:val="none" w:sz="0" w:space="0" w:color="auto"/>
            <w:bottom w:val="none" w:sz="0" w:space="0" w:color="auto"/>
            <w:right w:val="none" w:sz="0" w:space="0" w:color="auto"/>
          </w:divBdr>
        </w:div>
        <w:div w:id="1870603096">
          <w:marLeft w:val="0"/>
          <w:marRight w:val="0"/>
          <w:marTop w:val="0"/>
          <w:marBottom w:val="0"/>
          <w:divBdr>
            <w:top w:val="none" w:sz="0" w:space="0" w:color="auto"/>
            <w:left w:val="none" w:sz="0" w:space="0" w:color="auto"/>
            <w:bottom w:val="none" w:sz="0" w:space="0" w:color="auto"/>
            <w:right w:val="none" w:sz="0" w:space="0" w:color="auto"/>
          </w:divBdr>
        </w:div>
        <w:div w:id="1903638322">
          <w:marLeft w:val="0"/>
          <w:marRight w:val="0"/>
          <w:marTop w:val="0"/>
          <w:marBottom w:val="0"/>
          <w:divBdr>
            <w:top w:val="none" w:sz="0" w:space="0" w:color="auto"/>
            <w:left w:val="none" w:sz="0" w:space="0" w:color="auto"/>
            <w:bottom w:val="none" w:sz="0" w:space="0" w:color="auto"/>
            <w:right w:val="none" w:sz="0" w:space="0" w:color="auto"/>
          </w:divBdr>
        </w:div>
        <w:div w:id="1937862171">
          <w:marLeft w:val="0"/>
          <w:marRight w:val="0"/>
          <w:marTop w:val="0"/>
          <w:marBottom w:val="0"/>
          <w:divBdr>
            <w:top w:val="none" w:sz="0" w:space="0" w:color="auto"/>
            <w:left w:val="none" w:sz="0" w:space="0" w:color="auto"/>
            <w:bottom w:val="none" w:sz="0" w:space="0" w:color="auto"/>
            <w:right w:val="none" w:sz="0" w:space="0" w:color="auto"/>
          </w:divBdr>
        </w:div>
        <w:div w:id="1977487465">
          <w:marLeft w:val="0"/>
          <w:marRight w:val="0"/>
          <w:marTop w:val="0"/>
          <w:marBottom w:val="0"/>
          <w:divBdr>
            <w:top w:val="none" w:sz="0" w:space="0" w:color="auto"/>
            <w:left w:val="none" w:sz="0" w:space="0" w:color="auto"/>
            <w:bottom w:val="none" w:sz="0" w:space="0" w:color="auto"/>
            <w:right w:val="none" w:sz="0" w:space="0" w:color="auto"/>
          </w:divBdr>
        </w:div>
        <w:div w:id="2017027160">
          <w:marLeft w:val="0"/>
          <w:marRight w:val="0"/>
          <w:marTop w:val="0"/>
          <w:marBottom w:val="0"/>
          <w:divBdr>
            <w:top w:val="none" w:sz="0" w:space="0" w:color="auto"/>
            <w:left w:val="none" w:sz="0" w:space="0" w:color="auto"/>
            <w:bottom w:val="none" w:sz="0" w:space="0" w:color="auto"/>
            <w:right w:val="none" w:sz="0" w:space="0" w:color="auto"/>
          </w:divBdr>
        </w:div>
        <w:div w:id="2072074059">
          <w:marLeft w:val="0"/>
          <w:marRight w:val="0"/>
          <w:marTop w:val="0"/>
          <w:marBottom w:val="0"/>
          <w:divBdr>
            <w:top w:val="none" w:sz="0" w:space="0" w:color="auto"/>
            <w:left w:val="none" w:sz="0" w:space="0" w:color="auto"/>
            <w:bottom w:val="none" w:sz="0" w:space="0" w:color="auto"/>
            <w:right w:val="none" w:sz="0" w:space="0" w:color="auto"/>
          </w:divBdr>
        </w:div>
        <w:div w:id="2101872933">
          <w:marLeft w:val="0"/>
          <w:marRight w:val="0"/>
          <w:marTop w:val="0"/>
          <w:marBottom w:val="0"/>
          <w:divBdr>
            <w:top w:val="none" w:sz="0" w:space="0" w:color="auto"/>
            <w:left w:val="none" w:sz="0" w:space="0" w:color="auto"/>
            <w:bottom w:val="none" w:sz="0" w:space="0" w:color="auto"/>
            <w:right w:val="none" w:sz="0" w:space="0" w:color="auto"/>
          </w:divBdr>
        </w:div>
      </w:divsChild>
    </w:div>
    <w:div w:id="497624308">
      <w:bodyDiv w:val="1"/>
      <w:marLeft w:val="0"/>
      <w:marRight w:val="0"/>
      <w:marTop w:val="0"/>
      <w:marBottom w:val="0"/>
      <w:divBdr>
        <w:top w:val="none" w:sz="0" w:space="0" w:color="auto"/>
        <w:left w:val="none" w:sz="0" w:space="0" w:color="auto"/>
        <w:bottom w:val="none" w:sz="0" w:space="0" w:color="auto"/>
        <w:right w:val="none" w:sz="0" w:space="0" w:color="auto"/>
      </w:divBdr>
    </w:div>
    <w:div w:id="569117805">
      <w:bodyDiv w:val="1"/>
      <w:marLeft w:val="0"/>
      <w:marRight w:val="0"/>
      <w:marTop w:val="0"/>
      <w:marBottom w:val="0"/>
      <w:divBdr>
        <w:top w:val="none" w:sz="0" w:space="0" w:color="auto"/>
        <w:left w:val="none" w:sz="0" w:space="0" w:color="auto"/>
        <w:bottom w:val="none" w:sz="0" w:space="0" w:color="auto"/>
        <w:right w:val="none" w:sz="0" w:space="0" w:color="auto"/>
      </w:divBdr>
      <w:divsChild>
        <w:div w:id="781194849">
          <w:marLeft w:val="0"/>
          <w:marRight w:val="0"/>
          <w:marTop w:val="0"/>
          <w:marBottom w:val="0"/>
          <w:divBdr>
            <w:top w:val="none" w:sz="0" w:space="0" w:color="auto"/>
            <w:left w:val="none" w:sz="0" w:space="0" w:color="auto"/>
            <w:bottom w:val="none" w:sz="0" w:space="0" w:color="auto"/>
            <w:right w:val="none" w:sz="0" w:space="0" w:color="auto"/>
          </w:divBdr>
        </w:div>
      </w:divsChild>
    </w:div>
    <w:div w:id="625936185">
      <w:bodyDiv w:val="1"/>
      <w:marLeft w:val="0"/>
      <w:marRight w:val="0"/>
      <w:marTop w:val="0"/>
      <w:marBottom w:val="0"/>
      <w:divBdr>
        <w:top w:val="none" w:sz="0" w:space="0" w:color="auto"/>
        <w:left w:val="none" w:sz="0" w:space="0" w:color="auto"/>
        <w:bottom w:val="none" w:sz="0" w:space="0" w:color="auto"/>
        <w:right w:val="none" w:sz="0" w:space="0" w:color="auto"/>
      </w:divBdr>
    </w:div>
    <w:div w:id="645596670">
      <w:bodyDiv w:val="1"/>
      <w:marLeft w:val="0"/>
      <w:marRight w:val="0"/>
      <w:marTop w:val="0"/>
      <w:marBottom w:val="0"/>
      <w:divBdr>
        <w:top w:val="none" w:sz="0" w:space="0" w:color="auto"/>
        <w:left w:val="none" w:sz="0" w:space="0" w:color="auto"/>
        <w:bottom w:val="none" w:sz="0" w:space="0" w:color="auto"/>
        <w:right w:val="none" w:sz="0" w:space="0" w:color="auto"/>
      </w:divBdr>
    </w:div>
    <w:div w:id="697044795">
      <w:bodyDiv w:val="1"/>
      <w:marLeft w:val="0"/>
      <w:marRight w:val="0"/>
      <w:marTop w:val="0"/>
      <w:marBottom w:val="0"/>
      <w:divBdr>
        <w:top w:val="none" w:sz="0" w:space="0" w:color="auto"/>
        <w:left w:val="none" w:sz="0" w:space="0" w:color="auto"/>
        <w:bottom w:val="none" w:sz="0" w:space="0" w:color="auto"/>
        <w:right w:val="none" w:sz="0" w:space="0" w:color="auto"/>
      </w:divBdr>
      <w:divsChild>
        <w:div w:id="681981109">
          <w:marLeft w:val="0"/>
          <w:marRight w:val="0"/>
          <w:marTop w:val="0"/>
          <w:marBottom w:val="0"/>
          <w:divBdr>
            <w:top w:val="none" w:sz="0" w:space="0" w:color="auto"/>
            <w:left w:val="none" w:sz="0" w:space="0" w:color="auto"/>
            <w:bottom w:val="none" w:sz="0" w:space="0" w:color="auto"/>
            <w:right w:val="none" w:sz="0" w:space="0" w:color="auto"/>
          </w:divBdr>
        </w:div>
        <w:div w:id="1046293566">
          <w:marLeft w:val="0"/>
          <w:marRight w:val="0"/>
          <w:marTop w:val="0"/>
          <w:marBottom w:val="0"/>
          <w:divBdr>
            <w:top w:val="none" w:sz="0" w:space="0" w:color="auto"/>
            <w:left w:val="none" w:sz="0" w:space="0" w:color="auto"/>
            <w:bottom w:val="none" w:sz="0" w:space="0" w:color="auto"/>
            <w:right w:val="none" w:sz="0" w:space="0" w:color="auto"/>
          </w:divBdr>
        </w:div>
        <w:div w:id="1776292904">
          <w:marLeft w:val="0"/>
          <w:marRight w:val="0"/>
          <w:marTop w:val="0"/>
          <w:marBottom w:val="0"/>
          <w:divBdr>
            <w:top w:val="none" w:sz="0" w:space="0" w:color="auto"/>
            <w:left w:val="none" w:sz="0" w:space="0" w:color="auto"/>
            <w:bottom w:val="none" w:sz="0" w:space="0" w:color="auto"/>
            <w:right w:val="none" w:sz="0" w:space="0" w:color="auto"/>
          </w:divBdr>
        </w:div>
        <w:div w:id="1803882451">
          <w:marLeft w:val="0"/>
          <w:marRight w:val="0"/>
          <w:marTop w:val="0"/>
          <w:marBottom w:val="0"/>
          <w:divBdr>
            <w:top w:val="none" w:sz="0" w:space="0" w:color="auto"/>
            <w:left w:val="none" w:sz="0" w:space="0" w:color="auto"/>
            <w:bottom w:val="none" w:sz="0" w:space="0" w:color="auto"/>
            <w:right w:val="none" w:sz="0" w:space="0" w:color="auto"/>
          </w:divBdr>
        </w:div>
      </w:divsChild>
    </w:div>
    <w:div w:id="724182395">
      <w:bodyDiv w:val="1"/>
      <w:marLeft w:val="0"/>
      <w:marRight w:val="0"/>
      <w:marTop w:val="0"/>
      <w:marBottom w:val="0"/>
      <w:divBdr>
        <w:top w:val="none" w:sz="0" w:space="0" w:color="auto"/>
        <w:left w:val="none" w:sz="0" w:space="0" w:color="auto"/>
        <w:bottom w:val="none" w:sz="0" w:space="0" w:color="auto"/>
        <w:right w:val="none" w:sz="0" w:space="0" w:color="auto"/>
      </w:divBdr>
      <w:divsChild>
        <w:div w:id="91896776">
          <w:marLeft w:val="0"/>
          <w:marRight w:val="0"/>
          <w:marTop w:val="0"/>
          <w:marBottom w:val="0"/>
          <w:divBdr>
            <w:top w:val="none" w:sz="0" w:space="0" w:color="auto"/>
            <w:left w:val="none" w:sz="0" w:space="0" w:color="auto"/>
            <w:bottom w:val="none" w:sz="0" w:space="0" w:color="auto"/>
            <w:right w:val="none" w:sz="0" w:space="0" w:color="auto"/>
          </w:divBdr>
          <w:divsChild>
            <w:div w:id="1198470982">
              <w:marLeft w:val="0"/>
              <w:marRight w:val="0"/>
              <w:marTop w:val="0"/>
              <w:marBottom w:val="0"/>
              <w:divBdr>
                <w:top w:val="none" w:sz="0" w:space="0" w:color="auto"/>
                <w:left w:val="none" w:sz="0" w:space="0" w:color="auto"/>
                <w:bottom w:val="none" w:sz="0" w:space="0" w:color="auto"/>
                <w:right w:val="none" w:sz="0" w:space="0" w:color="auto"/>
              </w:divBdr>
            </w:div>
          </w:divsChild>
        </w:div>
        <w:div w:id="202449182">
          <w:marLeft w:val="0"/>
          <w:marRight w:val="0"/>
          <w:marTop w:val="0"/>
          <w:marBottom w:val="0"/>
          <w:divBdr>
            <w:top w:val="none" w:sz="0" w:space="0" w:color="auto"/>
            <w:left w:val="none" w:sz="0" w:space="0" w:color="auto"/>
            <w:bottom w:val="none" w:sz="0" w:space="0" w:color="auto"/>
            <w:right w:val="none" w:sz="0" w:space="0" w:color="auto"/>
          </w:divBdr>
          <w:divsChild>
            <w:div w:id="1616643963">
              <w:marLeft w:val="0"/>
              <w:marRight w:val="0"/>
              <w:marTop w:val="0"/>
              <w:marBottom w:val="0"/>
              <w:divBdr>
                <w:top w:val="none" w:sz="0" w:space="0" w:color="auto"/>
                <w:left w:val="none" w:sz="0" w:space="0" w:color="auto"/>
                <w:bottom w:val="none" w:sz="0" w:space="0" w:color="auto"/>
                <w:right w:val="none" w:sz="0" w:space="0" w:color="auto"/>
              </w:divBdr>
            </w:div>
          </w:divsChild>
        </w:div>
        <w:div w:id="205021757">
          <w:marLeft w:val="0"/>
          <w:marRight w:val="0"/>
          <w:marTop w:val="0"/>
          <w:marBottom w:val="0"/>
          <w:divBdr>
            <w:top w:val="none" w:sz="0" w:space="0" w:color="auto"/>
            <w:left w:val="none" w:sz="0" w:space="0" w:color="auto"/>
            <w:bottom w:val="none" w:sz="0" w:space="0" w:color="auto"/>
            <w:right w:val="none" w:sz="0" w:space="0" w:color="auto"/>
          </w:divBdr>
          <w:divsChild>
            <w:div w:id="1063218544">
              <w:marLeft w:val="0"/>
              <w:marRight w:val="0"/>
              <w:marTop w:val="0"/>
              <w:marBottom w:val="0"/>
              <w:divBdr>
                <w:top w:val="none" w:sz="0" w:space="0" w:color="auto"/>
                <w:left w:val="none" w:sz="0" w:space="0" w:color="auto"/>
                <w:bottom w:val="none" w:sz="0" w:space="0" w:color="auto"/>
                <w:right w:val="none" w:sz="0" w:space="0" w:color="auto"/>
              </w:divBdr>
            </w:div>
          </w:divsChild>
        </w:div>
        <w:div w:id="686175606">
          <w:marLeft w:val="0"/>
          <w:marRight w:val="0"/>
          <w:marTop w:val="0"/>
          <w:marBottom w:val="0"/>
          <w:divBdr>
            <w:top w:val="none" w:sz="0" w:space="0" w:color="auto"/>
            <w:left w:val="none" w:sz="0" w:space="0" w:color="auto"/>
            <w:bottom w:val="none" w:sz="0" w:space="0" w:color="auto"/>
            <w:right w:val="none" w:sz="0" w:space="0" w:color="auto"/>
          </w:divBdr>
          <w:divsChild>
            <w:div w:id="260573518">
              <w:marLeft w:val="0"/>
              <w:marRight w:val="0"/>
              <w:marTop w:val="0"/>
              <w:marBottom w:val="0"/>
              <w:divBdr>
                <w:top w:val="none" w:sz="0" w:space="0" w:color="auto"/>
                <w:left w:val="none" w:sz="0" w:space="0" w:color="auto"/>
                <w:bottom w:val="none" w:sz="0" w:space="0" w:color="auto"/>
                <w:right w:val="none" w:sz="0" w:space="0" w:color="auto"/>
              </w:divBdr>
            </w:div>
            <w:div w:id="770511929">
              <w:marLeft w:val="0"/>
              <w:marRight w:val="0"/>
              <w:marTop w:val="0"/>
              <w:marBottom w:val="0"/>
              <w:divBdr>
                <w:top w:val="none" w:sz="0" w:space="0" w:color="auto"/>
                <w:left w:val="none" w:sz="0" w:space="0" w:color="auto"/>
                <w:bottom w:val="none" w:sz="0" w:space="0" w:color="auto"/>
                <w:right w:val="none" w:sz="0" w:space="0" w:color="auto"/>
              </w:divBdr>
            </w:div>
            <w:div w:id="1685130752">
              <w:marLeft w:val="0"/>
              <w:marRight w:val="0"/>
              <w:marTop w:val="0"/>
              <w:marBottom w:val="0"/>
              <w:divBdr>
                <w:top w:val="none" w:sz="0" w:space="0" w:color="auto"/>
                <w:left w:val="none" w:sz="0" w:space="0" w:color="auto"/>
                <w:bottom w:val="none" w:sz="0" w:space="0" w:color="auto"/>
                <w:right w:val="none" w:sz="0" w:space="0" w:color="auto"/>
              </w:divBdr>
            </w:div>
            <w:div w:id="1847211164">
              <w:marLeft w:val="0"/>
              <w:marRight w:val="0"/>
              <w:marTop w:val="0"/>
              <w:marBottom w:val="0"/>
              <w:divBdr>
                <w:top w:val="none" w:sz="0" w:space="0" w:color="auto"/>
                <w:left w:val="none" w:sz="0" w:space="0" w:color="auto"/>
                <w:bottom w:val="none" w:sz="0" w:space="0" w:color="auto"/>
                <w:right w:val="none" w:sz="0" w:space="0" w:color="auto"/>
              </w:divBdr>
            </w:div>
            <w:div w:id="1849977181">
              <w:marLeft w:val="0"/>
              <w:marRight w:val="0"/>
              <w:marTop w:val="0"/>
              <w:marBottom w:val="0"/>
              <w:divBdr>
                <w:top w:val="none" w:sz="0" w:space="0" w:color="auto"/>
                <w:left w:val="none" w:sz="0" w:space="0" w:color="auto"/>
                <w:bottom w:val="none" w:sz="0" w:space="0" w:color="auto"/>
                <w:right w:val="none" w:sz="0" w:space="0" w:color="auto"/>
              </w:divBdr>
            </w:div>
          </w:divsChild>
        </w:div>
        <w:div w:id="875658505">
          <w:marLeft w:val="0"/>
          <w:marRight w:val="0"/>
          <w:marTop w:val="0"/>
          <w:marBottom w:val="0"/>
          <w:divBdr>
            <w:top w:val="none" w:sz="0" w:space="0" w:color="auto"/>
            <w:left w:val="none" w:sz="0" w:space="0" w:color="auto"/>
            <w:bottom w:val="none" w:sz="0" w:space="0" w:color="auto"/>
            <w:right w:val="none" w:sz="0" w:space="0" w:color="auto"/>
          </w:divBdr>
          <w:divsChild>
            <w:div w:id="2094816961">
              <w:marLeft w:val="0"/>
              <w:marRight w:val="0"/>
              <w:marTop w:val="0"/>
              <w:marBottom w:val="0"/>
              <w:divBdr>
                <w:top w:val="none" w:sz="0" w:space="0" w:color="auto"/>
                <w:left w:val="none" w:sz="0" w:space="0" w:color="auto"/>
                <w:bottom w:val="none" w:sz="0" w:space="0" w:color="auto"/>
                <w:right w:val="none" w:sz="0" w:space="0" w:color="auto"/>
              </w:divBdr>
            </w:div>
          </w:divsChild>
        </w:div>
        <w:div w:id="1411734289">
          <w:marLeft w:val="0"/>
          <w:marRight w:val="0"/>
          <w:marTop w:val="0"/>
          <w:marBottom w:val="0"/>
          <w:divBdr>
            <w:top w:val="none" w:sz="0" w:space="0" w:color="auto"/>
            <w:left w:val="none" w:sz="0" w:space="0" w:color="auto"/>
            <w:bottom w:val="none" w:sz="0" w:space="0" w:color="auto"/>
            <w:right w:val="none" w:sz="0" w:space="0" w:color="auto"/>
          </w:divBdr>
          <w:divsChild>
            <w:div w:id="275448944">
              <w:marLeft w:val="0"/>
              <w:marRight w:val="0"/>
              <w:marTop w:val="0"/>
              <w:marBottom w:val="0"/>
              <w:divBdr>
                <w:top w:val="none" w:sz="0" w:space="0" w:color="auto"/>
                <w:left w:val="none" w:sz="0" w:space="0" w:color="auto"/>
                <w:bottom w:val="none" w:sz="0" w:space="0" w:color="auto"/>
                <w:right w:val="none" w:sz="0" w:space="0" w:color="auto"/>
              </w:divBdr>
            </w:div>
          </w:divsChild>
        </w:div>
        <w:div w:id="1550023152">
          <w:marLeft w:val="0"/>
          <w:marRight w:val="0"/>
          <w:marTop w:val="0"/>
          <w:marBottom w:val="0"/>
          <w:divBdr>
            <w:top w:val="none" w:sz="0" w:space="0" w:color="auto"/>
            <w:left w:val="none" w:sz="0" w:space="0" w:color="auto"/>
            <w:bottom w:val="none" w:sz="0" w:space="0" w:color="auto"/>
            <w:right w:val="none" w:sz="0" w:space="0" w:color="auto"/>
          </w:divBdr>
          <w:divsChild>
            <w:div w:id="449780383">
              <w:marLeft w:val="0"/>
              <w:marRight w:val="0"/>
              <w:marTop w:val="0"/>
              <w:marBottom w:val="0"/>
              <w:divBdr>
                <w:top w:val="none" w:sz="0" w:space="0" w:color="auto"/>
                <w:left w:val="none" w:sz="0" w:space="0" w:color="auto"/>
                <w:bottom w:val="none" w:sz="0" w:space="0" w:color="auto"/>
                <w:right w:val="none" w:sz="0" w:space="0" w:color="auto"/>
              </w:divBdr>
            </w:div>
            <w:div w:id="1455366130">
              <w:marLeft w:val="0"/>
              <w:marRight w:val="0"/>
              <w:marTop w:val="0"/>
              <w:marBottom w:val="0"/>
              <w:divBdr>
                <w:top w:val="none" w:sz="0" w:space="0" w:color="auto"/>
                <w:left w:val="none" w:sz="0" w:space="0" w:color="auto"/>
                <w:bottom w:val="none" w:sz="0" w:space="0" w:color="auto"/>
                <w:right w:val="none" w:sz="0" w:space="0" w:color="auto"/>
              </w:divBdr>
            </w:div>
          </w:divsChild>
        </w:div>
        <w:div w:id="1742169449">
          <w:marLeft w:val="0"/>
          <w:marRight w:val="0"/>
          <w:marTop w:val="0"/>
          <w:marBottom w:val="0"/>
          <w:divBdr>
            <w:top w:val="none" w:sz="0" w:space="0" w:color="auto"/>
            <w:left w:val="none" w:sz="0" w:space="0" w:color="auto"/>
            <w:bottom w:val="none" w:sz="0" w:space="0" w:color="auto"/>
            <w:right w:val="none" w:sz="0" w:space="0" w:color="auto"/>
          </w:divBdr>
          <w:divsChild>
            <w:div w:id="466511862">
              <w:marLeft w:val="0"/>
              <w:marRight w:val="0"/>
              <w:marTop w:val="0"/>
              <w:marBottom w:val="0"/>
              <w:divBdr>
                <w:top w:val="none" w:sz="0" w:space="0" w:color="auto"/>
                <w:left w:val="none" w:sz="0" w:space="0" w:color="auto"/>
                <w:bottom w:val="none" w:sz="0" w:space="0" w:color="auto"/>
                <w:right w:val="none" w:sz="0" w:space="0" w:color="auto"/>
              </w:divBdr>
            </w:div>
            <w:div w:id="1313024460">
              <w:marLeft w:val="0"/>
              <w:marRight w:val="0"/>
              <w:marTop w:val="0"/>
              <w:marBottom w:val="0"/>
              <w:divBdr>
                <w:top w:val="none" w:sz="0" w:space="0" w:color="auto"/>
                <w:left w:val="none" w:sz="0" w:space="0" w:color="auto"/>
                <w:bottom w:val="none" w:sz="0" w:space="0" w:color="auto"/>
                <w:right w:val="none" w:sz="0" w:space="0" w:color="auto"/>
              </w:divBdr>
            </w:div>
            <w:div w:id="1981691256">
              <w:marLeft w:val="0"/>
              <w:marRight w:val="0"/>
              <w:marTop w:val="0"/>
              <w:marBottom w:val="0"/>
              <w:divBdr>
                <w:top w:val="none" w:sz="0" w:space="0" w:color="auto"/>
                <w:left w:val="none" w:sz="0" w:space="0" w:color="auto"/>
                <w:bottom w:val="none" w:sz="0" w:space="0" w:color="auto"/>
                <w:right w:val="none" w:sz="0" w:space="0" w:color="auto"/>
              </w:divBdr>
            </w:div>
            <w:div w:id="2043940587">
              <w:marLeft w:val="0"/>
              <w:marRight w:val="0"/>
              <w:marTop w:val="0"/>
              <w:marBottom w:val="0"/>
              <w:divBdr>
                <w:top w:val="none" w:sz="0" w:space="0" w:color="auto"/>
                <w:left w:val="none" w:sz="0" w:space="0" w:color="auto"/>
                <w:bottom w:val="none" w:sz="0" w:space="0" w:color="auto"/>
                <w:right w:val="none" w:sz="0" w:space="0" w:color="auto"/>
              </w:divBdr>
            </w:div>
            <w:div w:id="2045404551">
              <w:marLeft w:val="0"/>
              <w:marRight w:val="0"/>
              <w:marTop w:val="0"/>
              <w:marBottom w:val="0"/>
              <w:divBdr>
                <w:top w:val="none" w:sz="0" w:space="0" w:color="auto"/>
                <w:left w:val="none" w:sz="0" w:space="0" w:color="auto"/>
                <w:bottom w:val="none" w:sz="0" w:space="0" w:color="auto"/>
                <w:right w:val="none" w:sz="0" w:space="0" w:color="auto"/>
              </w:divBdr>
            </w:div>
          </w:divsChild>
        </w:div>
        <w:div w:id="1775974596">
          <w:marLeft w:val="0"/>
          <w:marRight w:val="0"/>
          <w:marTop w:val="0"/>
          <w:marBottom w:val="0"/>
          <w:divBdr>
            <w:top w:val="none" w:sz="0" w:space="0" w:color="auto"/>
            <w:left w:val="none" w:sz="0" w:space="0" w:color="auto"/>
            <w:bottom w:val="none" w:sz="0" w:space="0" w:color="auto"/>
            <w:right w:val="none" w:sz="0" w:space="0" w:color="auto"/>
          </w:divBdr>
          <w:divsChild>
            <w:div w:id="742266134">
              <w:marLeft w:val="0"/>
              <w:marRight w:val="0"/>
              <w:marTop w:val="0"/>
              <w:marBottom w:val="0"/>
              <w:divBdr>
                <w:top w:val="none" w:sz="0" w:space="0" w:color="auto"/>
                <w:left w:val="none" w:sz="0" w:space="0" w:color="auto"/>
                <w:bottom w:val="none" w:sz="0" w:space="0" w:color="auto"/>
                <w:right w:val="none" w:sz="0" w:space="0" w:color="auto"/>
              </w:divBdr>
            </w:div>
          </w:divsChild>
        </w:div>
        <w:div w:id="1889950526">
          <w:marLeft w:val="0"/>
          <w:marRight w:val="0"/>
          <w:marTop w:val="0"/>
          <w:marBottom w:val="0"/>
          <w:divBdr>
            <w:top w:val="none" w:sz="0" w:space="0" w:color="auto"/>
            <w:left w:val="none" w:sz="0" w:space="0" w:color="auto"/>
            <w:bottom w:val="none" w:sz="0" w:space="0" w:color="auto"/>
            <w:right w:val="none" w:sz="0" w:space="0" w:color="auto"/>
          </w:divBdr>
          <w:divsChild>
            <w:div w:id="889265143">
              <w:marLeft w:val="0"/>
              <w:marRight w:val="0"/>
              <w:marTop w:val="0"/>
              <w:marBottom w:val="0"/>
              <w:divBdr>
                <w:top w:val="none" w:sz="0" w:space="0" w:color="auto"/>
                <w:left w:val="none" w:sz="0" w:space="0" w:color="auto"/>
                <w:bottom w:val="none" w:sz="0" w:space="0" w:color="auto"/>
                <w:right w:val="none" w:sz="0" w:space="0" w:color="auto"/>
              </w:divBdr>
            </w:div>
          </w:divsChild>
        </w:div>
        <w:div w:id="1927028913">
          <w:marLeft w:val="0"/>
          <w:marRight w:val="0"/>
          <w:marTop w:val="0"/>
          <w:marBottom w:val="0"/>
          <w:divBdr>
            <w:top w:val="none" w:sz="0" w:space="0" w:color="auto"/>
            <w:left w:val="none" w:sz="0" w:space="0" w:color="auto"/>
            <w:bottom w:val="none" w:sz="0" w:space="0" w:color="auto"/>
            <w:right w:val="none" w:sz="0" w:space="0" w:color="auto"/>
          </w:divBdr>
          <w:divsChild>
            <w:div w:id="2131318159">
              <w:marLeft w:val="0"/>
              <w:marRight w:val="0"/>
              <w:marTop w:val="0"/>
              <w:marBottom w:val="0"/>
              <w:divBdr>
                <w:top w:val="none" w:sz="0" w:space="0" w:color="auto"/>
                <w:left w:val="none" w:sz="0" w:space="0" w:color="auto"/>
                <w:bottom w:val="none" w:sz="0" w:space="0" w:color="auto"/>
                <w:right w:val="none" w:sz="0" w:space="0" w:color="auto"/>
              </w:divBdr>
            </w:div>
          </w:divsChild>
        </w:div>
        <w:div w:id="2039575551">
          <w:marLeft w:val="0"/>
          <w:marRight w:val="0"/>
          <w:marTop w:val="0"/>
          <w:marBottom w:val="0"/>
          <w:divBdr>
            <w:top w:val="none" w:sz="0" w:space="0" w:color="auto"/>
            <w:left w:val="none" w:sz="0" w:space="0" w:color="auto"/>
            <w:bottom w:val="none" w:sz="0" w:space="0" w:color="auto"/>
            <w:right w:val="none" w:sz="0" w:space="0" w:color="auto"/>
          </w:divBdr>
          <w:divsChild>
            <w:div w:id="3786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5170">
      <w:bodyDiv w:val="1"/>
      <w:marLeft w:val="0"/>
      <w:marRight w:val="0"/>
      <w:marTop w:val="0"/>
      <w:marBottom w:val="0"/>
      <w:divBdr>
        <w:top w:val="none" w:sz="0" w:space="0" w:color="auto"/>
        <w:left w:val="none" w:sz="0" w:space="0" w:color="auto"/>
        <w:bottom w:val="none" w:sz="0" w:space="0" w:color="auto"/>
        <w:right w:val="none" w:sz="0" w:space="0" w:color="auto"/>
      </w:divBdr>
    </w:div>
    <w:div w:id="808130307">
      <w:bodyDiv w:val="1"/>
      <w:marLeft w:val="0"/>
      <w:marRight w:val="0"/>
      <w:marTop w:val="0"/>
      <w:marBottom w:val="0"/>
      <w:divBdr>
        <w:top w:val="none" w:sz="0" w:space="0" w:color="auto"/>
        <w:left w:val="none" w:sz="0" w:space="0" w:color="auto"/>
        <w:bottom w:val="none" w:sz="0" w:space="0" w:color="auto"/>
        <w:right w:val="none" w:sz="0" w:space="0" w:color="auto"/>
      </w:divBdr>
      <w:divsChild>
        <w:div w:id="124785745">
          <w:marLeft w:val="0"/>
          <w:marRight w:val="0"/>
          <w:marTop w:val="0"/>
          <w:marBottom w:val="0"/>
          <w:divBdr>
            <w:top w:val="none" w:sz="0" w:space="0" w:color="auto"/>
            <w:left w:val="none" w:sz="0" w:space="0" w:color="auto"/>
            <w:bottom w:val="none" w:sz="0" w:space="0" w:color="auto"/>
            <w:right w:val="none" w:sz="0" w:space="0" w:color="auto"/>
          </w:divBdr>
        </w:div>
        <w:div w:id="955336263">
          <w:marLeft w:val="0"/>
          <w:marRight w:val="0"/>
          <w:marTop w:val="0"/>
          <w:marBottom w:val="0"/>
          <w:divBdr>
            <w:top w:val="none" w:sz="0" w:space="0" w:color="auto"/>
            <w:left w:val="none" w:sz="0" w:space="0" w:color="auto"/>
            <w:bottom w:val="none" w:sz="0" w:space="0" w:color="auto"/>
            <w:right w:val="none" w:sz="0" w:space="0" w:color="auto"/>
          </w:divBdr>
        </w:div>
        <w:div w:id="2078626613">
          <w:marLeft w:val="0"/>
          <w:marRight w:val="0"/>
          <w:marTop w:val="0"/>
          <w:marBottom w:val="0"/>
          <w:divBdr>
            <w:top w:val="none" w:sz="0" w:space="0" w:color="auto"/>
            <w:left w:val="none" w:sz="0" w:space="0" w:color="auto"/>
            <w:bottom w:val="none" w:sz="0" w:space="0" w:color="auto"/>
            <w:right w:val="none" w:sz="0" w:space="0" w:color="auto"/>
          </w:divBdr>
        </w:div>
        <w:div w:id="2090810706">
          <w:marLeft w:val="0"/>
          <w:marRight w:val="0"/>
          <w:marTop w:val="0"/>
          <w:marBottom w:val="0"/>
          <w:divBdr>
            <w:top w:val="none" w:sz="0" w:space="0" w:color="auto"/>
            <w:left w:val="none" w:sz="0" w:space="0" w:color="auto"/>
            <w:bottom w:val="none" w:sz="0" w:space="0" w:color="auto"/>
            <w:right w:val="none" w:sz="0" w:space="0" w:color="auto"/>
          </w:divBdr>
        </w:div>
      </w:divsChild>
    </w:div>
    <w:div w:id="833884512">
      <w:bodyDiv w:val="1"/>
      <w:marLeft w:val="0"/>
      <w:marRight w:val="0"/>
      <w:marTop w:val="0"/>
      <w:marBottom w:val="0"/>
      <w:divBdr>
        <w:top w:val="none" w:sz="0" w:space="0" w:color="auto"/>
        <w:left w:val="none" w:sz="0" w:space="0" w:color="auto"/>
        <w:bottom w:val="none" w:sz="0" w:space="0" w:color="auto"/>
        <w:right w:val="none" w:sz="0" w:space="0" w:color="auto"/>
      </w:divBdr>
    </w:div>
    <w:div w:id="863439961">
      <w:bodyDiv w:val="1"/>
      <w:marLeft w:val="0"/>
      <w:marRight w:val="0"/>
      <w:marTop w:val="0"/>
      <w:marBottom w:val="0"/>
      <w:divBdr>
        <w:top w:val="none" w:sz="0" w:space="0" w:color="auto"/>
        <w:left w:val="none" w:sz="0" w:space="0" w:color="auto"/>
        <w:bottom w:val="none" w:sz="0" w:space="0" w:color="auto"/>
        <w:right w:val="none" w:sz="0" w:space="0" w:color="auto"/>
      </w:divBdr>
    </w:div>
    <w:div w:id="894435437">
      <w:bodyDiv w:val="1"/>
      <w:marLeft w:val="0"/>
      <w:marRight w:val="0"/>
      <w:marTop w:val="0"/>
      <w:marBottom w:val="0"/>
      <w:divBdr>
        <w:top w:val="none" w:sz="0" w:space="0" w:color="auto"/>
        <w:left w:val="none" w:sz="0" w:space="0" w:color="auto"/>
        <w:bottom w:val="none" w:sz="0" w:space="0" w:color="auto"/>
        <w:right w:val="none" w:sz="0" w:space="0" w:color="auto"/>
      </w:divBdr>
      <w:divsChild>
        <w:div w:id="1128621545">
          <w:marLeft w:val="0"/>
          <w:marRight w:val="0"/>
          <w:marTop w:val="0"/>
          <w:marBottom w:val="0"/>
          <w:divBdr>
            <w:top w:val="none" w:sz="0" w:space="0" w:color="auto"/>
            <w:left w:val="none" w:sz="0" w:space="0" w:color="auto"/>
            <w:bottom w:val="none" w:sz="0" w:space="0" w:color="auto"/>
            <w:right w:val="none" w:sz="0" w:space="0" w:color="auto"/>
          </w:divBdr>
          <w:divsChild>
            <w:div w:id="581792214">
              <w:marLeft w:val="0"/>
              <w:marRight w:val="0"/>
              <w:marTop w:val="0"/>
              <w:marBottom w:val="0"/>
              <w:divBdr>
                <w:top w:val="none" w:sz="0" w:space="0" w:color="auto"/>
                <w:left w:val="none" w:sz="0" w:space="0" w:color="auto"/>
                <w:bottom w:val="none" w:sz="0" w:space="0" w:color="auto"/>
                <w:right w:val="none" w:sz="0" w:space="0" w:color="auto"/>
              </w:divBdr>
            </w:div>
          </w:divsChild>
        </w:div>
        <w:div w:id="1954361351">
          <w:marLeft w:val="0"/>
          <w:marRight w:val="0"/>
          <w:marTop w:val="0"/>
          <w:marBottom w:val="0"/>
          <w:divBdr>
            <w:top w:val="none" w:sz="0" w:space="0" w:color="auto"/>
            <w:left w:val="none" w:sz="0" w:space="0" w:color="auto"/>
            <w:bottom w:val="none" w:sz="0" w:space="0" w:color="auto"/>
            <w:right w:val="none" w:sz="0" w:space="0" w:color="auto"/>
          </w:divBdr>
          <w:divsChild>
            <w:div w:id="20245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6004">
      <w:bodyDiv w:val="1"/>
      <w:marLeft w:val="0"/>
      <w:marRight w:val="0"/>
      <w:marTop w:val="0"/>
      <w:marBottom w:val="0"/>
      <w:divBdr>
        <w:top w:val="none" w:sz="0" w:space="0" w:color="auto"/>
        <w:left w:val="none" w:sz="0" w:space="0" w:color="auto"/>
        <w:bottom w:val="none" w:sz="0" w:space="0" w:color="auto"/>
        <w:right w:val="none" w:sz="0" w:space="0" w:color="auto"/>
      </w:divBdr>
    </w:div>
    <w:div w:id="958101650">
      <w:bodyDiv w:val="1"/>
      <w:marLeft w:val="0"/>
      <w:marRight w:val="0"/>
      <w:marTop w:val="0"/>
      <w:marBottom w:val="0"/>
      <w:divBdr>
        <w:top w:val="none" w:sz="0" w:space="0" w:color="auto"/>
        <w:left w:val="none" w:sz="0" w:space="0" w:color="auto"/>
        <w:bottom w:val="none" w:sz="0" w:space="0" w:color="auto"/>
        <w:right w:val="none" w:sz="0" w:space="0" w:color="auto"/>
      </w:divBdr>
      <w:divsChild>
        <w:div w:id="10496575">
          <w:marLeft w:val="0"/>
          <w:marRight w:val="0"/>
          <w:marTop w:val="0"/>
          <w:marBottom w:val="0"/>
          <w:divBdr>
            <w:top w:val="none" w:sz="0" w:space="0" w:color="auto"/>
            <w:left w:val="none" w:sz="0" w:space="0" w:color="auto"/>
            <w:bottom w:val="none" w:sz="0" w:space="0" w:color="auto"/>
            <w:right w:val="none" w:sz="0" w:space="0" w:color="auto"/>
          </w:divBdr>
        </w:div>
        <w:div w:id="17969767">
          <w:marLeft w:val="0"/>
          <w:marRight w:val="0"/>
          <w:marTop w:val="0"/>
          <w:marBottom w:val="0"/>
          <w:divBdr>
            <w:top w:val="none" w:sz="0" w:space="0" w:color="auto"/>
            <w:left w:val="none" w:sz="0" w:space="0" w:color="auto"/>
            <w:bottom w:val="none" w:sz="0" w:space="0" w:color="auto"/>
            <w:right w:val="none" w:sz="0" w:space="0" w:color="auto"/>
          </w:divBdr>
        </w:div>
        <w:div w:id="31421379">
          <w:marLeft w:val="0"/>
          <w:marRight w:val="0"/>
          <w:marTop w:val="0"/>
          <w:marBottom w:val="0"/>
          <w:divBdr>
            <w:top w:val="none" w:sz="0" w:space="0" w:color="auto"/>
            <w:left w:val="none" w:sz="0" w:space="0" w:color="auto"/>
            <w:bottom w:val="none" w:sz="0" w:space="0" w:color="auto"/>
            <w:right w:val="none" w:sz="0" w:space="0" w:color="auto"/>
          </w:divBdr>
        </w:div>
        <w:div w:id="605963588">
          <w:marLeft w:val="0"/>
          <w:marRight w:val="0"/>
          <w:marTop w:val="0"/>
          <w:marBottom w:val="0"/>
          <w:divBdr>
            <w:top w:val="none" w:sz="0" w:space="0" w:color="auto"/>
            <w:left w:val="none" w:sz="0" w:space="0" w:color="auto"/>
            <w:bottom w:val="none" w:sz="0" w:space="0" w:color="auto"/>
            <w:right w:val="none" w:sz="0" w:space="0" w:color="auto"/>
          </w:divBdr>
        </w:div>
        <w:div w:id="1171332818">
          <w:marLeft w:val="0"/>
          <w:marRight w:val="0"/>
          <w:marTop w:val="0"/>
          <w:marBottom w:val="0"/>
          <w:divBdr>
            <w:top w:val="none" w:sz="0" w:space="0" w:color="auto"/>
            <w:left w:val="none" w:sz="0" w:space="0" w:color="auto"/>
            <w:bottom w:val="none" w:sz="0" w:space="0" w:color="auto"/>
            <w:right w:val="none" w:sz="0" w:space="0" w:color="auto"/>
          </w:divBdr>
        </w:div>
        <w:div w:id="1996494327">
          <w:marLeft w:val="0"/>
          <w:marRight w:val="0"/>
          <w:marTop w:val="0"/>
          <w:marBottom w:val="0"/>
          <w:divBdr>
            <w:top w:val="none" w:sz="0" w:space="0" w:color="auto"/>
            <w:left w:val="none" w:sz="0" w:space="0" w:color="auto"/>
            <w:bottom w:val="none" w:sz="0" w:space="0" w:color="auto"/>
            <w:right w:val="none" w:sz="0" w:space="0" w:color="auto"/>
          </w:divBdr>
        </w:div>
      </w:divsChild>
    </w:div>
    <w:div w:id="986400120">
      <w:bodyDiv w:val="1"/>
      <w:marLeft w:val="0"/>
      <w:marRight w:val="0"/>
      <w:marTop w:val="0"/>
      <w:marBottom w:val="0"/>
      <w:divBdr>
        <w:top w:val="none" w:sz="0" w:space="0" w:color="auto"/>
        <w:left w:val="none" w:sz="0" w:space="0" w:color="auto"/>
        <w:bottom w:val="none" w:sz="0" w:space="0" w:color="auto"/>
        <w:right w:val="none" w:sz="0" w:space="0" w:color="auto"/>
      </w:divBdr>
      <w:divsChild>
        <w:div w:id="1707371271">
          <w:marLeft w:val="0"/>
          <w:marRight w:val="0"/>
          <w:marTop w:val="0"/>
          <w:marBottom w:val="0"/>
          <w:divBdr>
            <w:top w:val="none" w:sz="0" w:space="0" w:color="auto"/>
            <w:left w:val="none" w:sz="0" w:space="0" w:color="auto"/>
            <w:bottom w:val="none" w:sz="0" w:space="0" w:color="auto"/>
            <w:right w:val="none" w:sz="0" w:space="0" w:color="auto"/>
          </w:divBdr>
          <w:divsChild>
            <w:div w:id="876545390">
              <w:marLeft w:val="0"/>
              <w:marRight w:val="0"/>
              <w:marTop w:val="0"/>
              <w:marBottom w:val="0"/>
              <w:divBdr>
                <w:top w:val="none" w:sz="0" w:space="0" w:color="auto"/>
                <w:left w:val="none" w:sz="0" w:space="0" w:color="auto"/>
                <w:bottom w:val="none" w:sz="0" w:space="0" w:color="auto"/>
                <w:right w:val="none" w:sz="0" w:space="0" w:color="auto"/>
              </w:divBdr>
            </w:div>
          </w:divsChild>
        </w:div>
        <w:div w:id="1862235568">
          <w:marLeft w:val="0"/>
          <w:marRight w:val="0"/>
          <w:marTop w:val="0"/>
          <w:marBottom w:val="0"/>
          <w:divBdr>
            <w:top w:val="none" w:sz="0" w:space="0" w:color="auto"/>
            <w:left w:val="none" w:sz="0" w:space="0" w:color="auto"/>
            <w:bottom w:val="none" w:sz="0" w:space="0" w:color="auto"/>
            <w:right w:val="none" w:sz="0" w:space="0" w:color="auto"/>
          </w:divBdr>
          <w:divsChild>
            <w:div w:id="555242767">
              <w:marLeft w:val="0"/>
              <w:marRight w:val="0"/>
              <w:marTop w:val="0"/>
              <w:marBottom w:val="0"/>
              <w:divBdr>
                <w:top w:val="none" w:sz="0" w:space="0" w:color="auto"/>
                <w:left w:val="none" w:sz="0" w:space="0" w:color="auto"/>
                <w:bottom w:val="none" w:sz="0" w:space="0" w:color="auto"/>
                <w:right w:val="none" w:sz="0" w:space="0" w:color="auto"/>
              </w:divBdr>
            </w:div>
            <w:div w:id="982195658">
              <w:marLeft w:val="0"/>
              <w:marRight w:val="0"/>
              <w:marTop w:val="0"/>
              <w:marBottom w:val="0"/>
              <w:divBdr>
                <w:top w:val="none" w:sz="0" w:space="0" w:color="auto"/>
                <w:left w:val="none" w:sz="0" w:space="0" w:color="auto"/>
                <w:bottom w:val="none" w:sz="0" w:space="0" w:color="auto"/>
                <w:right w:val="none" w:sz="0" w:space="0" w:color="auto"/>
              </w:divBdr>
            </w:div>
            <w:div w:id="1048603547">
              <w:marLeft w:val="0"/>
              <w:marRight w:val="0"/>
              <w:marTop w:val="0"/>
              <w:marBottom w:val="0"/>
              <w:divBdr>
                <w:top w:val="none" w:sz="0" w:space="0" w:color="auto"/>
                <w:left w:val="none" w:sz="0" w:space="0" w:color="auto"/>
                <w:bottom w:val="none" w:sz="0" w:space="0" w:color="auto"/>
                <w:right w:val="none" w:sz="0" w:space="0" w:color="auto"/>
              </w:divBdr>
            </w:div>
            <w:div w:id="1744256297">
              <w:marLeft w:val="0"/>
              <w:marRight w:val="0"/>
              <w:marTop w:val="0"/>
              <w:marBottom w:val="0"/>
              <w:divBdr>
                <w:top w:val="none" w:sz="0" w:space="0" w:color="auto"/>
                <w:left w:val="none" w:sz="0" w:space="0" w:color="auto"/>
                <w:bottom w:val="none" w:sz="0" w:space="0" w:color="auto"/>
                <w:right w:val="none" w:sz="0" w:space="0" w:color="auto"/>
              </w:divBdr>
            </w:div>
            <w:div w:id="19086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4813">
      <w:bodyDiv w:val="1"/>
      <w:marLeft w:val="0"/>
      <w:marRight w:val="0"/>
      <w:marTop w:val="0"/>
      <w:marBottom w:val="0"/>
      <w:divBdr>
        <w:top w:val="none" w:sz="0" w:space="0" w:color="auto"/>
        <w:left w:val="none" w:sz="0" w:space="0" w:color="auto"/>
        <w:bottom w:val="none" w:sz="0" w:space="0" w:color="auto"/>
        <w:right w:val="none" w:sz="0" w:space="0" w:color="auto"/>
      </w:divBdr>
    </w:div>
    <w:div w:id="1087389116">
      <w:bodyDiv w:val="1"/>
      <w:marLeft w:val="0"/>
      <w:marRight w:val="0"/>
      <w:marTop w:val="0"/>
      <w:marBottom w:val="0"/>
      <w:divBdr>
        <w:top w:val="none" w:sz="0" w:space="0" w:color="auto"/>
        <w:left w:val="none" w:sz="0" w:space="0" w:color="auto"/>
        <w:bottom w:val="none" w:sz="0" w:space="0" w:color="auto"/>
        <w:right w:val="none" w:sz="0" w:space="0" w:color="auto"/>
      </w:divBdr>
      <w:divsChild>
        <w:div w:id="344676282">
          <w:marLeft w:val="0"/>
          <w:marRight w:val="0"/>
          <w:marTop w:val="0"/>
          <w:marBottom w:val="0"/>
          <w:divBdr>
            <w:top w:val="none" w:sz="0" w:space="0" w:color="auto"/>
            <w:left w:val="none" w:sz="0" w:space="0" w:color="auto"/>
            <w:bottom w:val="none" w:sz="0" w:space="0" w:color="auto"/>
            <w:right w:val="none" w:sz="0" w:space="0" w:color="auto"/>
          </w:divBdr>
        </w:div>
        <w:div w:id="698627805">
          <w:marLeft w:val="0"/>
          <w:marRight w:val="0"/>
          <w:marTop w:val="0"/>
          <w:marBottom w:val="0"/>
          <w:divBdr>
            <w:top w:val="none" w:sz="0" w:space="0" w:color="auto"/>
            <w:left w:val="none" w:sz="0" w:space="0" w:color="auto"/>
            <w:bottom w:val="none" w:sz="0" w:space="0" w:color="auto"/>
            <w:right w:val="none" w:sz="0" w:space="0" w:color="auto"/>
          </w:divBdr>
        </w:div>
        <w:div w:id="1220241951">
          <w:marLeft w:val="0"/>
          <w:marRight w:val="0"/>
          <w:marTop w:val="0"/>
          <w:marBottom w:val="0"/>
          <w:divBdr>
            <w:top w:val="none" w:sz="0" w:space="0" w:color="auto"/>
            <w:left w:val="none" w:sz="0" w:space="0" w:color="auto"/>
            <w:bottom w:val="none" w:sz="0" w:space="0" w:color="auto"/>
            <w:right w:val="none" w:sz="0" w:space="0" w:color="auto"/>
          </w:divBdr>
        </w:div>
        <w:div w:id="1337541819">
          <w:marLeft w:val="0"/>
          <w:marRight w:val="0"/>
          <w:marTop w:val="0"/>
          <w:marBottom w:val="0"/>
          <w:divBdr>
            <w:top w:val="none" w:sz="0" w:space="0" w:color="auto"/>
            <w:left w:val="none" w:sz="0" w:space="0" w:color="auto"/>
            <w:bottom w:val="none" w:sz="0" w:space="0" w:color="auto"/>
            <w:right w:val="none" w:sz="0" w:space="0" w:color="auto"/>
          </w:divBdr>
        </w:div>
        <w:div w:id="1465660645">
          <w:marLeft w:val="0"/>
          <w:marRight w:val="0"/>
          <w:marTop w:val="0"/>
          <w:marBottom w:val="0"/>
          <w:divBdr>
            <w:top w:val="none" w:sz="0" w:space="0" w:color="auto"/>
            <w:left w:val="none" w:sz="0" w:space="0" w:color="auto"/>
            <w:bottom w:val="none" w:sz="0" w:space="0" w:color="auto"/>
            <w:right w:val="none" w:sz="0" w:space="0" w:color="auto"/>
          </w:divBdr>
        </w:div>
      </w:divsChild>
    </w:div>
    <w:div w:id="1090813208">
      <w:bodyDiv w:val="1"/>
      <w:marLeft w:val="0"/>
      <w:marRight w:val="0"/>
      <w:marTop w:val="0"/>
      <w:marBottom w:val="0"/>
      <w:divBdr>
        <w:top w:val="none" w:sz="0" w:space="0" w:color="auto"/>
        <w:left w:val="none" w:sz="0" w:space="0" w:color="auto"/>
        <w:bottom w:val="none" w:sz="0" w:space="0" w:color="auto"/>
        <w:right w:val="none" w:sz="0" w:space="0" w:color="auto"/>
      </w:divBdr>
      <w:divsChild>
        <w:div w:id="61947339">
          <w:marLeft w:val="0"/>
          <w:marRight w:val="0"/>
          <w:marTop w:val="0"/>
          <w:marBottom w:val="0"/>
          <w:divBdr>
            <w:top w:val="none" w:sz="0" w:space="0" w:color="auto"/>
            <w:left w:val="none" w:sz="0" w:space="0" w:color="auto"/>
            <w:bottom w:val="none" w:sz="0" w:space="0" w:color="auto"/>
            <w:right w:val="none" w:sz="0" w:space="0" w:color="auto"/>
          </w:divBdr>
        </w:div>
        <w:div w:id="139469616">
          <w:marLeft w:val="0"/>
          <w:marRight w:val="0"/>
          <w:marTop w:val="0"/>
          <w:marBottom w:val="0"/>
          <w:divBdr>
            <w:top w:val="none" w:sz="0" w:space="0" w:color="auto"/>
            <w:left w:val="none" w:sz="0" w:space="0" w:color="auto"/>
            <w:bottom w:val="none" w:sz="0" w:space="0" w:color="auto"/>
            <w:right w:val="none" w:sz="0" w:space="0" w:color="auto"/>
          </w:divBdr>
          <w:divsChild>
            <w:div w:id="1345204104">
              <w:marLeft w:val="-75"/>
              <w:marRight w:val="0"/>
              <w:marTop w:val="30"/>
              <w:marBottom w:val="30"/>
              <w:divBdr>
                <w:top w:val="none" w:sz="0" w:space="0" w:color="auto"/>
                <w:left w:val="none" w:sz="0" w:space="0" w:color="auto"/>
                <w:bottom w:val="none" w:sz="0" w:space="0" w:color="auto"/>
                <w:right w:val="none" w:sz="0" w:space="0" w:color="auto"/>
              </w:divBdr>
              <w:divsChild>
                <w:div w:id="10180382">
                  <w:marLeft w:val="0"/>
                  <w:marRight w:val="0"/>
                  <w:marTop w:val="0"/>
                  <w:marBottom w:val="0"/>
                  <w:divBdr>
                    <w:top w:val="none" w:sz="0" w:space="0" w:color="auto"/>
                    <w:left w:val="none" w:sz="0" w:space="0" w:color="auto"/>
                    <w:bottom w:val="none" w:sz="0" w:space="0" w:color="auto"/>
                    <w:right w:val="none" w:sz="0" w:space="0" w:color="auto"/>
                  </w:divBdr>
                  <w:divsChild>
                    <w:div w:id="386607625">
                      <w:marLeft w:val="0"/>
                      <w:marRight w:val="0"/>
                      <w:marTop w:val="0"/>
                      <w:marBottom w:val="0"/>
                      <w:divBdr>
                        <w:top w:val="none" w:sz="0" w:space="0" w:color="auto"/>
                        <w:left w:val="none" w:sz="0" w:space="0" w:color="auto"/>
                        <w:bottom w:val="none" w:sz="0" w:space="0" w:color="auto"/>
                        <w:right w:val="none" w:sz="0" w:space="0" w:color="auto"/>
                      </w:divBdr>
                    </w:div>
                    <w:div w:id="403383655">
                      <w:marLeft w:val="0"/>
                      <w:marRight w:val="0"/>
                      <w:marTop w:val="0"/>
                      <w:marBottom w:val="0"/>
                      <w:divBdr>
                        <w:top w:val="none" w:sz="0" w:space="0" w:color="auto"/>
                        <w:left w:val="none" w:sz="0" w:space="0" w:color="auto"/>
                        <w:bottom w:val="none" w:sz="0" w:space="0" w:color="auto"/>
                        <w:right w:val="none" w:sz="0" w:space="0" w:color="auto"/>
                      </w:divBdr>
                    </w:div>
                    <w:div w:id="521163279">
                      <w:marLeft w:val="0"/>
                      <w:marRight w:val="0"/>
                      <w:marTop w:val="0"/>
                      <w:marBottom w:val="0"/>
                      <w:divBdr>
                        <w:top w:val="none" w:sz="0" w:space="0" w:color="auto"/>
                        <w:left w:val="none" w:sz="0" w:space="0" w:color="auto"/>
                        <w:bottom w:val="none" w:sz="0" w:space="0" w:color="auto"/>
                        <w:right w:val="none" w:sz="0" w:space="0" w:color="auto"/>
                      </w:divBdr>
                    </w:div>
                    <w:div w:id="643003834">
                      <w:marLeft w:val="0"/>
                      <w:marRight w:val="0"/>
                      <w:marTop w:val="0"/>
                      <w:marBottom w:val="0"/>
                      <w:divBdr>
                        <w:top w:val="none" w:sz="0" w:space="0" w:color="auto"/>
                        <w:left w:val="none" w:sz="0" w:space="0" w:color="auto"/>
                        <w:bottom w:val="none" w:sz="0" w:space="0" w:color="auto"/>
                        <w:right w:val="none" w:sz="0" w:space="0" w:color="auto"/>
                      </w:divBdr>
                    </w:div>
                    <w:div w:id="1872765061">
                      <w:marLeft w:val="0"/>
                      <w:marRight w:val="0"/>
                      <w:marTop w:val="0"/>
                      <w:marBottom w:val="0"/>
                      <w:divBdr>
                        <w:top w:val="none" w:sz="0" w:space="0" w:color="auto"/>
                        <w:left w:val="none" w:sz="0" w:space="0" w:color="auto"/>
                        <w:bottom w:val="none" w:sz="0" w:space="0" w:color="auto"/>
                        <w:right w:val="none" w:sz="0" w:space="0" w:color="auto"/>
                      </w:divBdr>
                    </w:div>
                  </w:divsChild>
                </w:div>
                <w:div w:id="122768587">
                  <w:marLeft w:val="0"/>
                  <w:marRight w:val="0"/>
                  <w:marTop w:val="0"/>
                  <w:marBottom w:val="0"/>
                  <w:divBdr>
                    <w:top w:val="none" w:sz="0" w:space="0" w:color="auto"/>
                    <w:left w:val="none" w:sz="0" w:space="0" w:color="auto"/>
                    <w:bottom w:val="none" w:sz="0" w:space="0" w:color="auto"/>
                    <w:right w:val="none" w:sz="0" w:space="0" w:color="auto"/>
                  </w:divBdr>
                  <w:divsChild>
                    <w:div w:id="1119881393">
                      <w:marLeft w:val="0"/>
                      <w:marRight w:val="0"/>
                      <w:marTop w:val="0"/>
                      <w:marBottom w:val="0"/>
                      <w:divBdr>
                        <w:top w:val="none" w:sz="0" w:space="0" w:color="auto"/>
                        <w:left w:val="none" w:sz="0" w:space="0" w:color="auto"/>
                        <w:bottom w:val="none" w:sz="0" w:space="0" w:color="auto"/>
                        <w:right w:val="none" w:sz="0" w:space="0" w:color="auto"/>
                      </w:divBdr>
                    </w:div>
                  </w:divsChild>
                </w:div>
                <w:div w:id="278995580">
                  <w:marLeft w:val="0"/>
                  <w:marRight w:val="0"/>
                  <w:marTop w:val="0"/>
                  <w:marBottom w:val="0"/>
                  <w:divBdr>
                    <w:top w:val="none" w:sz="0" w:space="0" w:color="auto"/>
                    <w:left w:val="none" w:sz="0" w:space="0" w:color="auto"/>
                    <w:bottom w:val="none" w:sz="0" w:space="0" w:color="auto"/>
                    <w:right w:val="none" w:sz="0" w:space="0" w:color="auto"/>
                  </w:divBdr>
                  <w:divsChild>
                    <w:div w:id="232399647">
                      <w:marLeft w:val="0"/>
                      <w:marRight w:val="0"/>
                      <w:marTop w:val="0"/>
                      <w:marBottom w:val="0"/>
                      <w:divBdr>
                        <w:top w:val="none" w:sz="0" w:space="0" w:color="auto"/>
                        <w:left w:val="none" w:sz="0" w:space="0" w:color="auto"/>
                        <w:bottom w:val="none" w:sz="0" w:space="0" w:color="auto"/>
                        <w:right w:val="none" w:sz="0" w:space="0" w:color="auto"/>
                      </w:divBdr>
                    </w:div>
                    <w:div w:id="336815031">
                      <w:marLeft w:val="0"/>
                      <w:marRight w:val="0"/>
                      <w:marTop w:val="0"/>
                      <w:marBottom w:val="0"/>
                      <w:divBdr>
                        <w:top w:val="none" w:sz="0" w:space="0" w:color="auto"/>
                        <w:left w:val="none" w:sz="0" w:space="0" w:color="auto"/>
                        <w:bottom w:val="none" w:sz="0" w:space="0" w:color="auto"/>
                        <w:right w:val="none" w:sz="0" w:space="0" w:color="auto"/>
                      </w:divBdr>
                    </w:div>
                    <w:div w:id="850072948">
                      <w:marLeft w:val="0"/>
                      <w:marRight w:val="0"/>
                      <w:marTop w:val="0"/>
                      <w:marBottom w:val="0"/>
                      <w:divBdr>
                        <w:top w:val="none" w:sz="0" w:space="0" w:color="auto"/>
                        <w:left w:val="none" w:sz="0" w:space="0" w:color="auto"/>
                        <w:bottom w:val="none" w:sz="0" w:space="0" w:color="auto"/>
                        <w:right w:val="none" w:sz="0" w:space="0" w:color="auto"/>
                      </w:divBdr>
                    </w:div>
                    <w:div w:id="906065658">
                      <w:marLeft w:val="0"/>
                      <w:marRight w:val="0"/>
                      <w:marTop w:val="0"/>
                      <w:marBottom w:val="0"/>
                      <w:divBdr>
                        <w:top w:val="none" w:sz="0" w:space="0" w:color="auto"/>
                        <w:left w:val="none" w:sz="0" w:space="0" w:color="auto"/>
                        <w:bottom w:val="none" w:sz="0" w:space="0" w:color="auto"/>
                        <w:right w:val="none" w:sz="0" w:space="0" w:color="auto"/>
                      </w:divBdr>
                    </w:div>
                    <w:div w:id="993876386">
                      <w:marLeft w:val="0"/>
                      <w:marRight w:val="0"/>
                      <w:marTop w:val="0"/>
                      <w:marBottom w:val="0"/>
                      <w:divBdr>
                        <w:top w:val="none" w:sz="0" w:space="0" w:color="auto"/>
                        <w:left w:val="none" w:sz="0" w:space="0" w:color="auto"/>
                        <w:bottom w:val="none" w:sz="0" w:space="0" w:color="auto"/>
                        <w:right w:val="none" w:sz="0" w:space="0" w:color="auto"/>
                      </w:divBdr>
                    </w:div>
                    <w:div w:id="1992057507">
                      <w:marLeft w:val="0"/>
                      <w:marRight w:val="0"/>
                      <w:marTop w:val="0"/>
                      <w:marBottom w:val="0"/>
                      <w:divBdr>
                        <w:top w:val="none" w:sz="0" w:space="0" w:color="auto"/>
                        <w:left w:val="none" w:sz="0" w:space="0" w:color="auto"/>
                        <w:bottom w:val="none" w:sz="0" w:space="0" w:color="auto"/>
                        <w:right w:val="none" w:sz="0" w:space="0" w:color="auto"/>
                      </w:divBdr>
                    </w:div>
                  </w:divsChild>
                </w:div>
                <w:div w:id="737171816">
                  <w:marLeft w:val="0"/>
                  <w:marRight w:val="0"/>
                  <w:marTop w:val="0"/>
                  <w:marBottom w:val="0"/>
                  <w:divBdr>
                    <w:top w:val="none" w:sz="0" w:space="0" w:color="auto"/>
                    <w:left w:val="none" w:sz="0" w:space="0" w:color="auto"/>
                    <w:bottom w:val="none" w:sz="0" w:space="0" w:color="auto"/>
                    <w:right w:val="none" w:sz="0" w:space="0" w:color="auto"/>
                  </w:divBdr>
                  <w:divsChild>
                    <w:div w:id="321158264">
                      <w:marLeft w:val="0"/>
                      <w:marRight w:val="0"/>
                      <w:marTop w:val="0"/>
                      <w:marBottom w:val="0"/>
                      <w:divBdr>
                        <w:top w:val="none" w:sz="0" w:space="0" w:color="auto"/>
                        <w:left w:val="none" w:sz="0" w:space="0" w:color="auto"/>
                        <w:bottom w:val="none" w:sz="0" w:space="0" w:color="auto"/>
                        <w:right w:val="none" w:sz="0" w:space="0" w:color="auto"/>
                      </w:divBdr>
                    </w:div>
                    <w:div w:id="2046296892">
                      <w:marLeft w:val="0"/>
                      <w:marRight w:val="0"/>
                      <w:marTop w:val="0"/>
                      <w:marBottom w:val="0"/>
                      <w:divBdr>
                        <w:top w:val="none" w:sz="0" w:space="0" w:color="auto"/>
                        <w:left w:val="none" w:sz="0" w:space="0" w:color="auto"/>
                        <w:bottom w:val="none" w:sz="0" w:space="0" w:color="auto"/>
                        <w:right w:val="none" w:sz="0" w:space="0" w:color="auto"/>
                      </w:divBdr>
                    </w:div>
                  </w:divsChild>
                </w:div>
                <w:div w:id="1414937753">
                  <w:marLeft w:val="0"/>
                  <w:marRight w:val="0"/>
                  <w:marTop w:val="0"/>
                  <w:marBottom w:val="0"/>
                  <w:divBdr>
                    <w:top w:val="none" w:sz="0" w:space="0" w:color="auto"/>
                    <w:left w:val="none" w:sz="0" w:space="0" w:color="auto"/>
                    <w:bottom w:val="none" w:sz="0" w:space="0" w:color="auto"/>
                    <w:right w:val="none" w:sz="0" w:space="0" w:color="auto"/>
                  </w:divBdr>
                  <w:divsChild>
                    <w:div w:id="1998146587">
                      <w:marLeft w:val="0"/>
                      <w:marRight w:val="0"/>
                      <w:marTop w:val="0"/>
                      <w:marBottom w:val="0"/>
                      <w:divBdr>
                        <w:top w:val="none" w:sz="0" w:space="0" w:color="auto"/>
                        <w:left w:val="none" w:sz="0" w:space="0" w:color="auto"/>
                        <w:bottom w:val="none" w:sz="0" w:space="0" w:color="auto"/>
                        <w:right w:val="none" w:sz="0" w:space="0" w:color="auto"/>
                      </w:divBdr>
                    </w:div>
                  </w:divsChild>
                </w:div>
                <w:div w:id="1529828852">
                  <w:marLeft w:val="0"/>
                  <w:marRight w:val="0"/>
                  <w:marTop w:val="0"/>
                  <w:marBottom w:val="0"/>
                  <w:divBdr>
                    <w:top w:val="none" w:sz="0" w:space="0" w:color="auto"/>
                    <w:left w:val="none" w:sz="0" w:space="0" w:color="auto"/>
                    <w:bottom w:val="none" w:sz="0" w:space="0" w:color="auto"/>
                    <w:right w:val="none" w:sz="0" w:space="0" w:color="auto"/>
                  </w:divBdr>
                  <w:divsChild>
                    <w:div w:id="1406030529">
                      <w:marLeft w:val="0"/>
                      <w:marRight w:val="0"/>
                      <w:marTop w:val="0"/>
                      <w:marBottom w:val="0"/>
                      <w:divBdr>
                        <w:top w:val="none" w:sz="0" w:space="0" w:color="auto"/>
                        <w:left w:val="none" w:sz="0" w:space="0" w:color="auto"/>
                        <w:bottom w:val="none" w:sz="0" w:space="0" w:color="auto"/>
                        <w:right w:val="none" w:sz="0" w:space="0" w:color="auto"/>
                      </w:divBdr>
                    </w:div>
                  </w:divsChild>
                </w:div>
                <w:div w:id="1542479781">
                  <w:marLeft w:val="0"/>
                  <w:marRight w:val="0"/>
                  <w:marTop w:val="0"/>
                  <w:marBottom w:val="0"/>
                  <w:divBdr>
                    <w:top w:val="none" w:sz="0" w:space="0" w:color="auto"/>
                    <w:left w:val="none" w:sz="0" w:space="0" w:color="auto"/>
                    <w:bottom w:val="none" w:sz="0" w:space="0" w:color="auto"/>
                    <w:right w:val="none" w:sz="0" w:space="0" w:color="auto"/>
                  </w:divBdr>
                  <w:divsChild>
                    <w:div w:id="283460638">
                      <w:marLeft w:val="0"/>
                      <w:marRight w:val="0"/>
                      <w:marTop w:val="0"/>
                      <w:marBottom w:val="0"/>
                      <w:divBdr>
                        <w:top w:val="none" w:sz="0" w:space="0" w:color="auto"/>
                        <w:left w:val="none" w:sz="0" w:space="0" w:color="auto"/>
                        <w:bottom w:val="none" w:sz="0" w:space="0" w:color="auto"/>
                        <w:right w:val="none" w:sz="0" w:space="0" w:color="auto"/>
                      </w:divBdr>
                    </w:div>
                  </w:divsChild>
                </w:div>
                <w:div w:id="1594126414">
                  <w:marLeft w:val="0"/>
                  <w:marRight w:val="0"/>
                  <w:marTop w:val="0"/>
                  <w:marBottom w:val="0"/>
                  <w:divBdr>
                    <w:top w:val="none" w:sz="0" w:space="0" w:color="auto"/>
                    <w:left w:val="none" w:sz="0" w:space="0" w:color="auto"/>
                    <w:bottom w:val="none" w:sz="0" w:space="0" w:color="auto"/>
                    <w:right w:val="none" w:sz="0" w:space="0" w:color="auto"/>
                  </w:divBdr>
                  <w:divsChild>
                    <w:div w:id="312301456">
                      <w:marLeft w:val="0"/>
                      <w:marRight w:val="0"/>
                      <w:marTop w:val="0"/>
                      <w:marBottom w:val="0"/>
                      <w:divBdr>
                        <w:top w:val="none" w:sz="0" w:space="0" w:color="auto"/>
                        <w:left w:val="none" w:sz="0" w:space="0" w:color="auto"/>
                        <w:bottom w:val="none" w:sz="0" w:space="0" w:color="auto"/>
                        <w:right w:val="none" w:sz="0" w:space="0" w:color="auto"/>
                      </w:divBdr>
                    </w:div>
                  </w:divsChild>
                </w:div>
                <w:div w:id="1626814022">
                  <w:marLeft w:val="0"/>
                  <w:marRight w:val="0"/>
                  <w:marTop w:val="0"/>
                  <w:marBottom w:val="0"/>
                  <w:divBdr>
                    <w:top w:val="none" w:sz="0" w:space="0" w:color="auto"/>
                    <w:left w:val="none" w:sz="0" w:space="0" w:color="auto"/>
                    <w:bottom w:val="none" w:sz="0" w:space="0" w:color="auto"/>
                    <w:right w:val="none" w:sz="0" w:space="0" w:color="auto"/>
                  </w:divBdr>
                  <w:divsChild>
                    <w:div w:id="2050765183">
                      <w:marLeft w:val="0"/>
                      <w:marRight w:val="0"/>
                      <w:marTop w:val="0"/>
                      <w:marBottom w:val="0"/>
                      <w:divBdr>
                        <w:top w:val="none" w:sz="0" w:space="0" w:color="auto"/>
                        <w:left w:val="none" w:sz="0" w:space="0" w:color="auto"/>
                        <w:bottom w:val="none" w:sz="0" w:space="0" w:color="auto"/>
                        <w:right w:val="none" w:sz="0" w:space="0" w:color="auto"/>
                      </w:divBdr>
                    </w:div>
                  </w:divsChild>
                </w:div>
                <w:div w:id="1661929389">
                  <w:marLeft w:val="0"/>
                  <w:marRight w:val="0"/>
                  <w:marTop w:val="0"/>
                  <w:marBottom w:val="0"/>
                  <w:divBdr>
                    <w:top w:val="none" w:sz="0" w:space="0" w:color="auto"/>
                    <w:left w:val="none" w:sz="0" w:space="0" w:color="auto"/>
                    <w:bottom w:val="none" w:sz="0" w:space="0" w:color="auto"/>
                    <w:right w:val="none" w:sz="0" w:space="0" w:color="auto"/>
                  </w:divBdr>
                  <w:divsChild>
                    <w:div w:id="941643471">
                      <w:marLeft w:val="0"/>
                      <w:marRight w:val="0"/>
                      <w:marTop w:val="0"/>
                      <w:marBottom w:val="0"/>
                      <w:divBdr>
                        <w:top w:val="none" w:sz="0" w:space="0" w:color="auto"/>
                        <w:left w:val="none" w:sz="0" w:space="0" w:color="auto"/>
                        <w:bottom w:val="none" w:sz="0" w:space="0" w:color="auto"/>
                        <w:right w:val="none" w:sz="0" w:space="0" w:color="auto"/>
                      </w:divBdr>
                    </w:div>
                    <w:div w:id="1862664864">
                      <w:marLeft w:val="0"/>
                      <w:marRight w:val="0"/>
                      <w:marTop w:val="0"/>
                      <w:marBottom w:val="0"/>
                      <w:divBdr>
                        <w:top w:val="none" w:sz="0" w:space="0" w:color="auto"/>
                        <w:left w:val="none" w:sz="0" w:space="0" w:color="auto"/>
                        <w:bottom w:val="none" w:sz="0" w:space="0" w:color="auto"/>
                        <w:right w:val="none" w:sz="0" w:space="0" w:color="auto"/>
                      </w:divBdr>
                    </w:div>
                  </w:divsChild>
                </w:div>
                <w:div w:id="1838299407">
                  <w:marLeft w:val="0"/>
                  <w:marRight w:val="0"/>
                  <w:marTop w:val="0"/>
                  <w:marBottom w:val="0"/>
                  <w:divBdr>
                    <w:top w:val="none" w:sz="0" w:space="0" w:color="auto"/>
                    <w:left w:val="none" w:sz="0" w:space="0" w:color="auto"/>
                    <w:bottom w:val="none" w:sz="0" w:space="0" w:color="auto"/>
                    <w:right w:val="none" w:sz="0" w:space="0" w:color="auto"/>
                  </w:divBdr>
                  <w:divsChild>
                    <w:div w:id="1668702741">
                      <w:marLeft w:val="0"/>
                      <w:marRight w:val="0"/>
                      <w:marTop w:val="0"/>
                      <w:marBottom w:val="0"/>
                      <w:divBdr>
                        <w:top w:val="none" w:sz="0" w:space="0" w:color="auto"/>
                        <w:left w:val="none" w:sz="0" w:space="0" w:color="auto"/>
                        <w:bottom w:val="none" w:sz="0" w:space="0" w:color="auto"/>
                        <w:right w:val="none" w:sz="0" w:space="0" w:color="auto"/>
                      </w:divBdr>
                    </w:div>
                  </w:divsChild>
                </w:div>
                <w:div w:id="2099280555">
                  <w:marLeft w:val="0"/>
                  <w:marRight w:val="0"/>
                  <w:marTop w:val="0"/>
                  <w:marBottom w:val="0"/>
                  <w:divBdr>
                    <w:top w:val="none" w:sz="0" w:space="0" w:color="auto"/>
                    <w:left w:val="none" w:sz="0" w:space="0" w:color="auto"/>
                    <w:bottom w:val="none" w:sz="0" w:space="0" w:color="auto"/>
                    <w:right w:val="none" w:sz="0" w:space="0" w:color="auto"/>
                  </w:divBdr>
                  <w:divsChild>
                    <w:div w:id="7171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6626">
          <w:marLeft w:val="0"/>
          <w:marRight w:val="0"/>
          <w:marTop w:val="0"/>
          <w:marBottom w:val="0"/>
          <w:divBdr>
            <w:top w:val="none" w:sz="0" w:space="0" w:color="auto"/>
            <w:left w:val="none" w:sz="0" w:space="0" w:color="auto"/>
            <w:bottom w:val="none" w:sz="0" w:space="0" w:color="auto"/>
            <w:right w:val="none" w:sz="0" w:space="0" w:color="auto"/>
          </w:divBdr>
        </w:div>
      </w:divsChild>
    </w:div>
    <w:div w:id="1146387804">
      <w:bodyDiv w:val="1"/>
      <w:marLeft w:val="0"/>
      <w:marRight w:val="0"/>
      <w:marTop w:val="0"/>
      <w:marBottom w:val="0"/>
      <w:divBdr>
        <w:top w:val="none" w:sz="0" w:space="0" w:color="auto"/>
        <w:left w:val="none" w:sz="0" w:space="0" w:color="auto"/>
        <w:bottom w:val="none" w:sz="0" w:space="0" w:color="auto"/>
        <w:right w:val="none" w:sz="0" w:space="0" w:color="auto"/>
      </w:divBdr>
    </w:div>
    <w:div w:id="1153445775">
      <w:bodyDiv w:val="1"/>
      <w:marLeft w:val="0"/>
      <w:marRight w:val="0"/>
      <w:marTop w:val="0"/>
      <w:marBottom w:val="0"/>
      <w:divBdr>
        <w:top w:val="none" w:sz="0" w:space="0" w:color="auto"/>
        <w:left w:val="none" w:sz="0" w:space="0" w:color="auto"/>
        <w:bottom w:val="none" w:sz="0" w:space="0" w:color="auto"/>
        <w:right w:val="none" w:sz="0" w:space="0" w:color="auto"/>
      </w:divBdr>
      <w:divsChild>
        <w:div w:id="1229339620">
          <w:marLeft w:val="0"/>
          <w:marRight w:val="0"/>
          <w:marTop w:val="0"/>
          <w:marBottom w:val="240"/>
          <w:divBdr>
            <w:top w:val="none" w:sz="0" w:space="0" w:color="auto"/>
            <w:left w:val="none" w:sz="0" w:space="0" w:color="auto"/>
            <w:bottom w:val="none" w:sz="0" w:space="0" w:color="auto"/>
            <w:right w:val="none" w:sz="0" w:space="0" w:color="auto"/>
          </w:divBdr>
        </w:div>
        <w:div w:id="1270357272">
          <w:marLeft w:val="0"/>
          <w:marRight w:val="0"/>
          <w:marTop w:val="0"/>
          <w:marBottom w:val="0"/>
          <w:divBdr>
            <w:top w:val="none" w:sz="0" w:space="0" w:color="auto"/>
            <w:left w:val="none" w:sz="0" w:space="0" w:color="auto"/>
            <w:bottom w:val="none" w:sz="0" w:space="0" w:color="auto"/>
            <w:right w:val="none" w:sz="0" w:space="0" w:color="auto"/>
          </w:divBdr>
          <w:divsChild>
            <w:div w:id="173811546">
              <w:marLeft w:val="0"/>
              <w:marRight w:val="0"/>
              <w:marTop w:val="0"/>
              <w:marBottom w:val="0"/>
              <w:divBdr>
                <w:top w:val="none" w:sz="0" w:space="0" w:color="auto"/>
                <w:left w:val="none" w:sz="0" w:space="0" w:color="auto"/>
                <w:bottom w:val="none" w:sz="0" w:space="0" w:color="auto"/>
                <w:right w:val="none" w:sz="0" w:space="0" w:color="auto"/>
              </w:divBdr>
              <w:divsChild>
                <w:div w:id="1627541820">
                  <w:marLeft w:val="0"/>
                  <w:marRight w:val="0"/>
                  <w:marTop w:val="0"/>
                  <w:marBottom w:val="0"/>
                  <w:divBdr>
                    <w:top w:val="none" w:sz="0" w:space="0" w:color="auto"/>
                    <w:left w:val="none" w:sz="0" w:space="0" w:color="auto"/>
                    <w:bottom w:val="none" w:sz="0" w:space="0" w:color="auto"/>
                    <w:right w:val="none" w:sz="0" w:space="0" w:color="auto"/>
                  </w:divBdr>
                  <w:divsChild>
                    <w:div w:id="1174106940">
                      <w:marLeft w:val="-525"/>
                      <w:marRight w:val="0"/>
                      <w:marTop w:val="0"/>
                      <w:marBottom w:val="0"/>
                      <w:divBdr>
                        <w:top w:val="none" w:sz="0" w:space="0" w:color="auto"/>
                        <w:left w:val="none" w:sz="0" w:space="0" w:color="auto"/>
                        <w:bottom w:val="none" w:sz="0" w:space="0" w:color="auto"/>
                        <w:right w:val="none" w:sz="0" w:space="0" w:color="auto"/>
                      </w:divBdr>
                      <w:divsChild>
                        <w:div w:id="34284026">
                          <w:marLeft w:val="0"/>
                          <w:marRight w:val="0"/>
                          <w:marTop w:val="0"/>
                          <w:marBottom w:val="480"/>
                          <w:divBdr>
                            <w:top w:val="none" w:sz="0" w:space="0" w:color="auto"/>
                            <w:left w:val="none" w:sz="0" w:space="0" w:color="auto"/>
                            <w:bottom w:val="none" w:sz="0" w:space="0" w:color="auto"/>
                            <w:right w:val="none" w:sz="0" w:space="0" w:color="auto"/>
                          </w:divBdr>
                          <w:divsChild>
                            <w:div w:id="832571450">
                              <w:marLeft w:val="0"/>
                              <w:marRight w:val="0"/>
                              <w:marTop w:val="0"/>
                              <w:marBottom w:val="0"/>
                              <w:divBdr>
                                <w:top w:val="none" w:sz="0" w:space="0" w:color="auto"/>
                                <w:left w:val="none" w:sz="0" w:space="0" w:color="auto"/>
                                <w:bottom w:val="none" w:sz="0" w:space="0" w:color="auto"/>
                                <w:right w:val="none" w:sz="0" w:space="0" w:color="auto"/>
                              </w:divBdr>
                            </w:div>
                          </w:divsChild>
                        </w:div>
                        <w:div w:id="653408485">
                          <w:marLeft w:val="0"/>
                          <w:marRight w:val="0"/>
                          <w:marTop w:val="0"/>
                          <w:marBottom w:val="480"/>
                          <w:divBdr>
                            <w:top w:val="none" w:sz="0" w:space="0" w:color="auto"/>
                            <w:left w:val="none" w:sz="0" w:space="0" w:color="auto"/>
                            <w:bottom w:val="none" w:sz="0" w:space="0" w:color="auto"/>
                            <w:right w:val="none" w:sz="0" w:space="0" w:color="auto"/>
                          </w:divBdr>
                          <w:divsChild>
                            <w:div w:id="333578983">
                              <w:marLeft w:val="0"/>
                              <w:marRight w:val="0"/>
                              <w:marTop w:val="0"/>
                              <w:marBottom w:val="0"/>
                              <w:divBdr>
                                <w:top w:val="none" w:sz="0" w:space="0" w:color="auto"/>
                                <w:left w:val="none" w:sz="0" w:space="0" w:color="auto"/>
                                <w:bottom w:val="none" w:sz="0" w:space="0" w:color="auto"/>
                                <w:right w:val="none" w:sz="0" w:space="0" w:color="auto"/>
                              </w:divBdr>
                            </w:div>
                          </w:divsChild>
                        </w:div>
                        <w:div w:id="1346590667">
                          <w:marLeft w:val="0"/>
                          <w:marRight w:val="0"/>
                          <w:marTop w:val="0"/>
                          <w:marBottom w:val="480"/>
                          <w:divBdr>
                            <w:top w:val="none" w:sz="0" w:space="0" w:color="auto"/>
                            <w:left w:val="none" w:sz="0" w:space="0" w:color="auto"/>
                            <w:bottom w:val="none" w:sz="0" w:space="0" w:color="auto"/>
                            <w:right w:val="none" w:sz="0" w:space="0" w:color="auto"/>
                          </w:divBdr>
                          <w:divsChild>
                            <w:div w:id="1293175915">
                              <w:marLeft w:val="0"/>
                              <w:marRight w:val="0"/>
                              <w:marTop w:val="0"/>
                              <w:marBottom w:val="0"/>
                              <w:divBdr>
                                <w:top w:val="none" w:sz="0" w:space="0" w:color="auto"/>
                                <w:left w:val="none" w:sz="0" w:space="0" w:color="auto"/>
                                <w:bottom w:val="none" w:sz="0" w:space="0" w:color="auto"/>
                                <w:right w:val="none" w:sz="0" w:space="0" w:color="auto"/>
                              </w:divBdr>
                            </w:div>
                          </w:divsChild>
                        </w:div>
                        <w:div w:id="2051681307">
                          <w:marLeft w:val="0"/>
                          <w:marRight w:val="0"/>
                          <w:marTop w:val="0"/>
                          <w:marBottom w:val="480"/>
                          <w:divBdr>
                            <w:top w:val="none" w:sz="0" w:space="0" w:color="auto"/>
                            <w:left w:val="none" w:sz="0" w:space="0" w:color="auto"/>
                            <w:bottom w:val="none" w:sz="0" w:space="0" w:color="auto"/>
                            <w:right w:val="none" w:sz="0" w:space="0" w:color="auto"/>
                          </w:divBdr>
                          <w:divsChild>
                            <w:div w:id="14991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155615">
      <w:bodyDiv w:val="1"/>
      <w:marLeft w:val="0"/>
      <w:marRight w:val="0"/>
      <w:marTop w:val="0"/>
      <w:marBottom w:val="0"/>
      <w:divBdr>
        <w:top w:val="none" w:sz="0" w:space="0" w:color="auto"/>
        <w:left w:val="none" w:sz="0" w:space="0" w:color="auto"/>
        <w:bottom w:val="none" w:sz="0" w:space="0" w:color="auto"/>
        <w:right w:val="none" w:sz="0" w:space="0" w:color="auto"/>
      </w:divBdr>
    </w:div>
    <w:div w:id="1171263817">
      <w:bodyDiv w:val="1"/>
      <w:marLeft w:val="0"/>
      <w:marRight w:val="0"/>
      <w:marTop w:val="0"/>
      <w:marBottom w:val="0"/>
      <w:divBdr>
        <w:top w:val="none" w:sz="0" w:space="0" w:color="auto"/>
        <w:left w:val="none" w:sz="0" w:space="0" w:color="auto"/>
        <w:bottom w:val="none" w:sz="0" w:space="0" w:color="auto"/>
        <w:right w:val="none" w:sz="0" w:space="0" w:color="auto"/>
      </w:divBdr>
      <w:divsChild>
        <w:div w:id="380592129">
          <w:marLeft w:val="0"/>
          <w:marRight w:val="0"/>
          <w:marTop w:val="0"/>
          <w:marBottom w:val="0"/>
          <w:divBdr>
            <w:top w:val="none" w:sz="0" w:space="0" w:color="auto"/>
            <w:left w:val="none" w:sz="0" w:space="0" w:color="auto"/>
            <w:bottom w:val="none" w:sz="0" w:space="0" w:color="auto"/>
            <w:right w:val="none" w:sz="0" w:space="0" w:color="auto"/>
          </w:divBdr>
        </w:div>
        <w:div w:id="419916215">
          <w:marLeft w:val="0"/>
          <w:marRight w:val="0"/>
          <w:marTop w:val="0"/>
          <w:marBottom w:val="0"/>
          <w:divBdr>
            <w:top w:val="none" w:sz="0" w:space="0" w:color="auto"/>
            <w:left w:val="none" w:sz="0" w:space="0" w:color="auto"/>
            <w:bottom w:val="none" w:sz="0" w:space="0" w:color="auto"/>
            <w:right w:val="none" w:sz="0" w:space="0" w:color="auto"/>
          </w:divBdr>
        </w:div>
        <w:div w:id="688339973">
          <w:marLeft w:val="0"/>
          <w:marRight w:val="0"/>
          <w:marTop w:val="0"/>
          <w:marBottom w:val="0"/>
          <w:divBdr>
            <w:top w:val="none" w:sz="0" w:space="0" w:color="auto"/>
            <w:left w:val="none" w:sz="0" w:space="0" w:color="auto"/>
            <w:bottom w:val="none" w:sz="0" w:space="0" w:color="auto"/>
            <w:right w:val="none" w:sz="0" w:space="0" w:color="auto"/>
          </w:divBdr>
        </w:div>
        <w:div w:id="780497386">
          <w:marLeft w:val="0"/>
          <w:marRight w:val="0"/>
          <w:marTop w:val="0"/>
          <w:marBottom w:val="0"/>
          <w:divBdr>
            <w:top w:val="none" w:sz="0" w:space="0" w:color="auto"/>
            <w:left w:val="none" w:sz="0" w:space="0" w:color="auto"/>
            <w:bottom w:val="none" w:sz="0" w:space="0" w:color="auto"/>
            <w:right w:val="none" w:sz="0" w:space="0" w:color="auto"/>
          </w:divBdr>
        </w:div>
        <w:div w:id="784466236">
          <w:marLeft w:val="0"/>
          <w:marRight w:val="0"/>
          <w:marTop w:val="0"/>
          <w:marBottom w:val="0"/>
          <w:divBdr>
            <w:top w:val="none" w:sz="0" w:space="0" w:color="auto"/>
            <w:left w:val="none" w:sz="0" w:space="0" w:color="auto"/>
            <w:bottom w:val="none" w:sz="0" w:space="0" w:color="auto"/>
            <w:right w:val="none" w:sz="0" w:space="0" w:color="auto"/>
          </w:divBdr>
        </w:div>
        <w:div w:id="809514296">
          <w:marLeft w:val="0"/>
          <w:marRight w:val="0"/>
          <w:marTop w:val="0"/>
          <w:marBottom w:val="0"/>
          <w:divBdr>
            <w:top w:val="none" w:sz="0" w:space="0" w:color="auto"/>
            <w:left w:val="none" w:sz="0" w:space="0" w:color="auto"/>
            <w:bottom w:val="none" w:sz="0" w:space="0" w:color="auto"/>
            <w:right w:val="none" w:sz="0" w:space="0" w:color="auto"/>
          </w:divBdr>
        </w:div>
        <w:div w:id="1005330218">
          <w:marLeft w:val="0"/>
          <w:marRight w:val="0"/>
          <w:marTop w:val="0"/>
          <w:marBottom w:val="0"/>
          <w:divBdr>
            <w:top w:val="none" w:sz="0" w:space="0" w:color="auto"/>
            <w:left w:val="none" w:sz="0" w:space="0" w:color="auto"/>
            <w:bottom w:val="none" w:sz="0" w:space="0" w:color="auto"/>
            <w:right w:val="none" w:sz="0" w:space="0" w:color="auto"/>
          </w:divBdr>
        </w:div>
        <w:div w:id="1173032342">
          <w:marLeft w:val="0"/>
          <w:marRight w:val="0"/>
          <w:marTop w:val="0"/>
          <w:marBottom w:val="0"/>
          <w:divBdr>
            <w:top w:val="none" w:sz="0" w:space="0" w:color="auto"/>
            <w:left w:val="none" w:sz="0" w:space="0" w:color="auto"/>
            <w:bottom w:val="none" w:sz="0" w:space="0" w:color="auto"/>
            <w:right w:val="none" w:sz="0" w:space="0" w:color="auto"/>
          </w:divBdr>
        </w:div>
        <w:div w:id="1189561136">
          <w:marLeft w:val="0"/>
          <w:marRight w:val="0"/>
          <w:marTop w:val="0"/>
          <w:marBottom w:val="0"/>
          <w:divBdr>
            <w:top w:val="none" w:sz="0" w:space="0" w:color="auto"/>
            <w:left w:val="none" w:sz="0" w:space="0" w:color="auto"/>
            <w:bottom w:val="none" w:sz="0" w:space="0" w:color="auto"/>
            <w:right w:val="none" w:sz="0" w:space="0" w:color="auto"/>
          </w:divBdr>
        </w:div>
        <w:div w:id="1889682144">
          <w:marLeft w:val="0"/>
          <w:marRight w:val="0"/>
          <w:marTop w:val="0"/>
          <w:marBottom w:val="0"/>
          <w:divBdr>
            <w:top w:val="none" w:sz="0" w:space="0" w:color="auto"/>
            <w:left w:val="none" w:sz="0" w:space="0" w:color="auto"/>
            <w:bottom w:val="none" w:sz="0" w:space="0" w:color="auto"/>
            <w:right w:val="none" w:sz="0" w:space="0" w:color="auto"/>
          </w:divBdr>
        </w:div>
        <w:div w:id="1945069515">
          <w:marLeft w:val="0"/>
          <w:marRight w:val="0"/>
          <w:marTop w:val="0"/>
          <w:marBottom w:val="0"/>
          <w:divBdr>
            <w:top w:val="none" w:sz="0" w:space="0" w:color="auto"/>
            <w:left w:val="none" w:sz="0" w:space="0" w:color="auto"/>
            <w:bottom w:val="none" w:sz="0" w:space="0" w:color="auto"/>
            <w:right w:val="none" w:sz="0" w:space="0" w:color="auto"/>
          </w:divBdr>
        </w:div>
      </w:divsChild>
    </w:div>
    <w:div w:id="1192260879">
      <w:bodyDiv w:val="1"/>
      <w:marLeft w:val="0"/>
      <w:marRight w:val="0"/>
      <w:marTop w:val="0"/>
      <w:marBottom w:val="0"/>
      <w:divBdr>
        <w:top w:val="none" w:sz="0" w:space="0" w:color="auto"/>
        <w:left w:val="none" w:sz="0" w:space="0" w:color="auto"/>
        <w:bottom w:val="none" w:sz="0" w:space="0" w:color="auto"/>
        <w:right w:val="none" w:sz="0" w:space="0" w:color="auto"/>
      </w:divBdr>
    </w:div>
    <w:div w:id="1207452866">
      <w:bodyDiv w:val="1"/>
      <w:marLeft w:val="0"/>
      <w:marRight w:val="0"/>
      <w:marTop w:val="0"/>
      <w:marBottom w:val="0"/>
      <w:divBdr>
        <w:top w:val="none" w:sz="0" w:space="0" w:color="auto"/>
        <w:left w:val="none" w:sz="0" w:space="0" w:color="auto"/>
        <w:bottom w:val="none" w:sz="0" w:space="0" w:color="auto"/>
        <w:right w:val="none" w:sz="0" w:space="0" w:color="auto"/>
      </w:divBdr>
      <w:divsChild>
        <w:div w:id="638456502">
          <w:marLeft w:val="0"/>
          <w:marRight w:val="0"/>
          <w:marTop w:val="0"/>
          <w:marBottom w:val="0"/>
          <w:divBdr>
            <w:top w:val="none" w:sz="0" w:space="0" w:color="auto"/>
            <w:left w:val="none" w:sz="0" w:space="0" w:color="auto"/>
            <w:bottom w:val="none" w:sz="0" w:space="0" w:color="auto"/>
            <w:right w:val="none" w:sz="0" w:space="0" w:color="auto"/>
          </w:divBdr>
          <w:divsChild>
            <w:div w:id="1244989953">
              <w:marLeft w:val="0"/>
              <w:marRight w:val="0"/>
              <w:marTop w:val="0"/>
              <w:marBottom w:val="0"/>
              <w:divBdr>
                <w:top w:val="none" w:sz="0" w:space="0" w:color="auto"/>
                <w:left w:val="none" w:sz="0" w:space="0" w:color="auto"/>
                <w:bottom w:val="none" w:sz="0" w:space="0" w:color="auto"/>
                <w:right w:val="none" w:sz="0" w:space="0" w:color="auto"/>
              </w:divBdr>
            </w:div>
            <w:div w:id="1567914472">
              <w:marLeft w:val="0"/>
              <w:marRight w:val="0"/>
              <w:marTop w:val="0"/>
              <w:marBottom w:val="0"/>
              <w:divBdr>
                <w:top w:val="none" w:sz="0" w:space="0" w:color="auto"/>
                <w:left w:val="none" w:sz="0" w:space="0" w:color="auto"/>
                <w:bottom w:val="none" w:sz="0" w:space="0" w:color="auto"/>
                <w:right w:val="none" w:sz="0" w:space="0" w:color="auto"/>
              </w:divBdr>
            </w:div>
            <w:div w:id="1595044909">
              <w:marLeft w:val="0"/>
              <w:marRight w:val="0"/>
              <w:marTop w:val="0"/>
              <w:marBottom w:val="0"/>
              <w:divBdr>
                <w:top w:val="none" w:sz="0" w:space="0" w:color="auto"/>
                <w:left w:val="none" w:sz="0" w:space="0" w:color="auto"/>
                <w:bottom w:val="none" w:sz="0" w:space="0" w:color="auto"/>
                <w:right w:val="none" w:sz="0" w:space="0" w:color="auto"/>
              </w:divBdr>
            </w:div>
            <w:div w:id="1940674327">
              <w:marLeft w:val="0"/>
              <w:marRight w:val="0"/>
              <w:marTop w:val="0"/>
              <w:marBottom w:val="0"/>
              <w:divBdr>
                <w:top w:val="none" w:sz="0" w:space="0" w:color="auto"/>
                <w:left w:val="none" w:sz="0" w:space="0" w:color="auto"/>
                <w:bottom w:val="none" w:sz="0" w:space="0" w:color="auto"/>
                <w:right w:val="none" w:sz="0" w:space="0" w:color="auto"/>
              </w:divBdr>
            </w:div>
          </w:divsChild>
        </w:div>
        <w:div w:id="775057073">
          <w:marLeft w:val="0"/>
          <w:marRight w:val="0"/>
          <w:marTop w:val="0"/>
          <w:marBottom w:val="0"/>
          <w:divBdr>
            <w:top w:val="none" w:sz="0" w:space="0" w:color="auto"/>
            <w:left w:val="none" w:sz="0" w:space="0" w:color="auto"/>
            <w:bottom w:val="none" w:sz="0" w:space="0" w:color="auto"/>
            <w:right w:val="none" w:sz="0" w:space="0" w:color="auto"/>
          </w:divBdr>
          <w:divsChild>
            <w:div w:id="366221218">
              <w:marLeft w:val="0"/>
              <w:marRight w:val="0"/>
              <w:marTop w:val="0"/>
              <w:marBottom w:val="0"/>
              <w:divBdr>
                <w:top w:val="none" w:sz="0" w:space="0" w:color="auto"/>
                <w:left w:val="none" w:sz="0" w:space="0" w:color="auto"/>
                <w:bottom w:val="none" w:sz="0" w:space="0" w:color="auto"/>
                <w:right w:val="none" w:sz="0" w:space="0" w:color="auto"/>
              </w:divBdr>
            </w:div>
            <w:div w:id="554633045">
              <w:marLeft w:val="0"/>
              <w:marRight w:val="0"/>
              <w:marTop w:val="0"/>
              <w:marBottom w:val="0"/>
              <w:divBdr>
                <w:top w:val="none" w:sz="0" w:space="0" w:color="auto"/>
                <w:left w:val="none" w:sz="0" w:space="0" w:color="auto"/>
                <w:bottom w:val="none" w:sz="0" w:space="0" w:color="auto"/>
                <w:right w:val="none" w:sz="0" w:space="0" w:color="auto"/>
              </w:divBdr>
            </w:div>
            <w:div w:id="645597262">
              <w:marLeft w:val="0"/>
              <w:marRight w:val="0"/>
              <w:marTop w:val="0"/>
              <w:marBottom w:val="0"/>
              <w:divBdr>
                <w:top w:val="none" w:sz="0" w:space="0" w:color="auto"/>
                <w:left w:val="none" w:sz="0" w:space="0" w:color="auto"/>
                <w:bottom w:val="none" w:sz="0" w:space="0" w:color="auto"/>
                <w:right w:val="none" w:sz="0" w:space="0" w:color="auto"/>
              </w:divBdr>
            </w:div>
            <w:div w:id="905379940">
              <w:marLeft w:val="0"/>
              <w:marRight w:val="0"/>
              <w:marTop w:val="0"/>
              <w:marBottom w:val="0"/>
              <w:divBdr>
                <w:top w:val="none" w:sz="0" w:space="0" w:color="auto"/>
                <w:left w:val="none" w:sz="0" w:space="0" w:color="auto"/>
                <w:bottom w:val="none" w:sz="0" w:space="0" w:color="auto"/>
                <w:right w:val="none" w:sz="0" w:space="0" w:color="auto"/>
              </w:divBdr>
            </w:div>
            <w:div w:id="1084104580">
              <w:marLeft w:val="0"/>
              <w:marRight w:val="0"/>
              <w:marTop w:val="0"/>
              <w:marBottom w:val="0"/>
              <w:divBdr>
                <w:top w:val="none" w:sz="0" w:space="0" w:color="auto"/>
                <w:left w:val="none" w:sz="0" w:space="0" w:color="auto"/>
                <w:bottom w:val="none" w:sz="0" w:space="0" w:color="auto"/>
                <w:right w:val="none" w:sz="0" w:space="0" w:color="auto"/>
              </w:divBdr>
            </w:div>
            <w:div w:id="1211652999">
              <w:marLeft w:val="0"/>
              <w:marRight w:val="0"/>
              <w:marTop w:val="0"/>
              <w:marBottom w:val="0"/>
              <w:divBdr>
                <w:top w:val="none" w:sz="0" w:space="0" w:color="auto"/>
                <w:left w:val="none" w:sz="0" w:space="0" w:color="auto"/>
                <w:bottom w:val="none" w:sz="0" w:space="0" w:color="auto"/>
                <w:right w:val="none" w:sz="0" w:space="0" w:color="auto"/>
              </w:divBdr>
            </w:div>
            <w:div w:id="1341422541">
              <w:marLeft w:val="0"/>
              <w:marRight w:val="0"/>
              <w:marTop w:val="0"/>
              <w:marBottom w:val="0"/>
              <w:divBdr>
                <w:top w:val="none" w:sz="0" w:space="0" w:color="auto"/>
                <w:left w:val="none" w:sz="0" w:space="0" w:color="auto"/>
                <w:bottom w:val="none" w:sz="0" w:space="0" w:color="auto"/>
                <w:right w:val="none" w:sz="0" w:space="0" w:color="auto"/>
              </w:divBdr>
            </w:div>
            <w:div w:id="1344865910">
              <w:marLeft w:val="0"/>
              <w:marRight w:val="0"/>
              <w:marTop w:val="0"/>
              <w:marBottom w:val="0"/>
              <w:divBdr>
                <w:top w:val="none" w:sz="0" w:space="0" w:color="auto"/>
                <w:left w:val="none" w:sz="0" w:space="0" w:color="auto"/>
                <w:bottom w:val="none" w:sz="0" w:space="0" w:color="auto"/>
                <w:right w:val="none" w:sz="0" w:space="0" w:color="auto"/>
              </w:divBdr>
            </w:div>
            <w:div w:id="1406029848">
              <w:marLeft w:val="0"/>
              <w:marRight w:val="0"/>
              <w:marTop w:val="0"/>
              <w:marBottom w:val="0"/>
              <w:divBdr>
                <w:top w:val="none" w:sz="0" w:space="0" w:color="auto"/>
                <w:left w:val="none" w:sz="0" w:space="0" w:color="auto"/>
                <w:bottom w:val="none" w:sz="0" w:space="0" w:color="auto"/>
                <w:right w:val="none" w:sz="0" w:space="0" w:color="auto"/>
              </w:divBdr>
            </w:div>
            <w:div w:id="1674455455">
              <w:marLeft w:val="0"/>
              <w:marRight w:val="0"/>
              <w:marTop w:val="0"/>
              <w:marBottom w:val="0"/>
              <w:divBdr>
                <w:top w:val="none" w:sz="0" w:space="0" w:color="auto"/>
                <w:left w:val="none" w:sz="0" w:space="0" w:color="auto"/>
                <w:bottom w:val="none" w:sz="0" w:space="0" w:color="auto"/>
                <w:right w:val="none" w:sz="0" w:space="0" w:color="auto"/>
              </w:divBdr>
            </w:div>
            <w:div w:id="1748529348">
              <w:marLeft w:val="0"/>
              <w:marRight w:val="0"/>
              <w:marTop w:val="0"/>
              <w:marBottom w:val="0"/>
              <w:divBdr>
                <w:top w:val="none" w:sz="0" w:space="0" w:color="auto"/>
                <w:left w:val="none" w:sz="0" w:space="0" w:color="auto"/>
                <w:bottom w:val="none" w:sz="0" w:space="0" w:color="auto"/>
                <w:right w:val="none" w:sz="0" w:space="0" w:color="auto"/>
              </w:divBdr>
            </w:div>
            <w:div w:id="1890651663">
              <w:marLeft w:val="0"/>
              <w:marRight w:val="0"/>
              <w:marTop w:val="0"/>
              <w:marBottom w:val="0"/>
              <w:divBdr>
                <w:top w:val="none" w:sz="0" w:space="0" w:color="auto"/>
                <w:left w:val="none" w:sz="0" w:space="0" w:color="auto"/>
                <w:bottom w:val="none" w:sz="0" w:space="0" w:color="auto"/>
                <w:right w:val="none" w:sz="0" w:space="0" w:color="auto"/>
              </w:divBdr>
            </w:div>
          </w:divsChild>
        </w:div>
        <w:div w:id="822550585">
          <w:marLeft w:val="0"/>
          <w:marRight w:val="0"/>
          <w:marTop w:val="0"/>
          <w:marBottom w:val="0"/>
          <w:divBdr>
            <w:top w:val="none" w:sz="0" w:space="0" w:color="auto"/>
            <w:left w:val="none" w:sz="0" w:space="0" w:color="auto"/>
            <w:bottom w:val="none" w:sz="0" w:space="0" w:color="auto"/>
            <w:right w:val="none" w:sz="0" w:space="0" w:color="auto"/>
          </w:divBdr>
        </w:div>
      </w:divsChild>
    </w:div>
    <w:div w:id="1207791477">
      <w:bodyDiv w:val="1"/>
      <w:marLeft w:val="0"/>
      <w:marRight w:val="0"/>
      <w:marTop w:val="0"/>
      <w:marBottom w:val="0"/>
      <w:divBdr>
        <w:top w:val="none" w:sz="0" w:space="0" w:color="auto"/>
        <w:left w:val="none" w:sz="0" w:space="0" w:color="auto"/>
        <w:bottom w:val="none" w:sz="0" w:space="0" w:color="auto"/>
        <w:right w:val="none" w:sz="0" w:space="0" w:color="auto"/>
      </w:divBdr>
    </w:div>
    <w:div w:id="1253396073">
      <w:bodyDiv w:val="1"/>
      <w:marLeft w:val="0"/>
      <w:marRight w:val="0"/>
      <w:marTop w:val="0"/>
      <w:marBottom w:val="0"/>
      <w:divBdr>
        <w:top w:val="none" w:sz="0" w:space="0" w:color="auto"/>
        <w:left w:val="none" w:sz="0" w:space="0" w:color="auto"/>
        <w:bottom w:val="none" w:sz="0" w:space="0" w:color="auto"/>
        <w:right w:val="none" w:sz="0" w:space="0" w:color="auto"/>
      </w:divBdr>
    </w:div>
    <w:div w:id="1254314231">
      <w:bodyDiv w:val="1"/>
      <w:marLeft w:val="0"/>
      <w:marRight w:val="0"/>
      <w:marTop w:val="0"/>
      <w:marBottom w:val="0"/>
      <w:divBdr>
        <w:top w:val="none" w:sz="0" w:space="0" w:color="auto"/>
        <w:left w:val="none" w:sz="0" w:space="0" w:color="auto"/>
        <w:bottom w:val="none" w:sz="0" w:space="0" w:color="auto"/>
        <w:right w:val="none" w:sz="0" w:space="0" w:color="auto"/>
      </w:divBdr>
      <w:divsChild>
        <w:div w:id="61098562">
          <w:marLeft w:val="0"/>
          <w:marRight w:val="0"/>
          <w:marTop w:val="0"/>
          <w:marBottom w:val="0"/>
          <w:divBdr>
            <w:top w:val="none" w:sz="0" w:space="0" w:color="auto"/>
            <w:left w:val="none" w:sz="0" w:space="0" w:color="auto"/>
            <w:bottom w:val="none" w:sz="0" w:space="0" w:color="auto"/>
            <w:right w:val="none" w:sz="0" w:space="0" w:color="auto"/>
          </w:divBdr>
        </w:div>
        <w:div w:id="75248298">
          <w:marLeft w:val="0"/>
          <w:marRight w:val="0"/>
          <w:marTop w:val="0"/>
          <w:marBottom w:val="0"/>
          <w:divBdr>
            <w:top w:val="none" w:sz="0" w:space="0" w:color="auto"/>
            <w:left w:val="none" w:sz="0" w:space="0" w:color="auto"/>
            <w:bottom w:val="none" w:sz="0" w:space="0" w:color="auto"/>
            <w:right w:val="none" w:sz="0" w:space="0" w:color="auto"/>
          </w:divBdr>
        </w:div>
        <w:div w:id="160856265">
          <w:marLeft w:val="0"/>
          <w:marRight w:val="0"/>
          <w:marTop w:val="0"/>
          <w:marBottom w:val="0"/>
          <w:divBdr>
            <w:top w:val="none" w:sz="0" w:space="0" w:color="auto"/>
            <w:left w:val="none" w:sz="0" w:space="0" w:color="auto"/>
            <w:bottom w:val="none" w:sz="0" w:space="0" w:color="auto"/>
            <w:right w:val="none" w:sz="0" w:space="0" w:color="auto"/>
          </w:divBdr>
        </w:div>
        <w:div w:id="164051585">
          <w:marLeft w:val="0"/>
          <w:marRight w:val="0"/>
          <w:marTop w:val="0"/>
          <w:marBottom w:val="0"/>
          <w:divBdr>
            <w:top w:val="none" w:sz="0" w:space="0" w:color="auto"/>
            <w:left w:val="none" w:sz="0" w:space="0" w:color="auto"/>
            <w:bottom w:val="none" w:sz="0" w:space="0" w:color="auto"/>
            <w:right w:val="none" w:sz="0" w:space="0" w:color="auto"/>
          </w:divBdr>
        </w:div>
        <w:div w:id="860895248">
          <w:marLeft w:val="0"/>
          <w:marRight w:val="0"/>
          <w:marTop w:val="0"/>
          <w:marBottom w:val="0"/>
          <w:divBdr>
            <w:top w:val="none" w:sz="0" w:space="0" w:color="auto"/>
            <w:left w:val="none" w:sz="0" w:space="0" w:color="auto"/>
            <w:bottom w:val="none" w:sz="0" w:space="0" w:color="auto"/>
            <w:right w:val="none" w:sz="0" w:space="0" w:color="auto"/>
          </w:divBdr>
        </w:div>
        <w:div w:id="1046031736">
          <w:marLeft w:val="0"/>
          <w:marRight w:val="0"/>
          <w:marTop w:val="0"/>
          <w:marBottom w:val="0"/>
          <w:divBdr>
            <w:top w:val="none" w:sz="0" w:space="0" w:color="auto"/>
            <w:left w:val="none" w:sz="0" w:space="0" w:color="auto"/>
            <w:bottom w:val="none" w:sz="0" w:space="0" w:color="auto"/>
            <w:right w:val="none" w:sz="0" w:space="0" w:color="auto"/>
          </w:divBdr>
        </w:div>
        <w:div w:id="1278028569">
          <w:marLeft w:val="0"/>
          <w:marRight w:val="0"/>
          <w:marTop w:val="0"/>
          <w:marBottom w:val="0"/>
          <w:divBdr>
            <w:top w:val="none" w:sz="0" w:space="0" w:color="auto"/>
            <w:left w:val="none" w:sz="0" w:space="0" w:color="auto"/>
            <w:bottom w:val="none" w:sz="0" w:space="0" w:color="auto"/>
            <w:right w:val="none" w:sz="0" w:space="0" w:color="auto"/>
          </w:divBdr>
        </w:div>
        <w:div w:id="1578590910">
          <w:marLeft w:val="0"/>
          <w:marRight w:val="0"/>
          <w:marTop w:val="0"/>
          <w:marBottom w:val="0"/>
          <w:divBdr>
            <w:top w:val="none" w:sz="0" w:space="0" w:color="auto"/>
            <w:left w:val="none" w:sz="0" w:space="0" w:color="auto"/>
            <w:bottom w:val="none" w:sz="0" w:space="0" w:color="auto"/>
            <w:right w:val="none" w:sz="0" w:space="0" w:color="auto"/>
          </w:divBdr>
        </w:div>
        <w:div w:id="1668481236">
          <w:marLeft w:val="0"/>
          <w:marRight w:val="0"/>
          <w:marTop w:val="0"/>
          <w:marBottom w:val="0"/>
          <w:divBdr>
            <w:top w:val="none" w:sz="0" w:space="0" w:color="auto"/>
            <w:left w:val="none" w:sz="0" w:space="0" w:color="auto"/>
            <w:bottom w:val="none" w:sz="0" w:space="0" w:color="auto"/>
            <w:right w:val="none" w:sz="0" w:space="0" w:color="auto"/>
          </w:divBdr>
        </w:div>
        <w:div w:id="1768964054">
          <w:marLeft w:val="0"/>
          <w:marRight w:val="0"/>
          <w:marTop w:val="0"/>
          <w:marBottom w:val="0"/>
          <w:divBdr>
            <w:top w:val="none" w:sz="0" w:space="0" w:color="auto"/>
            <w:left w:val="none" w:sz="0" w:space="0" w:color="auto"/>
            <w:bottom w:val="none" w:sz="0" w:space="0" w:color="auto"/>
            <w:right w:val="none" w:sz="0" w:space="0" w:color="auto"/>
          </w:divBdr>
        </w:div>
        <w:div w:id="1793480292">
          <w:marLeft w:val="0"/>
          <w:marRight w:val="0"/>
          <w:marTop w:val="0"/>
          <w:marBottom w:val="0"/>
          <w:divBdr>
            <w:top w:val="none" w:sz="0" w:space="0" w:color="auto"/>
            <w:left w:val="none" w:sz="0" w:space="0" w:color="auto"/>
            <w:bottom w:val="none" w:sz="0" w:space="0" w:color="auto"/>
            <w:right w:val="none" w:sz="0" w:space="0" w:color="auto"/>
          </w:divBdr>
        </w:div>
        <w:div w:id="1828397444">
          <w:marLeft w:val="0"/>
          <w:marRight w:val="0"/>
          <w:marTop w:val="0"/>
          <w:marBottom w:val="0"/>
          <w:divBdr>
            <w:top w:val="none" w:sz="0" w:space="0" w:color="auto"/>
            <w:left w:val="none" w:sz="0" w:space="0" w:color="auto"/>
            <w:bottom w:val="none" w:sz="0" w:space="0" w:color="auto"/>
            <w:right w:val="none" w:sz="0" w:space="0" w:color="auto"/>
          </w:divBdr>
        </w:div>
        <w:div w:id="1854414988">
          <w:marLeft w:val="0"/>
          <w:marRight w:val="0"/>
          <w:marTop w:val="0"/>
          <w:marBottom w:val="0"/>
          <w:divBdr>
            <w:top w:val="none" w:sz="0" w:space="0" w:color="auto"/>
            <w:left w:val="none" w:sz="0" w:space="0" w:color="auto"/>
            <w:bottom w:val="none" w:sz="0" w:space="0" w:color="auto"/>
            <w:right w:val="none" w:sz="0" w:space="0" w:color="auto"/>
          </w:divBdr>
        </w:div>
      </w:divsChild>
    </w:div>
    <w:div w:id="1266578138">
      <w:bodyDiv w:val="1"/>
      <w:marLeft w:val="0"/>
      <w:marRight w:val="0"/>
      <w:marTop w:val="0"/>
      <w:marBottom w:val="0"/>
      <w:divBdr>
        <w:top w:val="none" w:sz="0" w:space="0" w:color="auto"/>
        <w:left w:val="none" w:sz="0" w:space="0" w:color="auto"/>
        <w:bottom w:val="none" w:sz="0" w:space="0" w:color="auto"/>
        <w:right w:val="none" w:sz="0" w:space="0" w:color="auto"/>
      </w:divBdr>
      <w:divsChild>
        <w:div w:id="20397943">
          <w:marLeft w:val="0"/>
          <w:marRight w:val="0"/>
          <w:marTop w:val="0"/>
          <w:marBottom w:val="0"/>
          <w:divBdr>
            <w:top w:val="none" w:sz="0" w:space="0" w:color="auto"/>
            <w:left w:val="none" w:sz="0" w:space="0" w:color="auto"/>
            <w:bottom w:val="none" w:sz="0" w:space="0" w:color="auto"/>
            <w:right w:val="none" w:sz="0" w:space="0" w:color="auto"/>
          </w:divBdr>
        </w:div>
        <w:div w:id="387996822">
          <w:marLeft w:val="0"/>
          <w:marRight w:val="0"/>
          <w:marTop w:val="0"/>
          <w:marBottom w:val="0"/>
          <w:divBdr>
            <w:top w:val="none" w:sz="0" w:space="0" w:color="auto"/>
            <w:left w:val="none" w:sz="0" w:space="0" w:color="auto"/>
            <w:bottom w:val="none" w:sz="0" w:space="0" w:color="auto"/>
            <w:right w:val="none" w:sz="0" w:space="0" w:color="auto"/>
          </w:divBdr>
        </w:div>
        <w:div w:id="404228084">
          <w:marLeft w:val="0"/>
          <w:marRight w:val="0"/>
          <w:marTop w:val="0"/>
          <w:marBottom w:val="0"/>
          <w:divBdr>
            <w:top w:val="none" w:sz="0" w:space="0" w:color="auto"/>
            <w:left w:val="none" w:sz="0" w:space="0" w:color="auto"/>
            <w:bottom w:val="none" w:sz="0" w:space="0" w:color="auto"/>
            <w:right w:val="none" w:sz="0" w:space="0" w:color="auto"/>
          </w:divBdr>
        </w:div>
        <w:div w:id="660043241">
          <w:marLeft w:val="0"/>
          <w:marRight w:val="0"/>
          <w:marTop w:val="0"/>
          <w:marBottom w:val="0"/>
          <w:divBdr>
            <w:top w:val="none" w:sz="0" w:space="0" w:color="auto"/>
            <w:left w:val="none" w:sz="0" w:space="0" w:color="auto"/>
            <w:bottom w:val="none" w:sz="0" w:space="0" w:color="auto"/>
            <w:right w:val="none" w:sz="0" w:space="0" w:color="auto"/>
          </w:divBdr>
        </w:div>
      </w:divsChild>
    </w:div>
    <w:div w:id="1281838012">
      <w:bodyDiv w:val="1"/>
      <w:marLeft w:val="0"/>
      <w:marRight w:val="0"/>
      <w:marTop w:val="0"/>
      <w:marBottom w:val="0"/>
      <w:divBdr>
        <w:top w:val="none" w:sz="0" w:space="0" w:color="auto"/>
        <w:left w:val="none" w:sz="0" w:space="0" w:color="auto"/>
        <w:bottom w:val="none" w:sz="0" w:space="0" w:color="auto"/>
        <w:right w:val="none" w:sz="0" w:space="0" w:color="auto"/>
      </w:divBdr>
      <w:divsChild>
        <w:div w:id="187918285">
          <w:marLeft w:val="0"/>
          <w:marRight w:val="0"/>
          <w:marTop w:val="0"/>
          <w:marBottom w:val="0"/>
          <w:divBdr>
            <w:top w:val="none" w:sz="0" w:space="0" w:color="auto"/>
            <w:left w:val="none" w:sz="0" w:space="0" w:color="auto"/>
            <w:bottom w:val="none" w:sz="0" w:space="0" w:color="auto"/>
            <w:right w:val="none" w:sz="0" w:space="0" w:color="auto"/>
          </w:divBdr>
        </w:div>
        <w:div w:id="833179424">
          <w:marLeft w:val="0"/>
          <w:marRight w:val="0"/>
          <w:marTop w:val="0"/>
          <w:marBottom w:val="0"/>
          <w:divBdr>
            <w:top w:val="none" w:sz="0" w:space="0" w:color="auto"/>
            <w:left w:val="none" w:sz="0" w:space="0" w:color="auto"/>
            <w:bottom w:val="none" w:sz="0" w:space="0" w:color="auto"/>
            <w:right w:val="none" w:sz="0" w:space="0" w:color="auto"/>
          </w:divBdr>
        </w:div>
        <w:div w:id="1561744353">
          <w:marLeft w:val="0"/>
          <w:marRight w:val="0"/>
          <w:marTop w:val="0"/>
          <w:marBottom w:val="0"/>
          <w:divBdr>
            <w:top w:val="none" w:sz="0" w:space="0" w:color="auto"/>
            <w:left w:val="none" w:sz="0" w:space="0" w:color="auto"/>
            <w:bottom w:val="none" w:sz="0" w:space="0" w:color="auto"/>
            <w:right w:val="none" w:sz="0" w:space="0" w:color="auto"/>
          </w:divBdr>
        </w:div>
        <w:div w:id="2083940551">
          <w:marLeft w:val="0"/>
          <w:marRight w:val="0"/>
          <w:marTop w:val="0"/>
          <w:marBottom w:val="0"/>
          <w:divBdr>
            <w:top w:val="none" w:sz="0" w:space="0" w:color="auto"/>
            <w:left w:val="none" w:sz="0" w:space="0" w:color="auto"/>
            <w:bottom w:val="none" w:sz="0" w:space="0" w:color="auto"/>
            <w:right w:val="none" w:sz="0" w:space="0" w:color="auto"/>
          </w:divBdr>
        </w:div>
      </w:divsChild>
    </w:div>
    <w:div w:id="1341272627">
      <w:bodyDiv w:val="1"/>
      <w:marLeft w:val="0"/>
      <w:marRight w:val="0"/>
      <w:marTop w:val="0"/>
      <w:marBottom w:val="0"/>
      <w:divBdr>
        <w:top w:val="none" w:sz="0" w:space="0" w:color="auto"/>
        <w:left w:val="none" w:sz="0" w:space="0" w:color="auto"/>
        <w:bottom w:val="none" w:sz="0" w:space="0" w:color="auto"/>
        <w:right w:val="none" w:sz="0" w:space="0" w:color="auto"/>
      </w:divBdr>
    </w:div>
    <w:div w:id="1398669487">
      <w:bodyDiv w:val="1"/>
      <w:marLeft w:val="0"/>
      <w:marRight w:val="0"/>
      <w:marTop w:val="0"/>
      <w:marBottom w:val="0"/>
      <w:divBdr>
        <w:top w:val="none" w:sz="0" w:space="0" w:color="auto"/>
        <w:left w:val="none" w:sz="0" w:space="0" w:color="auto"/>
        <w:bottom w:val="none" w:sz="0" w:space="0" w:color="auto"/>
        <w:right w:val="none" w:sz="0" w:space="0" w:color="auto"/>
      </w:divBdr>
      <w:divsChild>
        <w:div w:id="121389037">
          <w:marLeft w:val="0"/>
          <w:marRight w:val="0"/>
          <w:marTop w:val="0"/>
          <w:marBottom w:val="0"/>
          <w:divBdr>
            <w:top w:val="none" w:sz="0" w:space="0" w:color="auto"/>
            <w:left w:val="none" w:sz="0" w:space="0" w:color="auto"/>
            <w:bottom w:val="none" w:sz="0" w:space="0" w:color="auto"/>
            <w:right w:val="none" w:sz="0" w:space="0" w:color="auto"/>
          </w:divBdr>
        </w:div>
        <w:div w:id="132715902">
          <w:marLeft w:val="0"/>
          <w:marRight w:val="0"/>
          <w:marTop w:val="0"/>
          <w:marBottom w:val="0"/>
          <w:divBdr>
            <w:top w:val="none" w:sz="0" w:space="0" w:color="auto"/>
            <w:left w:val="none" w:sz="0" w:space="0" w:color="auto"/>
            <w:bottom w:val="none" w:sz="0" w:space="0" w:color="auto"/>
            <w:right w:val="none" w:sz="0" w:space="0" w:color="auto"/>
          </w:divBdr>
        </w:div>
        <w:div w:id="496926507">
          <w:marLeft w:val="0"/>
          <w:marRight w:val="0"/>
          <w:marTop w:val="0"/>
          <w:marBottom w:val="0"/>
          <w:divBdr>
            <w:top w:val="none" w:sz="0" w:space="0" w:color="auto"/>
            <w:left w:val="none" w:sz="0" w:space="0" w:color="auto"/>
            <w:bottom w:val="none" w:sz="0" w:space="0" w:color="auto"/>
            <w:right w:val="none" w:sz="0" w:space="0" w:color="auto"/>
          </w:divBdr>
        </w:div>
        <w:div w:id="527790544">
          <w:marLeft w:val="0"/>
          <w:marRight w:val="0"/>
          <w:marTop w:val="0"/>
          <w:marBottom w:val="0"/>
          <w:divBdr>
            <w:top w:val="none" w:sz="0" w:space="0" w:color="auto"/>
            <w:left w:val="none" w:sz="0" w:space="0" w:color="auto"/>
            <w:bottom w:val="none" w:sz="0" w:space="0" w:color="auto"/>
            <w:right w:val="none" w:sz="0" w:space="0" w:color="auto"/>
          </w:divBdr>
        </w:div>
        <w:div w:id="720398864">
          <w:marLeft w:val="0"/>
          <w:marRight w:val="0"/>
          <w:marTop w:val="0"/>
          <w:marBottom w:val="0"/>
          <w:divBdr>
            <w:top w:val="none" w:sz="0" w:space="0" w:color="auto"/>
            <w:left w:val="none" w:sz="0" w:space="0" w:color="auto"/>
            <w:bottom w:val="none" w:sz="0" w:space="0" w:color="auto"/>
            <w:right w:val="none" w:sz="0" w:space="0" w:color="auto"/>
          </w:divBdr>
        </w:div>
        <w:div w:id="727994121">
          <w:marLeft w:val="0"/>
          <w:marRight w:val="0"/>
          <w:marTop w:val="0"/>
          <w:marBottom w:val="0"/>
          <w:divBdr>
            <w:top w:val="none" w:sz="0" w:space="0" w:color="auto"/>
            <w:left w:val="none" w:sz="0" w:space="0" w:color="auto"/>
            <w:bottom w:val="none" w:sz="0" w:space="0" w:color="auto"/>
            <w:right w:val="none" w:sz="0" w:space="0" w:color="auto"/>
          </w:divBdr>
        </w:div>
        <w:div w:id="1063988615">
          <w:marLeft w:val="0"/>
          <w:marRight w:val="0"/>
          <w:marTop w:val="0"/>
          <w:marBottom w:val="0"/>
          <w:divBdr>
            <w:top w:val="none" w:sz="0" w:space="0" w:color="auto"/>
            <w:left w:val="none" w:sz="0" w:space="0" w:color="auto"/>
            <w:bottom w:val="none" w:sz="0" w:space="0" w:color="auto"/>
            <w:right w:val="none" w:sz="0" w:space="0" w:color="auto"/>
          </w:divBdr>
        </w:div>
        <w:div w:id="1079522279">
          <w:marLeft w:val="0"/>
          <w:marRight w:val="0"/>
          <w:marTop w:val="0"/>
          <w:marBottom w:val="0"/>
          <w:divBdr>
            <w:top w:val="none" w:sz="0" w:space="0" w:color="auto"/>
            <w:left w:val="none" w:sz="0" w:space="0" w:color="auto"/>
            <w:bottom w:val="none" w:sz="0" w:space="0" w:color="auto"/>
            <w:right w:val="none" w:sz="0" w:space="0" w:color="auto"/>
          </w:divBdr>
        </w:div>
        <w:div w:id="1102645730">
          <w:marLeft w:val="0"/>
          <w:marRight w:val="0"/>
          <w:marTop w:val="0"/>
          <w:marBottom w:val="0"/>
          <w:divBdr>
            <w:top w:val="none" w:sz="0" w:space="0" w:color="auto"/>
            <w:left w:val="none" w:sz="0" w:space="0" w:color="auto"/>
            <w:bottom w:val="none" w:sz="0" w:space="0" w:color="auto"/>
            <w:right w:val="none" w:sz="0" w:space="0" w:color="auto"/>
          </w:divBdr>
        </w:div>
        <w:div w:id="1236278645">
          <w:marLeft w:val="0"/>
          <w:marRight w:val="0"/>
          <w:marTop w:val="0"/>
          <w:marBottom w:val="0"/>
          <w:divBdr>
            <w:top w:val="none" w:sz="0" w:space="0" w:color="auto"/>
            <w:left w:val="none" w:sz="0" w:space="0" w:color="auto"/>
            <w:bottom w:val="none" w:sz="0" w:space="0" w:color="auto"/>
            <w:right w:val="none" w:sz="0" w:space="0" w:color="auto"/>
          </w:divBdr>
        </w:div>
        <w:div w:id="1322850274">
          <w:marLeft w:val="0"/>
          <w:marRight w:val="0"/>
          <w:marTop w:val="0"/>
          <w:marBottom w:val="0"/>
          <w:divBdr>
            <w:top w:val="none" w:sz="0" w:space="0" w:color="auto"/>
            <w:left w:val="none" w:sz="0" w:space="0" w:color="auto"/>
            <w:bottom w:val="none" w:sz="0" w:space="0" w:color="auto"/>
            <w:right w:val="none" w:sz="0" w:space="0" w:color="auto"/>
          </w:divBdr>
        </w:div>
        <w:div w:id="1753815176">
          <w:marLeft w:val="0"/>
          <w:marRight w:val="0"/>
          <w:marTop w:val="0"/>
          <w:marBottom w:val="0"/>
          <w:divBdr>
            <w:top w:val="none" w:sz="0" w:space="0" w:color="auto"/>
            <w:left w:val="none" w:sz="0" w:space="0" w:color="auto"/>
            <w:bottom w:val="none" w:sz="0" w:space="0" w:color="auto"/>
            <w:right w:val="none" w:sz="0" w:space="0" w:color="auto"/>
          </w:divBdr>
        </w:div>
        <w:div w:id="1881357648">
          <w:marLeft w:val="0"/>
          <w:marRight w:val="0"/>
          <w:marTop w:val="0"/>
          <w:marBottom w:val="0"/>
          <w:divBdr>
            <w:top w:val="none" w:sz="0" w:space="0" w:color="auto"/>
            <w:left w:val="none" w:sz="0" w:space="0" w:color="auto"/>
            <w:bottom w:val="none" w:sz="0" w:space="0" w:color="auto"/>
            <w:right w:val="none" w:sz="0" w:space="0" w:color="auto"/>
          </w:divBdr>
        </w:div>
      </w:divsChild>
    </w:div>
    <w:div w:id="1451825060">
      <w:bodyDiv w:val="1"/>
      <w:marLeft w:val="0"/>
      <w:marRight w:val="0"/>
      <w:marTop w:val="0"/>
      <w:marBottom w:val="0"/>
      <w:divBdr>
        <w:top w:val="none" w:sz="0" w:space="0" w:color="auto"/>
        <w:left w:val="none" w:sz="0" w:space="0" w:color="auto"/>
        <w:bottom w:val="none" w:sz="0" w:space="0" w:color="auto"/>
        <w:right w:val="none" w:sz="0" w:space="0" w:color="auto"/>
      </w:divBdr>
      <w:divsChild>
        <w:div w:id="37634072">
          <w:marLeft w:val="0"/>
          <w:marRight w:val="0"/>
          <w:marTop w:val="0"/>
          <w:marBottom w:val="0"/>
          <w:divBdr>
            <w:top w:val="none" w:sz="0" w:space="0" w:color="auto"/>
            <w:left w:val="none" w:sz="0" w:space="0" w:color="auto"/>
            <w:bottom w:val="none" w:sz="0" w:space="0" w:color="auto"/>
            <w:right w:val="none" w:sz="0" w:space="0" w:color="auto"/>
          </w:divBdr>
          <w:divsChild>
            <w:div w:id="1166896419">
              <w:marLeft w:val="0"/>
              <w:marRight w:val="0"/>
              <w:marTop w:val="0"/>
              <w:marBottom w:val="0"/>
              <w:divBdr>
                <w:top w:val="none" w:sz="0" w:space="0" w:color="auto"/>
                <w:left w:val="none" w:sz="0" w:space="0" w:color="auto"/>
                <w:bottom w:val="none" w:sz="0" w:space="0" w:color="auto"/>
                <w:right w:val="none" w:sz="0" w:space="0" w:color="auto"/>
              </w:divBdr>
            </w:div>
          </w:divsChild>
        </w:div>
        <w:div w:id="151072296">
          <w:marLeft w:val="0"/>
          <w:marRight w:val="0"/>
          <w:marTop w:val="0"/>
          <w:marBottom w:val="0"/>
          <w:divBdr>
            <w:top w:val="none" w:sz="0" w:space="0" w:color="auto"/>
            <w:left w:val="none" w:sz="0" w:space="0" w:color="auto"/>
            <w:bottom w:val="none" w:sz="0" w:space="0" w:color="auto"/>
            <w:right w:val="none" w:sz="0" w:space="0" w:color="auto"/>
          </w:divBdr>
          <w:divsChild>
            <w:div w:id="1785616187">
              <w:marLeft w:val="0"/>
              <w:marRight w:val="0"/>
              <w:marTop w:val="0"/>
              <w:marBottom w:val="0"/>
              <w:divBdr>
                <w:top w:val="none" w:sz="0" w:space="0" w:color="auto"/>
                <w:left w:val="none" w:sz="0" w:space="0" w:color="auto"/>
                <w:bottom w:val="none" w:sz="0" w:space="0" w:color="auto"/>
                <w:right w:val="none" w:sz="0" w:space="0" w:color="auto"/>
              </w:divBdr>
            </w:div>
          </w:divsChild>
        </w:div>
        <w:div w:id="416637003">
          <w:marLeft w:val="0"/>
          <w:marRight w:val="0"/>
          <w:marTop w:val="0"/>
          <w:marBottom w:val="0"/>
          <w:divBdr>
            <w:top w:val="none" w:sz="0" w:space="0" w:color="auto"/>
            <w:left w:val="none" w:sz="0" w:space="0" w:color="auto"/>
            <w:bottom w:val="none" w:sz="0" w:space="0" w:color="auto"/>
            <w:right w:val="none" w:sz="0" w:space="0" w:color="auto"/>
          </w:divBdr>
          <w:divsChild>
            <w:div w:id="1931809754">
              <w:marLeft w:val="0"/>
              <w:marRight w:val="0"/>
              <w:marTop w:val="0"/>
              <w:marBottom w:val="0"/>
              <w:divBdr>
                <w:top w:val="none" w:sz="0" w:space="0" w:color="auto"/>
                <w:left w:val="none" w:sz="0" w:space="0" w:color="auto"/>
                <w:bottom w:val="none" w:sz="0" w:space="0" w:color="auto"/>
                <w:right w:val="none" w:sz="0" w:space="0" w:color="auto"/>
              </w:divBdr>
            </w:div>
          </w:divsChild>
        </w:div>
        <w:div w:id="565530315">
          <w:marLeft w:val="0"/>
          <w:marRight w:val="0"/>
          <w:marTop w:val="0"/>
          <w:marBottom w:val="0"/>
          <w:divBdr>
            <w:top w:val="none" w:sz="0" w:space="0" w:color="auto"/>
            <w:left w:val="none" w:sz="0" w:space="0" w:color="auto"/>
            <w:bottom w:val="none" w:sz="0" w:space="0" w:color="auto"/>
            <w:right w:val="none" w:sz="0" w:space="0" w:color="auto"/>
          </w:divBdr>
          <w:divsChild>
            <w:div w:id="1562861108">
              <w:marLeft w:val="0"/>
              <w:marRight w:val="0"/>
              <w:marTop w:val="0"/>
              <w:marBottom w:val="0"/>
              <w:divBdr>
                <w:top w:val="none" w:sz="0" w:space="0" w:color="auto"/>
                <w:left w:val="none" w:sz="0" w:space="0" w:color="auto"/>
                <w:bottom w:val="none" w:sz="0" w:space="0" w:color="auto"/>
                <w:right w:val="none" w:sz="0" w:space="0" w:color="auto"/>
              </w:divBdr>
            </w:div>
          </w:divsChild>
        </w:div>
        <w:div w:id="711612637">
          <w:marLeft w:val="0"/>
          <w:marRight w:val="0"/>
          <w:marTop w:val="0"/>
          <w:marBottom w:val="0"/>
          <w:divBdr>
            <w:top w:val="none" w:sz="0" w:space="0" w:color="auto"/>
            <w:left w:val="none" w:sz="0" w:space="0" w:color="auto"/>
            <w:bottom w:val="none" w:sz="0" w:space="0" w:color="auto"/>
            <w:right w:val="none" w:sz="0" w:space="0" w:color="auto"/>
          </w:divBdr>
          <w:divsChild>
            <w:div w:id="122694493">
              <w:marLeft w:val="0"/>
              <w:marRight w:val="0"/>
              <w:marTop w:val="0"/>
              <w:marBottom w:val="0"/>
              <w:divBdr>
                <w:top w:val="none" w:sz="0" w:space="0" w:color="auto"/>
                <w:left w:val="none" w:sz="0" w:space="0" w:color="auto"/>
                <w:bottom w:val="none" w:sz="0" w:space="0" w:color="auto"/>
                <w:right w:val="none" w:sz="0" w:space="0" w:color="auto"/>
              </w:divBdr>
            </w:div>
          </w:divsChild>
        </w:div>
        <w:div w:id="1180579326">
          <w:marLeft w:val="0"/>
          <w:marRight w:val="0"/>
          <w:marTop w:val="0"/>
          <w:marBottom w:val="0"/>
          <w:divBdr>
            <w:top w:val="none" w:sz="0" w:space="0" w:color="auto"/>
            <w:left w:val="none" w:sz="0" w:space="0" w:color="auto"/>
            <w:bottom w:val="none" w:sz="0" w:space="0" w:color="auto"/>
            <w:right w:val="none" w:sz="0" w:space="0" w:color="auto"/>
          </w:divBdr>
          <w:divsChild>
            <w:div w:id="497353821">
              <w:marLeft w:val="0"/>
              <w:marRight w:val="0"/>
              <w:marTop w:val="0"/>
              <w:marBottom w:val="0"/>
              <w:divBdr>
                <w:top w:val="none" w:sz="0" w:space="0" w:color="auto"/>
                <w:left w:val="none" w:sz="0" w:space="0" w:color="auto"/>
                <w:bottom w:val="none" w:sz="0" w:space="0" w:color="auto"/>
                <w:right w:val="none" w:sz="0" w:space="0" w:color="auto"/>
              </w:divBdr>
            </w:div>
            <w:div w:id="1038432122">
              <w:marLeft w:val="0"/>
              <w:marRight w:val="0"/>
              <w:marTop w:val="0"/>
              <w:marBottom w:val="0"/>
              <w:divBdr>
                <w:top w:val="none" w:sz="0" w:space="0" w:color="auto"/>
                <w:left w:val="none" w:sz="0" w:space="0" w:color="auto"/>
                <w:bottom w:val="none" w:sz="0" w:space="0" w:color="auto"/>
                <w:right w:val="none" w:sz="0" w:space="0" w:color="auto"/>
              </w:divBdr>
            </w:div>
            <w:div w:id="1095395727">
              <w:marLeft w:val="0"/>
              <w:marRight w:val="0"/>
              <w:marTop w:val="0"/>
              <w:marBottom w:val="0"/>
              <w:divBdr>
                <w:top w:val="none" w:sz="0" w:space="0" w:color="auto"/>
                <w:left w:val="none" w:sz="0" w:space="0" w:color="auto"/>
                <w:bottom w:val="none" w:sz="0" w:space="0" w:color="auto"/>
                <w:right w:val="none" w:sz="0" w:space="0" w:color="auto"/>
              </w:divBdr>
            </w:div>
            <w:div w:id="1261639703">
              <w:marLeft w:val="0"/>
              <w:marRight w:val="0"/>
              <w:marTop w:val="0"/>
              <w:marBottom w:val="0"/>
              <w:divBdr>
                <w:top w:val="none" w:sz="0" w:space="0" w:color="auto"/>
                <w:left w:val="none" w:sz="0" w:space="0" w:color="auto"/>
                <w:bottom w:val="none" w:sz="0" w:space="0" w:color="auto"/>
                <w:right w:val="none" w:sz="0" w:space="0" w:color="auto"/>
              </w:divBdr>
            </w:div>
            <w:div w:id="1309552511">
              <w:marLeft w:val="0"/>
              <w:marRight w:val="0"/>
              <w:marTop w:val="0"/>
              <w:marBottom w:val="0"/>
              <w:divBdr>
                <w:top w:val="none" w:sz="0" w:space="0" w:color="auto"/>
                <w:left w:val="none" w:sz="0" w:space="0" w:color="auto"/>
                <w:bottom w:val="none" w:sz="0" w:space="0" w:color="auto"/>
                <w:right w:val="none" w:sz="0" w:space="0" w:color="auto"/>
              </w:divBdr>
            </w:div>
            <w:div w:id="1859154333">
              <w:marLeft w:val="0"/>
              <w:marRight w:val="0"/>
              <w:marTop w:val="0"/>
              <w:marBottom w:val="0"/>
              <w:divBdr>
                <w:top w:val="none" w:sz="0" w:space="0" w:color="auto"/>
                <w:left w:val="none" w:sz="0" w:space="0" w:color="auto"/>
                <w:bottom w:val="none" w:sz="0" w:space="0" w:color="auto"/>
                <w:right w:val="none" w:sz="0" w:space="0" w:color="auto"/>
              </w:divBdr>
            </w:div>
          </w:divsChild>
        </w:div>
        <w:div w:id="1372874465">
          <w:marLeft w:val="0"/>
          <w:marRight w:val="0"/>
          <w:marTop w:val="0"/>
          <w:marBottom w:val="0"/>
          <w:divBdr>
            <w:top w:val="none" w:sz="0" w:space="0" w:color="auto"/>
            <w:left w:val="none" w:sz="0" w:space="0" w:color="auto"/>
            <w:bottom w:val="none" w:sz="0" w:space="0" w:color="auto"/>
            <w:right w:val="none" w:sz="0" w:space="0" w:color="auto"/>
          </w:divBdr>
          <w:divsChild>
            <w:div w:id="921186880">
              <w:marLeft w:val="0"/>
              <w:marRight w:val="0"/>
              <w:marTop w:val="0"/>
              <w:marBottom w:val="0"/>
              <w:divBdr>
                <w:top w:val="none" w:sz="0" w:space="0" w:color="auto"/>
                <w:left w:val="none" w:sz="0" w:space="0" w:color="auto"/>
                <w:bottom w:val="none" w:sz="0" w:space="0" w:color="auto"/>
                <w:right w:val="none" w:sz="0" w:space="0" w:color="auto"/>
              </w:divBdr>
            </w:div>
            <w:div w:id="934093084">
              <w:marLeft w:val="0"/>
              <w:marRight w:val="0"/>
              <w:marTop w:val="0"/>
              <w:marBottom w:val="0"/>
              <w:divBdr>
                <w:top w:val="none" w:sz="0" w:space="0" w:color="auto"/>
                <w:left w:val="none" w:sz="0" w:space="0" w:color="auto"/>
                <w:bottom w:val="none" w:sz="0" w:space="0" w:color="auto"/>
                <w:right w:val="none" w:sz="0" w:space="0" w:color="auto"/>
              </w:divBdr>
            </w:div>
            <w:div w:id="1692565185">
              <w:marLeft w:val="0"/>
              <w:marRight w:val="0"/>
              <w:marTop w:val="0"/>
              <w:marBottom w:val="0"/>
              <w:divBdr>
                <w:top w:val="none" w:sz="0" w:space="0" w:color="auto"/>
                <w:left w:val="none" w:sz="0" w:space="0" w:color="auto"/>
                <w:bottom w:val="none" w:sz="0" w:space="0" w:color="auto"/>
                <w:right w:val="none" w:sz="0" w:space="0" w:color="auto"/>
              </w:divBdr>
            </w:div>
            <w:div w:id="1693191978">
              <w:marLeft w:val="0"/>
              <w:marRight w:val="0"/>
              <w:marTop w:val="0"/>
              <w:marBottom w:val="0"/>
              <w:divBdr>
                <w:top w:val="none" w:sz="0" w:space="0" w:color="auto"/>
                <w:left w:val="none" w:sz="0" w:space="0" w:color="auto"/>
                <w:bottom w:val="none" w:sz="0" w:space="0" w:color="auto"/>
                <w:right w:val="none" w:sz="0" w:space="0" w:color="auto"/>
              </w:divBdr>
            </w:div>
            <w:div w:id="1892960446">
              <w:marLeft w:val="0"/>
              <w:marRight w:val="0"/>
              <w:marTop w:val="0"/>
              <w:marBottom w:val="0"/>
              <w:divBdr>
                <w:top w:val="none" w:sz="0" w:space="0" w:color="auto"/>
                <w:left w:val="none" w:sz="0" w:space="0" w:color="auto"/>
                <w:bottom w:val="none" w:sz="0" w:space="0" w:color="auto"/>
                <w:right w:val="none" w:sz="0" w:space="0" w:color="auto"/>
              </w:divBdr>
            </w:div>
          </w:divsChild>
        </w:div>
        <w:div w:id="1494374474">
          <w:marLeft w:val="0"/>
          <w:marRight w:val="0"/>
          <w:marTop w:val="0"/>
          <w:marBottom w:val="0"/>
          <w:divBdr>
            <w:top w:val="none" w:sz="0" w:space="0" w:color="auto"/>
            <w:left w:val="none" w:sz="0" w:space="0" w:color="auto"/>
            <w:bottom w:val="none" w:sz="0" w:space="0" w:color="auto"/>
            <w:right w:val="none" w:sz="0" w:space="0" w:color="auto"/>
          </w:divBdr>
          <w:divsChild>
            <w:div w:id="1186138068">
              <w:marLeft w:val="0"/>
              <w:marRight w:val="0"/>
              <w:marTop w:val="0"/>
              <w:marBottom w:val="0"/>
              <w:divBdr>
                <w:top w:val="none" w:sz="0" w:space="0" w:color="auto"/>
                <w:left w:val="none" w:sz="0" w:space="0" w:color="auto"/>
                <w:bottom w:val="none" w:sz="0" w:space="0" w:color="auto"/>
                <w:right w:val="none" w:sz="0" w:space="0" w:color="auto"/>
              </w:divBdr>
            </w:div>
            <w:div w:id="1819493052">
              <w:marLeft w:val="0"/>
              <w:marRight w:val="0"/>
              <w:marTop w:val="0"/>
              <w:marBottom w:val="0"/>
              <w:divBdr>
                <w:top w:val="none" w:sz="0" w:space="0" w:color="auto"/>
                <w:left w:val="none" w:sz="0" w:space="0" w:color="auto"/>
                <w:bottom w:val="none" w:sz="0" w:space="0" w:color="auto"/>
                <w:right w:val="none" w:sz="0" w:space="0" w:color="auto"/>
              </w:divBdr>
            </w:div>
          </w:divsChild>
        </w:div>
        <w:div w:id="1641839225">
          <w:marLeft w:val="0"/>
          <w:marRight w:val="0"/>
          <w:marTop w:val="0"/>
          <w:marBottom w:val="0"/>
          <w:divBdr>
            <w:top w:val="none" w:sz="0" w:space="0" w:color="auto"/>
            <w:left w:val="none" w:sz="0" w:space="0" w:color="auto"/>
            <w:bottom w:val="none" w:sz="0" w:space="0" w:color="auto"/>
            <w:right w:val="none" w:sz="0" w:space="0" w:color="auto"/>
          </w:divBdr>
          <w:divsChild>
            <w:div w:id="481583083">
              <w:marLeft w:val="0"/>
              <w:marRight w:val="0"/>
              <w:marTop w:val="0"/>
              <w:marBottom w:val="0"/>
              <w:divBdr>
                <w:top w:val="none" w:sz="0" w:space="0" w:color="auto"/>
                <w:left w:val="none" w:sz="0" w:space="0" w:color="auto"/>
                <w:bottom w:val="none" w:sz="0" w:space="0" w:color="auto"/>
                <w:right w:val="none" w:sz="0" w:space="0" w:color="auto"/>
              </w:divBdr>
            </w:div>
          </w:divsChild>
        </w:div>
        <w:div w:id="1675839666">
          <w:marLeft w:val="0"/>
          <w:marRight w:val="0"/>
          <w:marTop w:val="0"/>
          <w:marBottom w:val="0"/>
          <w:divBdr>
            <w:top w:val="none" w:sz="0" w:space="0" w:color="auto"/>
            <w:left w:val="none" w:sz="0" w:space="0" w:color="auto"/>
            <w:bottom w:val="none" w:sz="0" w:space="0" w:color="auto"/>
            <w:right w:val="none" w:sz="0" w:space="0" w:color="auto"/>
          </w:divBdr>
          <w:divsChild>
            <w:div w:id="1356882423">
              <w:marLeft w:val="0"/>
              <w:marRight w:val="0"/>
              <w:marTop w:val="0"/>
              <w:marBottom w:val="0"/>
              <w:divBdr>
                <w:top w:val="none" w:sz="0" w:space="0" w:color="auto"/>
                <w:left w:val="none" w:sz="0" w:space="0" w:color="auto"/>
                <w:bottom w:val="none" w:sz="0" w:space="0" w:color="auto"/>
                <w:right w:val="none" w:sz="0" w:space="0" w:color="auto"/>
              </w:divBdr>
            </w:div>
          </w:divsChild>
        </w:div>
        <w:div w:id="1735398032">
          <w:marLeft w:val="0"/>
          <w:marRight w:val="0"/>
          <w:marTop w:val="0"/>
          <w:marBottom w:val="0"/>
          <w:divBdr>
            <w:top w:val="none" w:sz="0" w:space="0" w:color="auto"/>
            <w:left w:val="none" w:sz="0" w:space="0" w:color="auto"/>
            <w:bottom w:val="none" w:sz="0" w:space="0" w:color="auto"/>
            <w:right w:val="none" w:sz="0" w:space="0" w:color="auto"/>
          </w:divBdr>
          <w:divsChild>
            <w:div w:id="772556160">
              <w:marLeft w:val="0"/>
              <w:marRight w:val="0"/>
              <w:marTop w:val="0"/>
              <w:marBottom w:val="0"/>
              <w:divBdr>
                <w:top w:val="none" w:sz="0" w:space="0" w:color="auto"/>
                <w:left w:val="none" w:sz="0" w:space="0" w:color="auto"/>
                <w:bottom w:val="none" w:sz="0" w:space="0" w:color="auto"/>
                <w:right w:val="none" w:sz="0" w:space="0" w:color="auto"/>
              </w:divBdr>
            </w:div>
          </w:divsChild>
        </w:div>
        <w:div w:id="2070224777">
          <w:marLeft w:val="0"/>
          <w:marRight w:val="0"/>
          <w:marTop w:val="0"/>
          <w:marBottom w:val="0"/>
          <w:divBdr>
            <w:top w:val="none" w:sz="0" w:space="0" w:color="auto"/>
            <w:left w:val="none" w:sz="0" w:space="0" w:color="auto"/>
            <w:bottom w:val="none" w:sz="0" w:space="0" w:color="auto"/>
            <w:right w:val="none" w:sz="0" w:space="0" w:color="auto"/>
          </w:divBdr>
          <w:divsChild>
            <w:div w:id="10400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41332">
      <w:bodyDiv w:val="1"/>
      <w:marLeft w:val="0"/>
      <w:marRight w:val="0"/>
      <w:marTop w:val="0"/>
      <w:marBottom w:val="0"/>
      <w:divBdr>
        <w:top w:val="none" w:sz="0" w:space="0" w:color="auto"/>
        <w:left w:val="none" w:sz="0" w:space="0" w:color="auto"/>
        <w:bottom w:val="none" w:sz="0" w:space="0" w:color="auto"/>
        <w:right w:val="none" w:sz="0" w:space="0" w:color="auto"/>
      </w:divBdr>
      <w:divsChild>
        <w:div w:id="919484218">
          <w:marLeft w:val="0"/>
          <w:marRight w:val="0"/>
          <w:marTop w:val="0"/>
          <w:marBottom w:val="0"/>
          <w:divBdr>
            <w:top w:val="none" w:sz="0" w:space="0" w:color="auto"/>
            <w:left w:val="none" w:sz="0" w:space="0" w:color="auto"/>
            <w:bottom w:val="none" w:sz="0" w:space="0" w:color="auto"/>
            <w:right w:val="none" w:sz="0" w:space="0" w:color="auto"/>
          </w:divBdr>
          <w:divsChild>
            <w:div w:id="304480579">
              <w:marLeft w:val="0"/>
              <w:marRight w:val="0"/>
              <w:marTop w:val="0"/>
              <w:marBottom w:val="0"/>
              <w:divBdr>
                <w:top w:val="none" w:sz="0" w:space="0" w:color="auto"/>
                <w:left w:val="none" w:sz="0" w:space="0" w:color="auto"/>
                <w:bottom w:val="none" w:sz="0" w:space="0" w:color="auto"/>
                <w:right w:val="none" w:sz="0" w:space="0" w:color="auto"/>
              </w:divBdr>
            </w:div>
            <w:div w:id="1001660507">
              <w:marLeft w:val="0"/>
              <w:marRight w:val="0"/>
              <w:marTop w:val="0"/>
              <w:marBottom w:val="0"/>
              <w:divBdr>
                <w:top w:val="none" w:sz="0" w:space="0" w:color="auto"/>
                <w:left w:val="none" w:sz="0" w:space="0" w:color="auto"/>
                <w:bottom w:val="none" w:sz="0" w:space="0" w:color="auto"/>
                <w:right w:val="none" w:sz="0" w:space="0" w:color="auto"/>
              </w:divBdr>
            </w:div>
            <w:div w:id="1163007138">
              <w:marLeft w:val="0"/>
              <w:marRight w:val="0"/>
              <w:marTop w:val="0"/>
              <w:marBottom w:val="0"/>
              <w:divBdr>
                <w:top w:val="none" w:sz="0" w:space="0" w:color="auto"/>
                <w:left w:val="none" w:sz="0" w:space="0" w:color="auto"/>
                <w:bottom w:val="none" w:sz="0" w:space="0" w:color="auto"/>
                <w:right w:val="none" w:sz="0" w:space="0" w:color="auto"/>
              </w:divBdr>
            </w:div>
            <w:div w:id="1200165307">
              <w:marLeft w:val="0"/>
              <w:marRight w:val="0"/>
              <w:marTop w:val="0"/>
              <w:marBottom w:val="0"/>
              <w:divBdr>
                <w:top w:val="none" w:sz="0" w:space="0" w:color="auto"/>
                <w:left w:val="none" w:sz="0" w:space="0" w:color="auto"/>
                <w:bottom w:val="none" w:sz="0" w:space="0" w:color="auto"/>
                <w:right w:val="none" w:sz="0" w:space="0" w:color="auto"/>
              </w:divBdr>
            </w:div>
            <w:div w:id="2067340758">
              <w:marLeft w:val="0"/>
              <w:marRight w:val="0"/>
              <w:marTop w:val="0"/>
              <w:marBottom w:val="0"/>
              <w:divBdr>
                <w:top w:val="none" w:sz="0" w:space="0" w:color="auto"/>
                <w:left w:val="none" w:sz="0" w:space="0" w:color="auto"/>
                <w:bottom w:val="none" w:sz="0" w:space="0" w:color="auto"/>
                <w:right w:val="none" w:sz="0" w:space="0" w:color="auto"/>
              </w:divBdr>
            </w:div>
          </w:divsChild>
        </w:div>
        <w:div w:id="1864710747">
          <w:marLeft w:val="0"/>
          <w:marRight w:val="0"/>
          <w:marTop w:val="0"/>
          <w:marBottom w:val="0"/>
          <w:divBdr>
            <w:top w:val="none" w:sz="0" w:space="0" w:color="auto"/>
            <w:left w:val="none" w:sz="0" w:space="0" w:color="auto"/>
            <w:bottom w:val="none" w:sz="0" w:space="0" w:color="auto"/>
            <w:right w:val="none" w:sz="0" w:space="0" w:color="auto"/>
          </w:divBdr>
          <w:divsChild>
            <w:div w:id="1449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9321">
      <w:bodyDiv w:val="1"/>
      <w:marLeft w:val="0"/>
      <w:marRight w:val="0"/>
      <w:marTop w:val="0"/>
      <w:marBottom w:val="0"/>
      <w:divBdr>
        <w:top w:val="none" w:sz="0" w:space="0" w:color="auto"/>
        <w:left w:val="none" w:sz="0" w:space="0" w:color="auto"/>
        <w:bottom w:val="none" w:sz="0" w:space="0" w:color="auto"/>
        <w:right w:val="none" w:sz="0" w:space="0" w:color="auto"/>
      </w:divBdr>
      <w:divsChild>
        <w:div w:id="385686190">
          <w:marLeft w:val="0"/>
          <w:marRight w:val="0"/>
          <w:marTop w:val="0"/>
          <w:marBottom w:val="0"/>
          <w:divBdr>
            <w:top w:val="none" w:sz="0" w:space="0" w:color="auto"/>
            <w:left w:val="none" w:sz="0" w:space="0" w:color="auto"/>
            <w:bottom w:val="none" w:sz="0" w:space="0" w:color="auto"/>
            <w:right w:val="none" w:sz="0" w:space="0" w:color="auto"/>
          </w:divBdr>
        </w:div>
        <w:div w:id="541408686">
          <w:marLeft w:val="0"/>
          <w:marRight w:val="0"/>
          <w:marTop w:val="0"/>
          <w:marBottom w:val="0"/>
          <w:divBdr>
            <w:top w:val="none" w:sz="0" w:space="0" w:color="auto"/>
            <w:left w:val="none" w:sz="0" w:space="0" w:color="auto"/>
            <w:bottom w:val="none" w:sz="0" w:space="0" w:color="auto"/>
            <w:right w:val="none" w:sz="0" w:space="0" w:color="auto"/>
          </w:divBdr>
        </w:div>
        <w:div w:id="600644652">
          <w:marLeft w:val="0"/>
          <w:marRight w:val="0"/>
          <w:marTop w:val="0"/>
          <w:marBottom w:val="0"/>
          <w:divBdr>
            <w:top w:val="none" w:sz="0" w:space="0" w:color="auto"/>
            <w:left w:val="none" w:sz="0" w:space="0" w:color="auto"/>
            <w:bottom w:val="none" w:sz="0" w:space="0" w:color="auto"/>
            <w:right w:val="none" w:sz="0" w:space="0" w:color="auto"/>
          </w:divBdr>
        </w:div>
        <w:div w:id="802624991">
          <w:marLeft w:val="0"/>
          <w:marRight w:val="0"/>
          <w:marTop w:val="0"/>
          <w:marBottom w:val="0"/>
          <w:divBdr>
            <w:top w:val="none" w:sz="0" w:space="0" w:color="auto"/>
            <w:left w:val="none" w:sz="0" w:space="0" w:color="auto"/>
            <w:bottom w:val="none" w:sz="0" w:space="0" w:color="auto"/>
            <w:right w:val="none" w:sz="0" w:space="0" w:color="auto"/>
          </w:divBdr>
        </w:div>
        <w:div w:id="1485703878">
          <w:marLeft w:val="0"/>
          <w:marRight w:val="0"/>
          <w:marTop w:val="0"/>
          <w:marBottom w:val="0"/>
          <w:divBdr>
            <w:top w:val="none" w:sz="0" w:space="0" w:color="auto"/>
            <w:left w:val="none" w:sz="0" w:space="0" w:color="auto"/>
            <w:bottom w:val="none" w:sz="0" w:space="0" w:color="auto"/>
            <w:right w:val="none" w:sz="0" w:space="0" w:color="auto"/>
          </w:divBdr>
        </w:div>
        <w:div w:id="1611741695">
          <w:marLeft w:val="0"/>
          <w:marRight w:val="0"/>
          <w:marTop w:val="0"/>
          <w:marBottom w:val="0"/>
          <w:divBdr>
            <w:top w:val="none" w:sz="0" w:space="0" w:color="auto"/>
            <w:left w:val="none" w:sz="0" w:space="0" w:color="auto"/>
            <w:bottom w:val="none" w:sz="0" w:space="0" w:color="auto"/>
            <w:right w:val="none" w:sz="0" w:space="0" w:color="auto"/>
          </w:divBdr>
        </w:div>
      </w:divsChild>
    </w:div>
    <w:div w:id="1570841056">
      <w:bodyDiv w:val="1"/>
      <w:marLeft w:val="0"/>
      <w:marRight w:val="0"/>
      <w:marTop w:val="0"/>
      <w:marBottom w:val="0"/>
      <w:divBdr>
        <w:top w:val="none" w:sz="0" w:space="0" w:color="auto"/>
        <w:left w:val="none" w:sz="0" w:space="0" w:color="auto"/>
        <w:bottom w:val="none" w:sz="0" w:space="0" w:color="auto"/>
        <w:right w:val="none" w:sz="0" w:space="0" w:color="auto"/>
      </w:divBdr>
      <w:divsChild>
        <w:div w:id="149056262">
          <w:marLeft w:val="0"/>
          <w:marRight w:val="0"/>
          <w:marTop w:val="0"/>
          <w:marBottom w:val="0"/>
          <w:divBdr>
            <w:top w:val="none" w:sz="0" w:space="0" w:color="auto"/>
            <w:left w:val="none" w:sz="0" w:space="0" w:color="auto"/>
            <w:bottom w:val="none" w:sz="0" w:space="0" w:color="auto"/>
            <w:right w:val="none" w:sz="0" w:space="0" w:color="auto"/>
          </w:divBdr>
        </w:div>
        <w:div w:id="1431580728">
          <w:marLeft w:val="0"/>
          <w:marRight w:val="0"/>
          <w:marTop w:val="0"/>
          <w:marBottom w:val="0"/>
          <w:divBdr>
            <w:top w:val="none" w:sz="0" w:space="0" w:color="auto"/>
            <w:left w:val="none" w:sz="0" w:space="0" w:color="auto"/>
            <w:bottom w:val="none" w:sz="0" w:space="0" w:color="auto"/>
            <w:right w:val="none" w:sz="0" w:space="0" w:color="auto"/>
          </w:divBdr>
        </w:div>
        <w:div w:id="1845515507">
          <w:marLeft w:val="0"/>
          <w:marRight w:val="0"/>
          <w:marTop w:val="0"/>
          <w:marBottom w:val="0"/>
          <w:divBdr>
            <w:top w:val="none" w:sz="0" w:space="0" w:color="auto"/>
            <w:left w:val="none" w:sz="0" w:space="0" w:color="auto"/>
            <w:bottom w:val="none" w:sz="0" w:space="0" w:color="auto"/>
            <w:right w:val="none" w:sz="0" w:space="0" w:color="auto"/>
          </w:divBdr>
        </w:div>
      </w:divsChild>
    </w:div>
    <w:div w:id="1622416081">
      <w:bodyDiv w:val="1"/>
      <w:marLeft w:val="0"/>
      <w:marRight w:val="0"/>
      <w:marTop w:val="0"/>
      <w:marBottom w:val="0"/>
      <w:divBdr>
        <w:top w:val="none" w:sz="0" w:space="0" w:color="auto"/>
        <w:left w:val="none" w:sz="0" w:space="0" w:color="auto"/>
        <w:bottom w:val="none" w:sz="0" w:space="0" w:color="auto"/>
        <w:right w:val="none" w:sz="0" w:space="0" w:color="auto"/>
      </w:divBdr>
    </w:div>
    <w:div w:id="1628779433">
      <w:bodyDiv w:val="1"/>
      <w:marLeft w:val="0"/>
      <w:marRight w:val="0"/>
      <w:marTop w:val="0"/>
      <w:marBottom w:val="0"/>
      <w:divBdr>
        <w:top w:val="none" w:sz="0" w:space="0" w:color="auto"/>
        <w:left w:val="none" w:sz="0" w:space="0" w:color="auto"/>
        <w:bottom w:val="none" w:sz="0" w:space="0" w:color="auto"/>
        <w:right w:val="none" w:sz="0" w:space="0" w:color="auto"/>
      </w:divBdr>
      <w:divsChild>
        <w:div w:id="1474330328">
          <w:marLeft w:val="0"/>
          <w:marRight w:val="0"/>
          <w:marTop w:val="0"/>
          <w:marBottom w:val="0"/>
          <w:divBdr>
            <w:top w:val="none" w:sz="0" w:space="0" w:color="auto"/>
            <w:left w:val="none" w:sz="0" w:space="0" w:color="auto"/>
            <w:bottom w:val="none" w:sz="0" w:space="0" w:color="auto"/>
            <w:right w:val="none" w:sz="0" w:space="0" w:color="auto"/>
          </w:divBdr>
        </w:div>
      </w:divsChild>
    </w:div>
    <w:div w:id="1655448302">
      <w:bodyDiv w:val="1"/>
      <w:marLeft w:val="0"/>
      <w:marRight w:val="0"/>
      <w:marTop w:val="0"/>
      <w:marBottom w:val="0"/>
      <w:divBdr>
        <w:top w:val="none" w:sz="0" w:space="0" w:color="auto"/>
        <w:left w:val="none" w:sz="0" w:space="0" w:color="auto"/>
        <w:bottom w:val="none" w:sz="0" w:space="0" w:color="auto"/>
        <w:right w:val="none" w:sz="0" w:space="0" w:color="auto"/>
      </w:divBdr>
      <w:divsChild>
        <w:div w:id="882399030">
          <w:marLeft w:val="0"/>
          <w:marRight w:val="0"/>
          <w:marTop w:val="0"/>
          <w:marBottom w:val="0"/>
          <w:divBdr>
            <w:top w:val="none" w:sz="0" w:space="0" w:color="auto"/>
            <w:left w:val="none" w:sz="0" w:space="0" w:color="auto"/>
            <w:bottom w:val="none" w:sz="0" w:space="0" w:color="auto"/>
            <w:right w:val="none" w:sz="0" w:space="0" w:color="auto"/>
          </w:divBdr>
          <w:divsChild>
            <w:div w:id="221528367">
              <w:marLeft w:val="0"/>
              <w:marRight w:val="0"/>
              <w:marTop w:val="0"/>
              <w:marBottom w:val="0"/>
              <w:divBdr>
                <w:top w:val="none" w:sz="0" w:space="0" w:color="auto"/>
                <w:left w:val="none" w:sz="0" w:space="0" w:color="auto"/>
                <w:bottom w:val="none" w:sz="0" w:space="0" w:color="auto"/>
                <w:right w:val="none" w:sz="0" w:space="0" w:color="auto"/>
              </w:divBdr>
            </w:div>
            <w:div w:id="431822823">
              <w:marLeft w:val="0"/>
              <w:marRight w:val="0"/>
              <w:marTop w:val="0"/>
              <w:marBottom w:val="0"/>
              <w:divBdr>
                <w:top w:val="none" w:sz="0" w:space="0" w:color="auto"/>
                <w:left w:val="none" w:sz="0" w:space="0" w:color="auto"/>
                <w:bottom w:val="none" w:sz="0" w:space="0" w:color="auto"/>
                <w:right w:val="none" w:sz="0" w:space="0" w:color="auto"/>
              </w:divBdr>
            </w:div>
            <w:div w:id="1407219036">
              <w:marLeft w:val="0"/>
              <w:marRight w:val="0"/>
              <w:marTop w:val="0"/>
              <w:marBottom w:val="0"/>
              <w:divBdr>
                <w:top w:val="none" w:sz="0" w:space="0" w:color="auto"/>
                <w:left w:val="none" w:sz="0" w:space="0" w:color="auto"/>
                <w:bottom w:val="none" w:sz="0" w:space="0" w:color="auto"/>
                <w:right w:val="none" w:sz="0" w:space="0" w:color="auto"/>
              </w:divBdr>
            </w:div>
            <w:div w:id="1605529583">
              <w:marLeft w:val="0"/>
              <w:marRight w:val="0"/>
              <w:marTop w:val="0"/>
              <w:marBottom w:val="0"/>
              <w:divBdr>
                <w:top w:val="none" w:sz="0" w:space="0" w:color="auto"/>
                <w:left w:val="none" w:sz="0" w:space="0" w:color="auto"/>
                <w:bottom w:val="none" w:sz="0" w:space="0" w:color="auto"/>
                <w:right w:val="none" w:sz="0" w:space="0" w:color="auto"/>
              </w:divBdr>
            </w:div>
            <w:div w:id="1682275032">
              <w:marLeft w:val="0"/>
              <w:marRight w:val="0"/>
              <w:marTop w:val="0"/>
              <w:marBottom w:val="0"/>
              <w:divBdr>
                <w:top w:val="none" w:sz="0" w:space="0" w:color="auto"/>
                <w:left w:val="none" w:sz="0" w:space="0" w:color="auto"/>
                <w:bottom w:val="none" w:sz="0" w:space="0" w:color="auto"/>
                <w:right w:val="none" w:sz="0" w:space="0" w:color="auto"/>
              </w:divBdr>
            </w:div>
            <w:div w:id="1870294441">
              <w:marLeft w:val="0"/>
              <w:marRight w:val="0"/>
              <w:marTop w:val="0"/>
              <w:marBottom w:val="0"/>
              <w:divBdr>
                <w:top w:val="none" w:sz="0" w:space="0" w:color="auto"/>
                <w:left w:val="none" w:sz="0" w:space="0" w:color="auto"/>
                <w:bottom w:val="none" w:sz="0" w:space="0" w:color="auto"/>
                <w:right w:val="none" w:sz="0" w:space="0" w:color="auto"/>
              </w:divBdr>
            </w:div>
          </w:divsChild>
        </w:div>
        <w:div w:id="1260984861">
          <w:marLeft w:val="0"/>
          <w:marRight w:val="0"/>
          <w:marTop w:val="0"/>
          <w:marBottom w:val="0"/>
          <w:divBdr>
            <w:top w:val="none" w:sz="0" w:space="0" w:color="auto"/>
            <w:left w:val="none" w:sz="0" w:space="0" w:color="auto"/>
            <w:bottom w:val="none" w:sz="0" w:space="0" w:color="auto"/>
            <w:right w:val="none" w:sz="0" w:space="0" w:color="auto"/>
          </w:divBdr>
          <w:divsChild>
            <w:div w:id="6110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5151">
      <w:bodyDiv w:val="1"/>
      <w:marLeft w:val="0"/>
      <w:marRight w:val="0"/>
      <w:marTop w:val="0"/>
      <w:marBottom w:val="0"/>
      <w:divBdr>
        <w:top w:val="none" w:sz="0" w:space="0" w:color="auto"/>
        <w:left w:val="none" w:sz="0" w:space="0" w:color="auto"/>
        <w:bottom w:val="none" w:sz="0" w:space="0" w:color="auto"/>
        <w:right w:val="none" w:sz="0" w:space="0" w:color="auto"/>
      </w:divBdr>
    </w:div>
    <w:div w:id="16763765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
    <w:div w:id="1788308437">
      <w:bodyDiv w:val="1"/>
      <w:marLeft w:val="0"/>
      <w:marRight w:val="0"/>
      <w:marTop w:val="0"/>
      <w:marBottom w:val="0"/>
      <w:divBdr>
        <w:top w:val="none" w:sz="0" w:space="0" w:color="auto"/>
        <w:left w:val="none" w:sz="0" w:space="0" w:color="auto"/>
        <w:bottom w:val="none" w:sz="0" w:space="0" w:color="auto"/>
        <w:right w:val="none" w:sz="0" w:space="0" w:color="auto"/>
      </w:divBdr>
    </w:div>
    <w:div w:id="1804302851">
      <w:bodyDiv w:val="1"/>
      <w:marLeft w:val="0"/>
      <w:marRight w:val="0"/>
      <w:marTop w:val="0"/>
      <w:marBottom w:val="0"/>
      <w:divBdr>
        <w:top w:val="none" w:sz="0" w:space="0" w:color="auto"/>
        <w:left w:val="none" w:sz="0" w:space="0" w:color="auto"/>
        <w:bottom w:val="none" w:sz="0" w:space="0" w:color="auto"/>
        <w:right w:val="none" w:sz="0" w:space="0" w:color="auto"/>
      </w:divBdr>
      <w:divsChild>
        <w:div w:id="244995035">
          <w:marLeft w:val="0"/>
          <w:marRight w:val="0"/>
          <w:marTop w:val="0"/>
          <w:marBottom w:val="0"/>
          <w:divBdr>
            <w:top w:val="none" w:sz="0" w:space="0" w:color="auto"/>
            <w:left w:val="none" w:sz="0" w:space="0" w:color="auto"/>
            <w:bottom w:val="none" w:sz="0" w:space="0" w:color="auto"/>
            <w:right w:val="none" w:sz="0" w:space="0" w:color="auto"/>
          </w:divBdr>
        </w:div>
        <w:div w:id="369455265">
          <w:marLeft w:val="0"/>
          <w:marRight w:val="0"/>
          <w:marTop w:val="0"/>
          <w:marBottom w:val="0"/>
          <w:divBdr>
            <w:top w:val="none" w:sz="0" w:space="0" w:color="auto"/>
            <w:left w:val="none" w:sz="0" w:space="0" w:color="auto"/>
            <w:bottom w:val="none" w:sz="0" w:space="0" w:color="auto"/>
            <w:right w:val="none" w:sz="0" w:space="0" w:color="auto"/>
          </w:divBdr>
        </w:div>
        <w:div w:id="476999503">
          <w:marLeft w:val="0"/>
          <w:marRight w:val="0"/>
          <w:marTop w:val="0"/>
          <w:marBottom w:val="0"/>
          <w:divBdr>
            <w:top w:val="none" w:sz="0" w:space="0" w:color="auto"/>
            <w:left w:val="none" w:sz="0" w:space="0" w:color="auto"/>
            <w:bottom w:val="none" w:sz="0" w:space="0" w:color="auto"/>
            <w:right w:val="none" w:sz="0" w:space="0" w:color="auto"/>
          </w:divBdr>
        </w:div>
        <w:div w:id="1200048734">
          <w:marLeft w:val="0"/>
          <w:marRight w:val="0"/>
          <w:marTop w:val="0"/>
          <w:marBottom w:val="0"/>
          <w:divBdr>
            <w:top w:val="none" w:sz="0" w:space="0" w:color="auto"/>
            <w:left w:val="none" w:sz="0" w:space="0" w:color="auto"/>
            <w:bottom w:val="none" w:sz="0" w:space="0" w:color="auto"/>
            <w:right w:val="none" w:sz="0" w:space="0" w:color="auto"/>
          </w:divBdr>
        </w:div>
        <w:div w:id="1823231525">
          <w:marLeft w:val="0"/>
          <w:marRight w:val="0"/>
          <w:marTop w:val="0"/>
          <w:marBottom w:val="0"/>
          <w:divBdr>
            <w:top w:val="none" w:sz="0" w:space="0" w:color="auto"/>
            <w:left w:val="none" w:sz="0" w:space="0" w:color="auto"/>
            <w:bottom w:val="none" w:sz="0" w:space="0" w:color="auto"/>
            <w:right w:val="none" w:sz="0" w:space="0" w:color="auto"/>
          </w:divBdr>
          <w:divsChild>
            <w:div w:id="452017581">
              <w:marLeft w:val="0"/>
              <w:marRight w:val="0"/>
              <w:marTop w:val="0"/>
              <w:marBottom w:val="0"/>
              <w:divBdr>
                <w:top w:val="none" w:sz="0" w:space="0" w:color="auto"/>
                <w:left w:val="none" w:sz="0" w:space="0" w:color="auto"/>
                <w:bottom w:val="none" w:sz="0" w:space="0" w:color="auto"/>
                <w:right w:val="none" w:sz="0" w:space="0" w:color="auto"/>
              </w:divBdr>
            </w:div>
            <w:div w:id="720252218">
              <w:marLeft w:val="0"/>
              <w:marRight w:val="0"/>
              <w:marTop w:val="0"/>
              <w:marBottom w:val="0"/>
              <w:divBdr>
                <w:top w:val="none" w:sz="0" w:space="0" w:color="auto"/>
                <w:left w:val="none" w:sz="0" w:space="0" w:color="auto"/>
                <w:bottom w:val="none" w:sz="0" w:space="0" w:color="auto"/>
                <w:right w:val="none" w:sz="0" w:space="0" w:color="auto"/>
              </w:divBdr>
            </w:div>
            <w:div w:id="765613948">
              <w:marLeft w:val="0"/>
              <w:marRight w:val="0"/>
              <w:marTop w:val="0"/>
              <w:marBottom w:val="0"/>
              <w:divBdr>
                <w:top w:val="none" w:sz="0" w:space="0" w:color="auto"/>
                <w:left w:val="none" w:sz="0" w:space="0" w:color="auto"/>
                <w:bottom w:val="none" w:sz="0" w:space="0" w:color="auto"/>
                <w:right w:val="none" w:sz="0" w:space="0" w:color="auto"/>
              </w:divBdr>
            </w:div>
            <w:div w:id="824660439">
              <w:marLeft w:val="0"/>
              <w:marRight w:val="0"/>
              <w:marTop w:val="0"/>
              <w:marBottom w:val="0"/>
              <w:divBdr>
                <w:top w:val="none" w:sz="0" w:space="0" w:color="auto"/>
                <w:left w:val="none" w:sz="0" w:space="0" w:color="auto"/>
                <w:bottom w:val="none" w:sz="0" w:space="0" w:color="auto"/>
                <w:right w:val="none" w:sz="0" w:space="0" w:color="auto"/>
              </w:divBdr>
            </w:div>
            <w:div w:id="828327455">
              <w:marLeft w:val="0"/>
              <w:marRight w:val="0"/>
              <w:marTop w:val="0"/>
              <w:marBottom w:val="0"/>
              <w:divBdr>
                <w:top w:val="none" w:sz="0" w:space="0" w:color="auto"/>
                <w:left w:val="none" w:sz="0" w:space="0" w:color="auto"/>
                <w:bottom w:val="none" w:sz="0" w:space="0" w:color="auto"/>
                <w:right w:val="none" w:sz="0" w:space="0" w:color="auto"/>
              </w:divBdr>
            </w:div>
            <w:div w:id="848835313">
              <w:marLeft w:val="0"/>
              <w:marRight w:val="0"/>
              <w:marTop w:val="0"/>
              <w:marBottom w:val="0"/>
              <w:divBdr>
                <w:top w:val="none" w:sz="0" w:space="0" w:color="auto"/>
                <w:left w:val="none" w:sz="0" w:space="0" w:color="auto"/>
                <w:bottom w:val="none" w:sz="0" w:space="0" w:color="auto"/>
                <w:right w:val="none" w:sz="0" w:space="0" w:color="auto"/>
              </w:divBdr>
            </w:div>
            <w:div w:id="980498884">
              <w:marLeft w:val="0"/>
              <w:marRight w:val="0"/>
              <w:marTop w:val="0"/>
              <w:marBottom w:val="0"/>
              <w:divBdr>
                <w:top w:val="none" w:sz="0" w:space="0" w:color="auto"/>
                <w:left w:val="none" w:sz="0" w:space="0" w:color="auto"/>
                <w:bottom w:val="none" w:sz="0" w:space="0" w:color="auto"/>
                <w:right w:val="none" w:sz="0" w:space="0" w:color="auto"/>
              </w:divBdr>
            </w:div>
            <w:div w:id="1064139774">
              <w:marLeft w:val="0"/>
              <w:marRight w:val="0"/>
              <w:marTop w:val="0"/>
              <w:marBottom w:val="0"/>
              <w:divBdr>
                <w:top w:val="none" w:sz="0" w:space="0" w:color="auto"/>
                <w:left w:val="none" w:sz="0" w:space="0" w:color="auto"/>
                <w:bottom w:val="none" w:sz="0" w:space="0" w:color="auto"/>
                <w:right w:val="none" w:sz="0" w:space="0" w:color="auto"/>
              </w:divBdr>
            </w:div>
            <w:div w:id="1265114994">
              <w:marLeft w:val="0"/>
              <w:marRight w:val="0"/>
              <w:marTop w:val="0"/>
              <w:marBottom w:val="0"/>
              <w:divBdr>
                <w:top w:val="none" w:sz="0" w:space="0" w:color="auto"/>
                <w:left w:val="none" w:sz="0" w:space="0" w:color="auto"/>
                <w:bottom w:val="none" w:sz="0" w:space="0" w:color="auto"/>
                <w:right w:val="none" w:sz="0" w:space="0" w:color="auto"/>
              </w:divBdr>
            </w:div>
            <w:div w:id="1610308395">
              <w:marLeft w:val="0"/>
              <w:marRight w:val="0"/>
              <w:marTop w:val="0"/>
              <w:marBottom w:val="0"/>
              <w:divBdr>
                <w:top w:val="none" w:sz="0" w:space="0" w:color="auto"/>
                <w:left w:val="none" w:sz="0" w:space="0" w:color="auto"/>
                <w:bottom w:val="none" w:sz="0" w:space="0" w:color="auto"/>
                <w:right w:val="none" w:sz="0" w:space="0" w:color="auto"/>
              </w:divBdr>
            </w:div>
            <w:div w:id="1816991169">
              <w:marLeft w:val="0"/>
              <w:marRight w:val="0"/>
              <w:marTop w:val="0"/>
              <w:marBottom w:val="0"/>
              <w:divBdr>
                <w:top w:val="none" w:sz="0" w:space="0" w:color="auto"/>
                <w:left w:val="none" w:sz="0" w:space="0" w:color="auto"/>
                <w:bottom w:val="none" w:sz="0" w:space="0" w:color="auto"/>
                <w:right w:val="none" w:sz="0" w:space="0" w:color="auto"/>
              </w:divBdr>
            </w:div>
            <w:div w:id="1951085938">
              <w:marLeft w:val="0"/>
              <w:marRight w:val="0"/>
              <w:marTop w:val="0"/>
              <w:marBottom w:val="0"/>
              <w:divBdr>
                <w:top w:val="none" w:sz="0" w:space="0" w:color="auto"/>
                <w:left w:val="none" w:sz="0" w:space="0" w:color="auto"/>
                <w:bottom w:val="none" w:sz="0" w:space="0" w:color="auto"/>
                <w:right w:val="none" w:sz="0" w:space="0" w:color="auto"/>
              </w:divBdr>
            </w:div>
            <w:div w:id="1970434611">
              <w:marLeft w:val="0"/>
              <w:marRight w:val="0"/>
              <w:marTop w:val="0"/>
              <w:marBottom w:val="0"/>
              <w:divBdr>
                <w:top w:val="none" w:sz="0" w:space="0" w:color="auto"/>
                <w:left w:val="none" w:sz="0" w:space="0" w:color="auto"/>
                <w:bottom w:val="none" w:sz="0" w:space="0" w:color="auto"/>
                <w:right w:val="none" w:sz="0" w:space="0" w:color="auto"/>
              </w:divBdr>
            </w:div>
          </w:divsChild>
        </w:div>
        <w:div w:id="1966496934">
          <w:marLeft w:val="0"/>
          <w:marRight w:val="0"/>
          <w:marTop w:val="0"/>
          <w:marBottom w:val="0"/>
          <w:divBdr>
            <w:top w:val="none" w:sz="0" w:space="0" w:color="auto"/>
            <w:left w:val="none" w:sz="0" w:space="0" w:color="auto"/>
            <w:bottom w:val="none" w:sz="0" w:space="0" w:color="auto"/>
            <w:right w:val="none" w:sz="0" w:space="0" w:color="auto"/>
          </w:divBdr>
          <w:divsChild>
            <w:div w:id="253512232">
              <w:marLeft w:val="0"/>
              <w:marRight w:val="0"/>
              <w:marTop w:val="0"/>
              <w:marBottom w:val="0"/>
              <w:divBdr>
                <w:top w:val="none" w:sz="0" w:space="0" w:color="auto"/>
                <w:left w:val="none" w:sz="0" w:space="0" w:color="auto"/>
                <w:bottom w:val="none" w:sz="0" w:space="0" w:color="auto"/>
                <w:right w:val="none" w:sz="0" w:space="0" w:color="auto"/>
              </w:divBdr>
            </w:div>
            <w:div w:id="343287400">
              <w:marLeft w:val="0"/>
              <w:marRight w:val="0"/>
              <w:marTop w:val="0"/>
              <w:marBottom w:val="0"/>
              <w:divBdr>
                <w:top w:val="none" w:sz="0" w:space="0" w:color="auto"/>
                <w:left w:val="none" w:sz="0" w:space="0" w:color="auto"/>
                <w:bottom w:val="none" w:sz="0" w:space="0" w:color="auto"/>
                <w:right w:val="none" w:sz="0" w:space="0" w:color="auto"/>
              </w:divBdr>
            </w:div>
            <w:div w:id="741757992">
              <w:marLeft w:val="0"/>
              <w:marRight w:val="0"/>
              <w:marTop w:val="0"/>
              <w:marBottom w:val="0"/>
              <w:divBdr>
                <w:top w:val="none" w:sz="0" w:space="0" w:color="auto"/>
                <w:left w:val="none" w:sz="0" w:space="0" w:color="auto"/>
                <w:bottom w:val="none" w:sz="0" w:space="0" w:color="auto"/>
                <w:right w:val="none" w:sz="0" w:space="0" w:color="auto"/>
              </w:divBdr>
            </w:div>
            <w:div w:id="831412567">
              <w:marLeft w:val="0"/>
              <w:marRight w:val="0"/>
              <w:marTop w:val="0"/>
              <w:marBottom w:val="0"/>
              <w:divBdr>
                <w:top w:val="none" w:sz="0" w:space="0" w:color="auto"/>
                <w:left w:val="none" w:sz="0" w:space="0" w:color="auto"/>
                <w:bottom w:val="none" w:sz="0" w:space="0" w:color="auto"/>
                <w:right w:val="none" w:sz="0" w:space="0" w:color="auto"/>
              </w:divBdr>
            </w:div>
            <w:div w:id="838545495">
              <w:marLeft w:val="0"/>
              <w:marRight w:val="0"/>
              <w:marTop w:val="0"/>
              <w:marBottom w:val="0"/>
              <w:divBdr>
                <w:top w:val="none" w:sz="0" w:space="0" w:color="auto"/>
                <w:left w:val="none" w:sz="0" w:space="0" w:color="auto"/>
                <w:bottom w:val="none" w:sz="0" w:space="0" w:color="auto"/>
                <w:right w:val="none" w:sz="0" w:space="0" w:color="auto"/>
              </w:divBdr>
            </w:div>
            <w:div w:id="1193691899">
              <w:marLeft w:val="0"/>
              <w:marRight w:val="0"/>
              <w:marTop w:val="0"/>
              <w:marBottom w:val="0"/>
              <w:divBdr>
                <w:top w:val="none" w:sz="0" w:space="0" w:color="auto"/>
                <w:left w:val="none" w:sz="0" w:space="0" w:color="auto"/>
                <w:bottom w:val="none" w:sz="0" w:space="0" w:color="auto"/>
                <w:right w:val="none" w:sz="0" w:space="0" w:color="auto"/>
              </w:divBdr>
            </w:div>
            <w:div w:id="1327435644">
              <w:marLeft w:val="0"/>
              <w:marRight w:val="0"/>
              <w:marTop w:val="0"/>
              <w:marBottom w:val="0"/>
              <w:divBdr>
                <w:top w:val="none" w:sz="0" w:space="0" w:color="auto"/>
                <w:left w:val="none" w:sz="0" w:space="0" w:color="auto"/>
                <w:bottom w:val="none" w:sz="0" w:space="0" w:color="auto"/>
                <w:right w:val="none" w:sz="0" w:space="0" w:color="auto"/>
              </w:divBdr>
            </w:div>
            <w:div w:id="1369841828">
              <w:marLeft w:val="0"/>
              <w:marRight w:val="0"/>
              <w:marTop w:val="0"/>
              <w:marBottom w:val="0"/>
              <w:divBdr>
                <w:top w:val="none" w:sz="0" w:space="0" w:color="auto"/>
                <w:left w:val="none" w:sz="0" w:space="0" w:color="auto"/>
                <w:bottom w:val="none" w:sz="0" w:space="0" w:color="auto"/>
                <w:right w:val="none" w:sz="0" w:space="0" w:color="auto"/>
              </w:divBdr>
            </w:div>
            <w:div w:id="1497578186">
              <w:marLeft w:val="0"/>
              <w:marRight w:val="0"/>
              <w:marTop w:val="0"/>
              <w:marBottom w:val="0"/>
              <w:divBdr>
                <w:top w:val="none" w:sz="0" w:space="0" w:color="auto"/>
                <w:left w:val="none" w:sz="0" w:space="0" w:color="auto"/>
                <w:bottom w:val="none" w:sz="0" w:space="0" w:color="auto"/>
                <w:right w:val="none" w:sz="0" w:space="0" w:color="auto"/>
              </w:divBdr>
            </w:div>
            <w:div w:id="1626034137">
              <w:marLeft w:val="0"/>
              <w:marRight w:val="0"/>
              <w:marTop w:val="0"/>
              <w:marBottom w:val="0"/>
              <w:divBdr>
                <w:top w:val="none" w:sz="0" w:space="0" w:color="auto"/>
                <w:left w:val="none" w:sz="0" w:space="0" w:color="auto"/>
                <w:bottom w:val="none" w:sz="0" w:space="0" w:color="auto"/>
                <w:right w:val="none" w:sz="0" w:space="0" w:color="auto"/>
              </w:divBdr>
            </w:div>
            <w:div w:id="1639146028">
              <w:marLeft w:val="0"/>
              <w:marRight w:val="0"/>
              <w:marTop w:val="0"/>
              <w:marBottom w:val="0"/>
              <w:divBdr>
                <w:top w:val="none" w:sz="0" w:space="0" w:color="auto"/>
                <w:left w:val="none" w:sz="0" w:space="0" w:color="auto"/>
                <w:bottom w:val="none" w:sz="0" w:space="0" w:color="auto"/>
                <w:right w:val="none" w:sz="0" w:space="0" w:color="auto"/>
              </w:divBdr>
            </w:div>
            <w:div w:id="21037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7715">
      <w:bodyDiv w:val="1"/>
      <w:marLeft w:val="0"/>
      <w:marRight w:val="0"/>
      <w:marTop w:val="0"/>
      <w:marBottom w:val="0"/>
      <w:divBdr>
        <w:top w:val="none" w:sz="0" w:space="0" w:color="auto"/>
        <w:left w:val="none" w:sz="0" w:space="0" w:color="auto"/>
        <w:bottom w:val="none" w:sz="0" w:space="0" w:color="auto"/>
        <w:right w:val="none" w:sz="0" w:space="0" w:color="auto"/>
      </w:divBdr>
      <w:divsChild>
        <w:div w:id="509101424">
          <w:marLeft w:val="0"/>
          <w:marRight w:val="0"/>
          <w:marTop w:val="0"/>
          <w:marBottom w:val="0"/>
          <w:divBdr>
            <w:top w:val="none" w:sz="0" w:space="0" w:color="auto"/>
            <w:left w:val="none" w:sz="0" w:space="0" w:color="auto"/>
            <w:bottom w:val="none" w:sz="0" w:space="0" w:color="auto"/>
            <w:right w:val="none" w:sz="0" w:space="0" w:color="auto"/>
          </w:divBdr>
        </w:div>
        <w:div w:id="538974519">
          <w:marLeft w:val="0"/>
          <w:marRight w:val="0"/>
          <w:marTop w:val="0"/>
          <w:marBottom w:val="0"/>
          <w:divBdr>
            <w:top w:val="none" w:sz="0" w:space="0" w:color="auto"/>
            <w:left w:val="none" w:sz="0" w:space="0" w:color="auto"/>
            <w:bottom w:val="none" w:sz="0" w:space="0" w:color="auto"/>
            <w:right w:val="none" w:sz="0" w:space="0" w:color="auto"/>
          </w:divBdr>
        </w:div>
        <w:div w:id="1105688030">
          <w:marLeft w:val="0"/>
          <w:marRight w:val="0"/>
          <w:marTop w:val="0"/>
          <w:marBottom w:val="0"/>
          <w:divBdr>
            <w:top w:val="none" w:sz="0" w:space="0" w:color="auto"/>
            <w:left w:val="none" w:sz="0" w:space="0" w:color="auto"/>
            <w:bottom w:val="none" w:sz="0" w:space="0" w:color="auto"/>
            <w:right w:val="none" w:sz="0" w:space="0" w:color="auto"/>
          </w:divBdr>
        </w:div>
        <w:div w:id="1401636290">
          <w:marLeft w:val="0"/>
          <w:marRight w:val="0"/>
          <w:marTop w:val="0"/>
          <w:marBottom w:val="0"/>
          <w:divBdr>
            <w:top w:val="none" w:sz="0" w:space="0" w:color="auto"/>
            <w:left w:val="none" w:sz="0" w:space="0" w:color="auto"/>
            <w:bottom w:val="none" w:sz="0" w:space="0" w:color="auto"/>
            <w:right w:val="none" w:sz="0" w:space="0" w:color="auto"/>
          </w:divBdr>
        </w:div>
        <w:div w:id="1810704766">
          <w:marLeft w:val="0"/>
          <w:marRight w:val="0"/>
          <w:marTop w:val="0"/>
          <w:marBottom w:val="0"/>
          <w:divBdr>
            <w:top w:val="none" w:sz="0" w:space="0" w:color="auto"/>
            <w:left w:val="none" w:sz="0" w:space="0" w:color="auto"/>
            <w:bottom w:val="none" w:sz="0" w:space="0" w:color="auto"/>
            <w:right w:val="none" w:sz="0" w:space="0" w:color="auto"/>
          </w:divBdr>
        </w:div>
        <w:div w:id="1819957381">
          <w:marLeft w:val="0"/>
          <w:marRight w:val="0"/>
          <w:marTop w:val="0"/>
          <w:marBottom w:val="0"/>
          <w:divBdr>
            <w:top w:val="none" w:sz="0" w:space="0" w:color="auto"/>
            <w:left w:val="none" w:sz="0" w:space="0" w:color="auto"/>
            <w:bottom w:val="none" w:sz="0" w:space="0" w:color="auto"/>
            <w:right w:val="none" w:sz="0" w:space="0" w:color="auto"/>
          </w:divBdr>
        </w:div>
        <w:div w:id="2011062740">
          <w:marLeft w:val="0"/>
          <w:marRight w:val="0"/>
          <w:marTop w:val="0"/>
          <w:marBottom w:val="0"/>
          <w:divBdr>
            <w:top w:val="none" w:sz="0" w:space="0" w:color="auto"/>
            <w:left w:val="none" w:sz="0" w:space="0" w:color="auto"/>
            <w:bottom w:val="none" w:sz="0" w:space="0" w:color="auto"/>
            <w:right w:val="none" w:sz="0" w:space="0" w:color="auto"/>
          </w:divBdr>
        </w:div>
      </w:divsChild>
    </w:div>
    <w:div w:id="1832941973">
      <w:bodyDiv w:val="1"/>
      <w:marLeft w:val="0"/>
      <w:marRight w:val="0"/>
      <w:marTop w:val="0"/>
      <w:marBottom w:val="0"/>
      <w:divBdr>
        <w:top w:val="none" w:sz="0" w:space="0" w:color="auto"/>
        <w:left w:val="none" w:sz="0" w:space="0" w:color="auto"/>
        <w:bottom w:val="none" w:sz="0" w:space="0" w:color="auto"/>
        <w:right w:val="none" w:sz="0" w:space="0" w:color="auto"/>
      </w:divBdr>
      <w:divsChild>
        <w:div w:id="96796988">
          <w:marLeft w:val="0"/>
          <w:marRight w:val="0"/>
          <w:marTop w:val="0"/>
          <w:marBottom w:val="0"/>
          <w:divBdr>
            <w:top w:val="none" w:sz="0" w:space="0" w:color="auto"/>
            <w:left w:val="none" w:sz="0" w:space="0" w:color="auto"/>
            <w:bottom w:val="none" w:sz="0" w:space="0" w:color="auto"/>
            <w:right w:val="none" w:sz="0" w:space="0" w:color="auto"/>
          </w:divBdr>
        </w:div>
        <w:div w:id="365830822">
          <w:marLeft w:val="0"/>
          <w:marRight w:val="0"/>
          <w:marTop w:val="0"/>
          <w:marBottom w:val="0"/>
          <w:divBdr>
            <w:top w:val="none" w:sz="0" w:space="0" w:color="auto"/>
            <w:left w:val="none" w:sz="0" w:space="0" w:color="auto"/>
            <w:bottom w:val="none" w:sz="0" w:space="0" w:color="auto"/>
            <w:right w:val="none" w:sz="0" w:space="0" w:color="auto"/>
          </w:divBdr>
        </w:div>
        <w:div w:id="794904859">
          <w:marLeft w:val="0"/>
          <w:marRight w:val="0"/>
          <w:marTop w:val="0"/>
          <w:marBottom w:val="0"/>
          <w:divBdr>
            <w:top w:val="none" w:sz="0" w:space="0" w:color="auto"/>
            <w:left w:val="none" w:sz="0" w:space="0" w:color="auto"/>
            <w:bottom w:val="none" w:sz="0" w:space="0" w:color="auto"/>
            <w:right w:val="none" w:sz="0" w:space="0" w:color="auto"/>
          </w:divBdr>
        </w:div>
        <w:div w:id="802387144">
          <w:marLeft w:val="0"/>
          <w:marRight w:val="0"/>
          <w:marTop w:val="0"/>
          <w:marBottom w:val="0"/>
          <w:divBdr>
            <w:top w:val="none" w:sz="0" w:space="0" w:color="auto"/>
            <w:left w:val="none" w:sz="0" w:space="0" w:color="auto"/>
            <w:bottom w:val="none" w:sz="0" w:space="0" w:color="auto"/>
            <w:right w:val="none" w:sz="0" w:space="0" w:color="auto"/>
          </w:divBdr>
        </w:div>
        <w:div w:id="812065009">
          <w:marLeft w:val="0"/>
          <w:marRight w:val="0"/>
          <w:marTop w:val="0"/>
          <w:marBottom w:val="0"/>
          <w:divBdr>
            <w:top w:val="none" w:sz="0" w:space="0" w:color="auto"/>
            <w:left w:val="none" w:sz="0" w:space="0" w:color="auto"/>
            <w:bottom w:val="none" w:sz="0" w:space="0" w:color="auto"/>
            <w:right w:val="none" w:sz="0" w:space="0" w:color="auto"/>
          </w:divBdr>
        </w:div>
        <w:div w:id="885988717">
          <w:marLeft w:val="0"/>
          <w:marRight w:val="0"/>
          <w:marTop w:val="0"/>
          <w:marBottom w:val="0"/>
          <w:divBdr>
            <w:top w:val="none" w:sz="0" w:space="0" w:color="auto"/>
            <w:left w:val="none" w:sz="0" w:space="0" w:color="auto"/>
            <w:bottom w:val="none" w:sz="0" w:space="0" w:color="auto"/>
            <w:right w:val="none" w:sz="0" w:space="0" w:color="auto"/>
          </w:divBdr>
        </w:div>
        <w:div w:id="887959862">
          <w:marLeft w:val="0"/>
          <w:marRight w:val="0"/>
          <w:marTop w:val="0"/>
          <w:marBottom w:val="0"/>
          <w:divBdr>
            <w:top w:val="none" w:sz="0" w:space="0" w:color="auto"/>
            <w:left w:val="none" w:sz="0" w:space="0" w:color="auto"/>
            <w:bottom w:val="none" w:sz="0" w:space="0" w:color="auto"/>
            <w:right w:val="none" w:sz="0" w:space="0" w:color="auto"/>
          </w:divBdr>
        </w:div>
        <w:div w:id="952058666">
          <w:marLeft w:val="0"/>
          <w:marRight w:val="0"/>
          <w:marTop w:val="0"/>
          <w:marBottom w:val="0"/>
          <w:divBdr>
            <w:top w:val="none" w:sz="0" w:space="0" w:color="auto"/>
            <w:left w:val="none" w:sz="0" w:space="0" w:color="auto"/>
            <w:bottom w:val="none" w:sz="0" w:space="0" w:color="auto"/>
            <w:right w:val="none" w:sz="0" w:space="0" w:color="auto"/>
          </w:divBdr>
        </w:div>
        <w:div w:id="1108282393">
          <w:marLeft w:val="0"/>
          <w:marRight w:val="0"/>
          <w:marTop w:val="0"/>
          <w:marBottom w:val="0"/>
          <w:divBdr>
            <w:top w:val="none" w:sz="0" w:space="0" w:color="auto"/>
            <w:left w:val="none" w:sz="0" w:space="0" w:color="auto"/>
            <w:bottom w:val="none" w:sz="0" w:space="0" w:color="auto"/>
            <w:right w:val="none" w:sz="0" w:space="0" w:color="auto"/>
          </w:divBdr>
        </w:div>
        <w:div w:id="1210066857">
          <w:marLeft w:val="0"/>
          <w:marRight w:val="0"/>
          <w:marTop w:val="0"/>
          <w:marBottom w:val="0"/>
          <w:divBdr>
            <w:top w:val="none" w:sz="0" w:space="0" w:color="auto"/>
            <w:left w:val="none" w:sz="0" w:space="0" w:color="auto"/>
            <w:bottom w:val="none" w:sz="0" w:space="0" w:color="auto"/>
            <w:right w:val="none" w:sz="0" w:space="0" w:color="auto"/>
          </w:divBdr>
        </w:div>
        <w:div w:id="1367410340">
          <w:marLeft w:val="0"/>
          <w:marRight w:val="0"/>
          <w:marTop w:val="0"/>
          <w:marBottom w:val="0"/>
          <w:divBdr>
            <w:top w:val="none" w:sz="0" w:space="0" w:color="auto"/>
            <w:left w:val="none" w:sz="0" w:space="0" w:color="auto"/>
            <w:bottom w:val="none" w:sz="0" w:space="0" w:color="auto"/>
            <w:right w:val="none" w:sz="0" w:space="0" w:color="auto"/>
          </w:divBdr>
        </w:div>
        <w:div w:id="1493569530">
          <w:marLeft w:val="0"/>
          <w:marRight w:val="0"/>
          <w:marTop w:val="0"/>
          <w:marBottom w:val="0"/>
          <w:divBdr>
            <w:top w:val="none" w:sz="0" w:space="0" w:color="auto"/>
            <w:left w:val="none" w:sz="0" w:space="0" w:color="auto"/>
            <w:bottom w:val="none" w:sz="0" w:space="0" w:color="auto"/>
            <w:right w:val="none" w:sz="0" w:space="0" w:color="auto"/>
          </w:divBdr>
        </w:div>
        <w:div w:id="1505365478">
          <w:marLeft w:val="0"/>
          <w:marRight w:val="0"/>
          <w:marTop w:val="0"/>
          <w:marBottom w:val="0"/>
          <w:divBdr>
            <w:top w:val="none" w:sz="0" w:space="0" w:color="auto"/>
            <w:left w:val="none" w:sz="0" w:space="0" w:color="auto"/>
            <w:bottom w:val="none" w:sz="0" w:space="0" w:color="auto"/>
            <w:right w:val="none" w:sz="0" w:space="0" w:color="auto"/>
          </w:divBdr>
        </w:div>
        <w:div w:id="1604650720">
          <w:marLeft w:val="0"/>
          <w:marRight w:val="0"/>
          <w:marTop w:val="0"/>
          <w:marBottom w:val="0"/>
          <w:divBdr>
            <w:top w:val="none" w:sz="0" w:space="0" w:color="auto"/>
            <w:left w:val="none" w:sz="0" w:space="0" w:color="auto"/>
            <w:bottom w:val="none" w:sz="0" w:space="0" w:color="auto"/>
            <w:right w:val="none" w:sz="0" w:space="0" w:color="auto"/>
          </w:divBdr>
        </w:div>
        <w:div w:id="1988774943">
          <w:marLeft w:val="0"/>
          <w:marRight w:val="0"/>
          <w:marTop w:val="0"/>
          <w:marBottom w:val="0"/>
          <w:divBdr>
            <w:top w:val="none" w:sz="0" w:space="0" w:color="auto"/>
            <w:left w:val="none" w:sz="0" w:space="0" w:color="auto"/>
            <w:bottom w:val="none" w:sz="0" w:space="0" w:color="auto"/>
            <w:right w:val="none" w:sz="0" w:space="0" w:color="auto"/>
          </w:divBdr>
        </w:div>
        <w:div w:id="2137143714">
          <w:marLeft w:val="0"/>
          <w:marRight w:val="0"/>
          <w:marTop w:val="0"/>
          <w:marBottom w:val="0"/>
          <w:divBdr>
            <w:top w:val="none" w:sz="0" w:space="0" w:color="auto"/>
            <w:left w:val="none" w:sz="0" w:space="0" w:color="auto"/>
            <w:bottom w:val="none" w:sz="0" w:space="0" w:color="auto"/>
            <w:right w:val="none" w:sz="0" w:space="0" w:color="auto"/>
          </w:divBdr>
          <w:divsChild>
            <w:div w:id="648173397">
              <w:marLeft w:val="-75"/>
              <w:marRight w:val="0"/>
              <w:marTop w:val="30"/>
              <w:marBottom w:val="30"/>
              <w:divBdr>
                <w:top w:val="none" w:sz="0" w:space="0" w:color="auto"/>
                <w:left w:val="none" w:sz="0" w:space="0" w:color="auto"/>
                <w:bottom w:val="none" w:sz="0" w:space="0" w:color="auto"/>
                <w:right w:val="none" w:sz="0" w:space="0" w:color="auto"/>
              </w:divBdr>
              <w:divsChild>
                <w:div w:id="67657404">
                  <w:marLeft w:val="0"/>
                  <w:marRight w:val="0"/>
                  <w:marTop w:val="0"/>
                  <w:marBottom w:val="0"/>
                  <w:divBdr>
                    <w:top w:val="none" w:sz="0" w:space="0" w:color="auto"/>
                    <w:left w:val="none" w:sz="0" w:space="0" w:color="auto"/>
                    <w:bottom w:val="none" w:sz="0" w:space="0" w:color="auto"/>
                    <w:right w:val="none" w:sz="0" w:space="0" w:color="auto"/>
                  </w:divBdr>
                  <w:divsChild>
                    <w:div w:id="865947270">
                      <w:marLeft w:val="0"/>
                      <w:marRight w:val="0"/>
                      <w:marTop w:val="0"/>
                      <w:marBottom w:val="0"/>
                      <w:divBdr>
                        <w:top w:val="none" w:sz="0" w:space="0" w:color="auto"/>
                        <w:left w:val="none" w:sz="0" w:space="0" w:color="auto"/>
                        <w:bottom w:val="none" w:sz="0" w:space="0" w:color="auto"/>
                        <w:right w:val="none" w:sz="0" w:space="0" w:color="auto"/>
                      </w:divBdr>
                    </w:div>
                    <w:div w:id="1314604427">
                      <w:marLeft w:val="0"/>
                      <w:marRight w:val="0"/>
                      <w:marTop w:val="0"/>
                      <w:marBottom w:val="0"/>
                      <w:divBdr>
                        <w:top w:val="none" w:sz="0" w:space="0" w:color="auto"/>
                        <w:left w:val="none" w:sz="0" w:space="0" w:color="auto"/>
                        <w:bottom w:val="none" w:sz="0" w:space="0" w:color="auto"/>
                        <w:right w:val="none" w:sz="0" w:space="0" w:color="auto"/>
                      </w:divBdr>
                    </w:div>
                    <w:div w:id="1676493970">
                      <w:marLeft w:val="0"/>
                      <w:marRight w:val="0"/>
                      <w:marTop w:val="0"/>
                      <w:marBottom w:val="0"/>
                      <w:divBdr>
                        <w:top w:val="none" w:sz="0" w:space="0" w:color="auto"/>
                        <w:left w:val="none" w:sz="0" w:space="0" w:color="auto"/>
                        <w:bottom w:val="none" w:sz="0" w:space="0" w:color="auto"/>
                        <w:right w:val="none" w:sz="0" w:space="0" w:color="auto"/>
                      </w:divBdr>
                    </w:div>
                    <w:div w:id="2132704871">
                      <w:marLeft w:val="0"/>
                      <w:marRight w:val="0"/>
                      <w:marTop w:val="0"/>
                      <w:marBottom w:val="0"/>
                      <w:divBdr>
                        <w:top w:val="none" w:sz="0" w:space="0" w:color="auto"/>
                        <w:left w:val="none" w:sz="0" w:space="0" w:color="auto"/>
                        <w:bottom w:val="none" w:sz="0" w:space="0" w:color="auto"/>
                        <w:right w:val="none" w:sz="0" w:space="0" w:color="auto"/>
                      </w:divBdr>
                    </w:div>
                  </w:divsChild>
                </w:div>
                <w:div w:id="96221932">
                  <w:marLeft w:val="0"/>
                  <w:marRight w:val="0"/>
                  <w:marTop w:val="0"/>
                  <w:marBottom w:val="0"/>
                  <w:divBdr>
                    <w:top w:val="none" w:sz="0" w:space="0" w:color="auto"/>
                    <w:left w:val="none" w:sz="0" w:space="0" w:color="auto"/>
                    <w:bottom w:val="none" w:sz="0" w:space="0" w:color="auto"/>
                    <w:right w:val="none" w:sz="0" w:space="0" w:color="auto"/>
                  </w:divBdr>
                  <w:divsChild>
                    <w:div w:id="886186210">
                      <w:marLeft w:val="0"/>
                      <w:marRight w:val="0"/>
                      <w:marTop w:val="0"/>
                      <w:marBottom w:val="0"/>
                      <w:divBdr>
                        <w:top w:val="none" w:sz="0" w:space="0" w:color="auto"/>
                        <w:left w:val="none" w:sz="0" w:space="0" w:color="auto"/>
                        <w:bottom w:val="none" w:sz="0" w:space="0" w:color="auto"/>
                        <w:right w:val="none" w:sz="0" w:space="0" w:color="auto"/>
                      </w:divBdr>
                    </w:div>
                    <w:div w:id="1879118740">
                      <w:marLeft w:val="0"/>
                      <w:marRight w:val="0"/>
                      <w:marTop w:val="0"/>
                      <w:marBottom w:val="0"/>
                      <w:divBdr>
                        <w:top w:val="none" w:sz="0" w:space="0" w:color="auto"/>
                        <w:left w:val="none" w:sz="0" w:space="0" w:color="auto"/>
                        <w:bottom w:val="none" w:sz="0" w:space="0" w:color="auto"/>
                        <w:right w:val="none" w:sz="0" w:space="0" w:color="auto"/>
                      </w:divBdr>
                    </w:div>
                  </w:divsChild>
                </w:div>
                <w:div w:id="140586686">
                  <w:marLeft w:val="0"/>
                  <w:marRight w:val="0"/>
                  <w:marTop w:val="0"/>
                  <w:marBottom w:val="0"/>
                  <w:divBdr>
                    <w:top w:val="none" w:sz="0" w:space="0" w:color="auto"/>
                    <w:left w:val="none" w:sz="0" w:space="0" w:color="auto"/>
                    <w:bottom w:val="none" w:sz="0" w:space="0" w:color="auto"/>
                    <w:right w:val="none" w:sz="0" w:space="0" w:color="auto"/>
                  </w:divBdr>
                  <w:divsChild>
                    <w:div w:id="46421869">
                      <w:marLeft w:val="0"/>
                      <w:marRight w:val="0"/>
                      <w:marTop w:val="0"/>
                      <w:marBottom w:val="0"/>
                      <w:divBdr>
                        <w:top w:val="none" w:sz="0" w:space="0" w:color="auto"/>
                        <w:left w:val="none" w:sz="0" w:space="0" w:color="auto"/>
                        <w:bottom w:val="none" w:sz="0" w:space="0" w:color="auto"/>
                        <w:right w:val="none" w:sz="0" w:space="0" w:color="auto"/>
                      </w:divBdr>
                    </w:div>
                  </w:divsChild>
                </w:div>
                <w:div w:id="229922436">
                  <w:marLeft w:val="0"/>
                  <w:marRight w:val="0"/>
                  <w:marTop w:val="0"/>
                  <w:marBottom w:val="0"/>
                  <w:divBdr>
                    <w:top w:val="none" w:sz="0" w:space="0" w:color="auto"/>
                    <w:left w:val="none" w:sz="0" w:space="0" w:color="auto"/>
                    <w:bottom w:val="none" w:sz="0" w:space="0" w:color="auto"/>
                    <w:right w:val="none" w:sz="0" w:space="0" w:color="auto"/>
                  </w:divBdr>
                  <w:divsChild>
                    <w:div w:id="1055422519">
                      <w:marLeft w:val="0"/>
                      <w:marRight w:val="0"/>
                      <w:marTop w:val="0"/>
                      <w:marBottom w:val="0"/>
                      <w:divBdr>
                        <w:top w:val="none" w:sz="0" w:space="0" w:color="auto"/>
                        <w:left w:val="none" w:sz="0" w:space="0" w:color="auto"/>
                        <w:bottom w:val="none" w:sz="0" w:space="0" w:color="auto"/>
                        <w:right w:val="none" w:sz="0" w:space="0" w:color="auto"/>
                      </w:divBdr>
                    </w:div>
                  </w:divsChild>
                </w:div>
                <w:div w:id="315498757">
                  <w:marLeft w:val="0"/>
                  <w:marRight w:val="0"/>
                  <w:marTop w:val="0"/>
                  <w:marBottom w:val="0"/>
                  <w:divBdr>
                    <w:top w:val="none" w:sz="0" w:space="0" w:color="auto"/>
                    <w:left w:val="none" w:sz="0" w:space="0" w:color="auto"/>
                    <w:bottom w:val="none" w:sz="0" w:space="0" w:color="auto"/>
                    <w:right w:val="none" w:sz="0" w:space="0" w:color="auto"/>
                  </w:divBdr>
                  <w:divsChild>
                    <w:div w:id="739449384">
                      <w:marLeft w:val="0"/>
                      <w:marRight w:val="0"/>
                      <w:marTop w:val="0"/>
                      <w:marBottom w:val="0"/>
                      <w:divBdr>
                        <w:top w:val="none" w:sz="0" w:space="0" w:color="auto"/>
                        <w:left w:val="none" w:sz="0" w:space="0" w:color="auto"/>
                        <w:bottom w:val="none" w:sz="0" w:space="0" w:color="auto"/>
                        <w:right w:val="none" w:sz="0" w:space="0" w:color="auto"/>
                      </w:divBdr>
                    </w:div>
                  </w:divsChild>
                </w:div>
                <w:div w:id="324095483">
                  <w:marLeft w:val="0"/>
                  <w:marRight w:val="0"/>
                  <w:marTop w:val="0"/>
                  <w:marBottom w:val="0"/>
                  <w:divBdr>
                    <w:top w:val="none" w:sz="0" w:space="0" w:color="auto"/>
                    <w:left w:val="none" w:sz="0" w:space="0" w:color="auto"/>
                    <w:bottom w:val="none" w:sz="0" w:space="0" w:color="auto"/>
                    <w:right w:val="none" w:sz="0" w:space="0" w:color="auto"/>
                  </w:divBdr>
                  <w:divsChild>
                    <w:div w:id="1350792954">
                      <w:marLeft w:val="0"/>
                      <w:marRight w:val="0"/>
                      <w:marTop w:val="0"/>
                      <w:marBottom w:val="0"/>
                      <w:divBdr>
                        <w:top w:val="none" w:sz="0" w:space="0" w:color="auto"/>
                        <w:left w:val="none" w:sz="0" w:space="0" w:color="auto"/>
                        <w:bottom w:val="none" w:sz="0" w:space="0" w:color="auto"/>
                        <w:right w:val="none" w:sz="0" w:space="0" w:color="auto"/>
                      </w:divBdr>
                    </w:div>
                  </w:divsChild>
                </w:div>
                <w:div w:id="338242385">
                  <w:marLeft w:val="0"/>
                  <w:marRight w:val="0"/>
                  <w:marTop w:val="0"/>
                  <w:marBottom w:val="0"/>
                  <w:divBdr>
                    <w:top w:val="none" w:sz="0" w:space="0" w:color="auto"/>
                    <w:left w:val="none" w:sz="0" w:space="0" w:color="auto"/>
                    <w:bottom w:val="none" w:sz="0" w:space="0" w:color="auto"/>
                    <w:right w:val="none" w:sz="0" w:space="0" w:color="auto"/>
                  </w:divBdr>
                  <w:divsChild>
                    <w:div w:id="290139746">
                      <w:marLeft w:val="0"/>
                      <w:marRight w:val="0"/>
                      <w:marTop w:val="0"/>
                      <w:marBottom w:val="0"/>
                      <w:divBdr>
                        <w:top w:val="none" w:sz="0" w:space="0" w:color="auto"/>
                        <w:left w:val="none" w:sz="0" w:space="0" w:color="auto"/>
                        <w:bottom w:val="none" w:sz="0" w:space="0" w:color="auto"/>
                        <w:right w:val="none" w:sz="0" w:space="0" w:color="auto"/>
                      </w:divBdr>
                    </w:div>
                    <w:div w:id="2006517457">
                      <w:marLeft w:val="0"/>
                      <w:marRight w:val="0"/>
                      <w:marTop w:val="0"/>
                      <w:marBottom w:val="0"/>
                      <w:divBdr>
                        <w:top w:val="none" w:sz="0" w:space="0" w:color="auto"/>
                        <w:left w:val="none" w:sz="0" w:space="0" w:color="auto"/>
                        <w:bottom w:val="none" w:sz="0" w:space="0" w:color="auto"/>
                        <w:right w:val="none" w:sz="0" w:space="0" w:color="auto"/>
                      </w:divBdr>
                    </w:div>
                  </w:divsChild>
                </w:div>
                <w:div w:id="416027055">
                  <w:marLeft w:val="0"/>
                  <w:marRight w:val="0"/>
                  <w:marTop w:val="0"/>
                  <w:marBottom w:val="0"/>
                  <w:divBdr>
                    <w:top w:val="none" w:sz="0" w:space="0" w:color="auto"/>
                    <w:left w:val="none" w:sz="0" w:space="0" w:color="auto"/>
                    <w:bottom w:val="none" w:sz="0" w:space="0" w:color="auto"/>
                    <w:right w:val="none" w:sz="0" w:space="0" w:color="auto"/>
                  </w:divBdr>
                  <w:divsChild>
                    <w:div w:id="1666669685">
                      <w:marLeft w:val="0"/>
                      <w:marRight w:val="0"/>
                      <w:marTop w:val="0"/>
                      <w:marBottom w:val="0"/>
                      <w:divBdr>
                        <w:top w:val="none" w:sz="0" w:space="0" w:color="auto"/>
                        <w:left w:val="none" w:sz="0" w:space="0" w:color="auto"/>
                        <w:bottom w:val="none" w:sz="0" w:space="0" w:color="auto"/>
                        <w:right w:val="none" w:sz="0" w:space="0" w:color="auto"/>
                      </w:divBdr>
                    </w:div>
                  </w:divsChild>
                </w:div>
                <w:div w:id="435171782">
                  <w:marLeft w:val="0"/>
                  <w:marRight w:val="0"/>
                  <w:marTop w:val="0"/>
                  <w:marBottom w:val="0"/>
                  <w:divBdr>
                    <w:top w:val="none" w:sz="0" w:space="0" w:color="auto"/>
                    <w:left w:val="none" w:sz="0" w:space="0" w:color="auto"/>
                    <w:bottom w:val="none" w:sz="0" w:space="0" w:color="auto"/>
                    <w:right w:val="none" w:sz="0" w:space="0" w:color="auto"/>
                  </w:divBdr>
                  <w:divsChild>
                    <w:div w:id="937641916">
                      <w:marLeft w:val="0"/>
                      <w:marRight w:val="0"/>
                      <w:marTop w:val="0"/>
                      <w:marBottom w:val="0"/>
                      <w:divBdr>
                        <w:top w:val="none" w:sz="0" w:space="0" w:color="auto"/>
                        <w:left w:val="none" w:sz="0" w:space="0" w:color="auto"/>
                        <w:bottom w:val="none" w:sz="0" w:space="0" w:color="auto"/>
                        <w:right w:val="none" w:sz="0" w:space="0" w:color="auto"/>
                      </w:divBdr>
                    </w:div>
                    <w:div w:id="1377318177">
                      <w:marLeft w:val="0"/>
                      <w:marRight w:val="0"/>
                      <w:marTop w:val="0"/>
                      <w:marBottom w:val="0"/>
                      <w:divBdr>
                        <w:top w:val="none" w:sz="0" w:space="0" w:color="auto"/>
                        <w:left w:val="none" w:sz="0" w:space="0" w:color="auto"/>
                        <w:bottom w:val="none" w:sz="0" w:space="0" w:color="auto"/>
                        <w:right w:val="none" w:sz="0" w:space="0" w:color="auto"/>
                      </w:divBdr>
                    </w:div>
                  </w:divsChild>
                </w:div>
                <w:div w:id="507409390">
                  <w:marLeft w:val="0"/>
                  <w:marRight w:val="0"/>
                  <w:marTop w:val="0"/>
                  <w:marBottom w:val="0"/>
                  <w:divBdr>
                    <w:top w:val="none" w:sz="0" w:space="0" w:color="auto"/>
                    <w:left w:val="none" w:sz="0" w:space="0" w:color="auto"/>
                    <w:bottom w:val="none" w:sz="0" w:space="0" w:color="auto"/>
                    <w:right w:val="none" w:sz="0" w:space="0" w:color="auto"/>
                  </w:divBdr>
                  <w:divsChild>
                    <w:div w:id="435253894">
                      <w:marLeft w:val="0"/>
                      <w:marRight w:val="0"/>
                      <w:marTop w:val="0"/>
                      <w:marBottom w:val="0"/>
                      <w:divBdr>
                        <w:top w:val="none" w:sz="0" w:space="0" w:color="auto"/>
                        <w:left w:val="none" w:sz="0" w:space="0" w:color="auto"/>
                        <w:bottom w:val="none" w:sz="0" w:space="0" w:color="auto"/>
                        <w:right w:val="none" w:sz="0" w:space="0" w:color="auto"/>
                      </w:divBdr>
                    </w:div>
                  </w:divsChild>
                </w:div>
                <w:div w:id="545530151">
                  <w:marLeft w:val="0"/>
                  <w:marRight w:val="0"/>
                  <w:marTop w:val="0"/>
                  <w:marBottom w:val="0"/>
                  <w:divBdr>
                    <w:top w:val="none" w:sz="0" w:space="0" w:color="auto"/>
                    <w:left w:val="none" w:sz="0" w:space="0" w:color="auto"/>
                    <w:bottom w:val="none" w:sz="0" w:space="0" w:color="auto"/>
                    <w:right w:val="none" w:sz="0" w:space="0" w:color="auto"/>
                  </w:divBdr>
                  <w:divsChild>
                    <w:div w:id="786779891">
                      <w:marLeft w:val="0"/>
                      <w:marRight w:val="0"/>
                      <w:marTop w:val="0"/>
                      <w:marBottom w:val="0"/>
                      <w:divBdr>
                        <w:top w:val="none" w:sz="0" w:space="0" w:color="auto"/>
                        <w:left w:val="none" w:sz="0" w:space="0" w:color="auto"/>
                        <w:bottom w:val="none" w:sz="0" w:space="0" w:color="auto"/>
                        <w:right w:val="none" w:sz="0" w:space="0" w:color="auto"/>
                      </w:divBdr>
                    </w:div>
                    <w:div w:id="1569000403">
                      <w:marLeft w:val="0"/>
                      <w:marRight w:val="0"/>
                      <w:marTop w:val="0"/>
                      <w:marBottom w:val="0"/>
                      <w:divBdr>
                        <w:top w:val="none" w:sz="0" w:space="0" w:color="auto"/>
                        <w:left w:val="none" w:sz="0" w:space="0" w:color="auto"/>
                        <w:bottom w:val="none" w:sz="0" w:space="0" w:color="auto"/>
                        <w:right w:val="none" w:sz="0" w:space="0" w:color="auto"/>
                      </w:divBdr>
                    </w:div>
                  </w:divsChild>
                </w:div>
                <w:div w:id="597758214">
                  <w:marLeft w:val="0"/>
                  <w:marRight w:val="0"/>
                  <w:marTop w:val="0"/>
                  <w:marBottom w:val="0"/>
                  <w:divBdr>
                    <w:top w:val="none" w:sz="0" w:space="0" w:color="auto"/>
                    <w:left w:val="none" w:sz="0" w:space="0" w:color="auto"/>
                    <w:bottom w:val="none" w:sz="0" w:space="0" w:color="auto"/>
                    <w:right w:val="none" w:sz="0" w:space="0" w:color="auto"/>
                  </w:divBdr>
                  <w:divsChild>
                    <w:div w:id="523598284">
                      <w:marLeft w:val="0"/>
                      <w:marRight w:val="0"/>
                      <w:marTop w:val="0"/>
                      <w:marBottom w:val="0"/>
                      <w:divBdr>
                        <w:top w:val="none" w:sz="0" w:space="0" w:color="auto"/>
                        <w:left w:val="none" w:sz="0" w:space="0" w:color="auto"/>
                        <w:bottom w:val="none" w:sz="0" w:space="0" w:color="auto"/>
                        <w:right w:val="none" w:sz="0" w:space="0" w:color="auto"/>
                      </w:divBdr>
                    </w:div>
                    <w:div w:id="1852455284">
                      <w:marLeft w:val="0"/>
                      <w:marRight w:val="0"/>
                      <w:marTop w:val="0"/>
                      <w:marBottom w:val="0"/>
                      <w:divBdr>
                        <w:top w:val="none" w:sz="0" w:space="0" w:color="auto"/>
                        <w:left w:val="none" w:sz="0" w:space="0" w:color="auto"/>
                        <w:bottom w:val="none" w:sz="0" w:space="0" w:color="auto"/>
                        <w:right w:val="none" w:sz="0" w:space="0" w:color="auto"/>
                      </w:divBdr>
                    </w:div>
                  </w:divsChild>
                </w:div>
                <w:div w:id="750274144">
                  <w:marLeft w:val="0"/>
                  <w:marRight w:val="0"/>
                  <w:marTop w:val="0"/>
                  <w:marBottom w:val="0"/>
                  <w:divBdr>
                    <w:top w:val="none" w:sz="0" w:space="0" w:color="auto"/>
                    <w:left w:val="none" w:sz="0" w:space="0" w:color="auto"/>
                    <w:bottom w:val="none" w:sz="0" w:space="0" w:color="auto"/>
                    <w:right w:val="none" w:sz="0" w:space="0" w:color="auto"/>
                  </w:divBdr>
                  <w:divsChild>
                    <w:div w:id="626664715">
                      <w:marLeft w:val="0"/>
                      <w:marRight w:val="0"/>
                      <w:marTop w:val="0"/>
                      <w:marBottom w:val="0"/>
                      <w:divBdr>
                        <w:top w:val="none" w:sz="0" w:space="0" w:color="auto"/>
                        <w:left w:val="none" w:sz="0" w:space="0" w:color="auto"/>
                        <w:bottom w:val="none" w:sz="0" w:space="0" w:color="auto"/>
                        <w:right w:val="none" w:sz="0" w:space="0" w:color="auto"/>
                      </w:divBdr>
                    </w:div>
                  </w:divsChild>
                </w:div>
                <w:div w:id="753818549">
                  <w:marLeft w:val="0"/>
                  <w:marRight w:val="0"/>
                  <w:marTop w:val="0"/>
                  <w:marBottom w:val="0"/>
                  <w:divBdr>
                    <w:top w:val="none" w:sz="0" w:space="0" w:color="auto"/>
                    <w:left w:val="none" w:sz="0" w:space="0" w:color="auto"/>
                    <w:bottom w:val="none" w:sz="0" w:space="0" w:color="auto"/>
                    <w:right w:val="none" w:sz="0" w:space="0" w:color="auto"/>
                  </w:divBdr>
                  <w:divsChild>
                    <w:div w:id="966395262">
                      <w:marLeft w:val="0"/>
                      <w:marRight w:val="0"/>
                      <w:marTop w:val="0"/>
                      <w:marBottom w:val="0"/>
                      <w:divBdr>
                        <w:top w:val="none" w:sz="0" w:space="0" w:color="auto"/>
                        <w:left w:val="none" w:sz="0" w:space="0" w:color="auto"/>
                        <w:bottom w:val="none" w:sz="0" w:space="0" w:color="auto"/>
                        <w:right w:val="none" w:sz="0" w:space="0" w:color="auto"/>
                      </w:divBdr>
                    </w:div>
                  </w:divsChild>
                </w:div>
                <w:div w:id="951403475">
                  <w:marLeft w:val="0"/>
                  <w:marRight w:val="0"/>
                  <w:marTop w:val="0"/>
                  <w:marBottom w:val="0"/>
                  <w:divBdr>
                    <w:top w:val="none" w:sz="0" w:space="0" w:color="auto"/>
                    <w:left w:val="none" w:sz="0" w:space="0" w:color="auto"/>
                    <w:bottom w:val="none" w:sz="0" w:space="0" w:color="auto"/>
                    <w:right w:val="none" w:sz="0" w:space="0" w:color="auto"/>
                  </w:divBdr>
                  <w:divsChild>
                    <w:div w:id="849418637">
                      <w:marLeft w:val="0"/>
                      <w:marRight w:val="0"/>
                      <w:marTop w:val="0"/>
                      <w:marBottom w:val="0"/>
                      <w:divBdr>
                        <w:top w:val="none" w:sz="0" w:space="0" w:color="auto"/>
                        <w:left w:val="none" w:sz="0" w:space="0" w:color="auto"/>
                        <w:bottom w:val="none" w:sz="0" w:space="0" w:color="auto"/>
                        <w:right w:val="none" w:sz="0" w:space="0" w:color="auto"/>
                      </w:divBdr>
                    </w:div>
                    <w:div w:id="1343320647">
                      <w:marLeft w:val="0"/>
                      <w:marRight w:val="0"/>
                      <w:marTop w:val="0"/>
                      <w:marBottom w:val="0"/>
                      <w:divBdr>
                        <w:top w:val="none" w:sz="0" w:space="0" w:color="auto"/>
                        <w:left w:val="none" w:sz="0" w:space="0" w:color="auto"/>
                        <w:bottom w:val="none" w:sz="0" w:space="0" w:color="auto"/>
                        <w:right w:val="none" w:sz="0" w:space="0" w:color="auto"/>
                      </w:divBdr>
                    </w:div>
                  </w:divsChild>
                </w:div>
                <w:div w:id="979043697">
                  <w:marLeft w:val="0"/>
                  <w:marRight w:val="0"/>
                  <w:marTop w:val="0"/>
                  <w:marBottom w:val="0"/>
                  <w:divBdr>
                    <w:top w:val="none" w:sz="0" w:space="0" w:color="auto"/>
                    <w:left w:val="none" w:sz="0" w:space="0" w:color="auto"/>
                    <w:bottom w:val="none" w:sz="0" w:space="0" w:color="auto"/>
                    <w:right w:val="none" w:sz="0" w:space="0" w:color="auto"/>
                  </w:divBdr>
                  <w:divsChild>
                    <w:div w:id="2094740915">
                      <w:marLeft w:val="0"/>
                      <w:marRight w:val="0"/>
                      <w:marTop w:val="0"/>
                      <w:marBottom w:val="0"/>
                      <w:divBdr>
                        <w:top w:val="none" w:sz="0" w:space="0" w:color="auto"/>
                        <w:left w:val="none" w:sz="0" w:space="0" w:color="auto"/>
                        <w:bottom w:val="none" w:sz="0" w:space="0" w:color="auto"/>
                        <w:right w:val="none" w:sz="0" w:space="0" w:color="auto"/>
                      </w:divBdr>
                    </w:div>
                  </w:divsChild>
                </w:div>
                <w:div w:id="1014646462">
                  <w:marLeft w:val="0"/>
                  <w:marRight w:val="0"/>
                  <w:marTop w:val="0"/>
                  <w:marBottom w:val="0"/>
                  <w:divBdr>
                    <w:top w:val="none" w:sz="0" w:space="0" w:color="auto"/>
                    <w:left w:val="none" w:sz="0" w:space="0" w:color="auto"/>
                    <w:bottom w:val="none" w:sz="0" w:space="0" w:color="auto"/>
                    <w:right w:val="none" w:sz="0" w:space="0" w:color="auto"/>
                  </w:divBdr>
                  <w:divsChild>
                    <w:div w:id="1680883484">
                      <w:marLeft w:val="0"/>
                      <w:marRight w:val="0"/>
                      <w:marTop w:val="0"/>
                      <w:marBottom w:val="0"/>
                      <w:divBdr>
                        <w:top w:val="none" w:sz="0" w:space="0" w:color="auto"/>
                        <w:left w:val="none" w:sz="0" w:space="0" w:color="auto"/>
                        <w:bottom w:val="none" w:sz="0" w:space="0" w:color="auto"/>
                        <w:right w:val="none" w:sz="0" w:space="0" w:color="auto"/>
                      </w:divBdr>
                    </w:div>
                  </w:divsChild>
                </w:div>
                <w:div w:id="1054349353">
                  <w:marLeft w:val="0"/>
                  <w:marRight w:val="0"/>
                  <w:marTop w:val="0"/>
                  <w:marBottom w:val="0"/>
                  <w:divBdr>
                    <w:top w:val="none" w:sz="0" w:space="0" w:color="auto"/>
                    <w:left w:val="none" w:sz="0" w:space="0" w:color="auto"/>
                    <w:bottom w:val="none" w:sz="0" w:space="0" w:color="auto"/>
                    <w:right w:val="none" w:sz="0" w:space="0" w:color="auto"/>
                  </w:divBdr>
                  <w:divsChild>
                    <w:div w:id="309016528">
                      <w:marLeft w:val="0"/>
                      <w:marRight w:val="0"/>
                      <w:marTop w:val="0"/>
                      <w:marBottom w:val="0"/>
                      <w:divBdr>
                        <w:top w:val="none" w:sz="0" w:space="0" w:color="auto"/>
                        <w:left w:val="none" w:sz="0" w:space="0" w:color="auto"/>
                        <w:bottom w:val="none" w:sz="0" w:space="0" w:color="auto"/>
                        <w:right w:val="none" w:sz="0" w:space="0" w:color="auto"/>
                      </w:divBdr>
                    </w:div>
                  </w:divsChild>
                </w:div>
                <w:div w:id="1194033135">
                  <w:marLeft w:val="0"/>
                  <w:marRight w:val="0"/>
                  <w:marTop w:val="0"/>
                  <w:marBottom w:val="0"/>
                  <w:divBdr>
                    <w:top w:val="none" w:sz="0" w:space="0" w:color="auto"/>
                    <w:left w:val="none" w:sz="0" w:space="0" w:color="auto"/>
                    <w:bottom w:val="none" w:sz="0" w:space="0" w:color="auto"/>
                    <w:right w:val="none" w:sz="0" w:space="0" w:color="auto"/>
                  </w:divBdr>
                  <w:divsChild>
                    <w:div w:id="879629622">
                      <w:marLeft w:val="0"/>
                      <w:marRight w:val="0"/>
                      <w:marTop w:val="0"/>
                      <w:marBottom w:val="0"/>
                      <w:divBdr>
                        <w:top w:val="none" w:sz="0" w:space="0" w:color="auto"/>
                        <w:left w:val="none" w:sz="0" w:space="0" w:color="auto"/>
                        <w:bottom w:val="none" w:sz="0" w:space="0" w:color="auto"/>
                        <w:right w:val="none" w:sz="0" w:space="0" w:color="auto"/>
                      </w:divBdr>
                    </w:div>
                  </w:divsChild>
                </w:div>
                <w:div w:id="1226648156">
                  <w:marLeft w:val="0"/>
                  <w:marRight w:val="0"/>
                  <w:marTop w:val="0"/>
                  <w:marBottom w:val="0"/>
                  <w:divBdr>
                    <w:top w:val="none" w:sz="0" w:space="0" w:color="auto"/>
                    <w:left w:val="none" w:sz="0" w:space="0" w:color="auto"/>
                    <w:bottom w:val="none" w:sz="0" w:space="0" w:color="auto"/>
                    <w:right w:val="none" w:sz="0" w:space="0" w:color="auto"/>
                  </w:divBdr>
                  <w:divsChild>
                    <w:div w:id="156383077">
                      <w:marLeft w:val="0"/>
                      <w:marRight w:val="0"/>
                      <w:marTop w:val="0"/>
                      <w:marBottom w:val="0"/>
                      <w:divBdr>
                        <w:top w:val="none" w:sz="0" w:space="0" w:color="auto"/>
                        <w:left w:val="none" w:sz="0" w:space="0" w:color="auto"/>
                        <w:bottom w:val="none" w:sz="0" w:space="0" w:color="auto"/>
                        <w:right w:val="none" w:sz="0" w:space="0" w:color="auto"/>
                      </w:divBdr>
                    </w:div>
                  </w:divsChild>
                </w:div>
                <w:div w:id="1277328734">
                  <w:marLeft w:val="0"/>
                  <w:marRight w:val="0"/>
                  <w:marTop w:val="0"/>
                  <w:marBottom w:val="0"/>
                  <w:divBdr>
                    <w:top w:val="none" w:sz="0" w:space="0" w:color="auto"/>
                    <w:left w:val="none" w:sz="0" w:space="0" w:color="auto"/>
                    <w:bottom w:val="none" w:sz="0" w:space="0" w:color="auto"/>
                    <w:right w:val="none" w:sz="0" w:space="0" w:color="auto"/>
                  </w:divBdr>
                  <w:divsChild>
                    <w:div w:id="840320590">
                      <w:marLeft w:val="0"/>
                      <w:marRight w:val="0"/>
                      <w:marTop w:val="0"/>
                      <w:marBottom w:val="0"/>
                      <w:divBdr>
                        <w:top w:val="none" w:sz="0" w:space="0" w:color="auto"/>
                        <w:left w:val="none" w:sz="0" w:space="0" w:color="auto"/>
                        <w:bottom w:val="none" w:sz="0" w:space="0" w:color="auto"/>
                        <w:right w:val="none" w:sz="0" w:space="0" w:color="auto"/>
                      </w:divBdr>
                    </w:div>
                  </w:divsChild>
                </w:div>
                <w:div w:id="1277525357">
                  <w:marLeft w:val="0"/>
                  <w:marRight w:val="0"/>
                  <w:marTop w:val="0"/>
                  <w:marBottom w:val="0"/>
                  <w:divBdr>
                    <w:top w:val="none" w:sz="0" w:space="0" w:color="auto"/>
                    <w:left w:val="none" w:sz="0" w:space="0" w:color="auto"/>
                    <w:bottom w:val="none" w:sz="0" w:space="0" w:color="auto"/>
                    <w:right w:val="none" w:sz="0" w:space="0" w:color="auto"/>
                  </w:divBdr>
                  <w:divsChild>
                    <w:div w:id="193620251">
                      <w:marLeft w:val="0"/>
                      <w:marRight w:val="0"/>
                      <w:marTop w:val="0"/>
                      <w:marBottom w:val="0"/>
                      <w:divBdr>
                        <w:top w:val="none" w:sz="0" w:space="0" w:color="auto"/>
                        <w:left w:val="none" w:sz="0" w:space="0" w:color="auto"/>
                        <w:bottom w:val="none" w:sz="0" w:space="0" w:color="auto"/>
                        <w:right w:val="none" w:sz="0" w:space="0" w:color="auto"/>
                      </w:divBdr>
                    </w:div>
                  </w:divsChild>
                </w:div>
                <w:div w:id="1392080048">
                  <w:marLeft w:val="0"/>
                  <w:marRight w:val="0"/>
                  <w:marTop w:val="0"/>
                  <w:marBottom w:val="0"/>
                  <w:divBdr>
                    <w:top w:val="none" w:sz="0" w:space="0" w:color="auto"/>
                    <w:left w:val="none" w:sz="0" w:space="0" w:color="auto"/>
                    <w:bottom w:val="none" w:sz="0" w:space="0" w:color="auto"/>
                    <w:right w:val="none" w:sz="0" w:space="0" w:color="auto"/>
                  </w:divBdr>
                  <w:divsChild>
                    <w:div w:id="264655363">
                      <w:marLeft w:val="0"/>
                      <w:marRight w:val="0"/>
                      <w:marTop w:val="0"/>
                      <w:marBottom w:val="0"/>
                      <w:divBdr>
                        <w:top w:val="none" w:sz="0" w:space="0" w:color="auto"/>
                        <w:left w:val="none" w:sz="0" w:space="0" w:color="auto"/>
                        <w:bottom w:val="none" w:sz="0" w:space="0" w:color="auto"/>
                        <w:right w:val="none" w:sz="0" w:space="0" w:color="auto"/>
                      </w:divBdr>
                    </w:div>
                    <w:div w:id="1305700920">
                      <w:marLeft w:val="0"/>
                      <w:marRight w:val="0"/>
                      <w:marTop w:val="0"/>
                      <w:marBottom w:val="0"/>
                      <w:divBdr>
                        <w:top w:val="none" w:sz="0" w:space="0" w:color="auto"/>
                        <w:left w:val="none" w:sz="0" w:space="0" w:color="auto"/>
                        <w:bottom w:val="none" w:sz="0" w:space="0" w:color="auto"/>
                        <w:right w:val="none" w:sz="0" w:space="0" w:color="auto"/>
                      </w:divBdr>
                    </w:div>
                    <w:div w:id="2106875757">
                      <w:marLeft w:val="0"/>
                      <w:marRight w:val="0"/>
                      <w:marTop w:val="0"/>
                      <w:marBottom w:val="0"/>
                      <w:divBdr>
                        <w:top w:val="none" w:sz="0" w:space="0" w:color="auto"/>
                        <w:left w:val="none" w:sz="0" w:space="0" w:color="auto"/>
                        <w:bottom w:val="none" w:sz="0" w:space="0" w:color="auto"/>
                        <w:right w:val="none" w:sz="0" w:space="0" w:color="auto"/>
                      </w:divBdr>
                    </w:div>
                  </w:divsChild>
                </w:div>
                <w:div w:id="1456020548">
                  <w:marLeft w:val="0"/>
                  <w:marRight w:val="0"/>
                  <w:marTop w:val="0"/>
                  <w:marBottom w:val="0"/>
                  <w:divBdr>
                    <w:top w:val="none" w:sz="0" w:space="0" w:color="auto"/>
                    <w:left w:val="none" w:sz="0" w:space="0" w:color="auto"/>
                    <w:bottom w:val="none" w:sz="0" w:space="0" w:color="auto"/>
                    <w:right w:val="none" w:sz="0" w:space="0" w:color="auto"/>
                  </w:divBdr>
                  <w:divsChild>
                    <w:div w:id="865869054">
                      <w:marLeft w:val="0"/>
                      <w:marRight w:val="0"/>
                      <w:marTop w:val="0"/>
                      <w:marBottom w:val="0"/>
                      <w:divBdr>
                        <w:top w:val="none" w:sz="0" w:space="0" w:color="auto"/>
                        <w:left w:val="none" w:sz="0" w:space="0" w:color="auto"/>
                        <w:bottom w:val="none" w:sz="0" w:space="0" w:color="auto"/>
                        <w:right w:val="none" w:sz="0" w:space="0" w:color="auto"/>
                      </w:divBdr>
                    </w:div>
                    <w:div w:id="1993757129">
                      <w:marLeft w:val="0"/>
                      <w:marRight w:val="0"/>
                      <w:marTop w:val="0"/>
                      <w:marBottom w:val="0"/>
                      <w:divBdr>
                        <w:top w:val="none" w:sz="0" w:space="0" w:color="auto"/>
                        <w:left w:val="none" w:sz="0" w:space="0" w:color="auto"/>
                        <w:bottom w:val="none" w:sz="0" w:space="0" w:color="auto"/>
                        <w:right w:val="none" w:sz="0" w:space="0" w:color="auto"/>
                      </w:divBdr>
                    </w:div>
                  </w:divsChild>
                </w:div>
                <w:div w:id="1464956651">
                  <w:marLeft w:val="0"/>
                  <w:marRight w:val="0"/>
                  <w:marTop w:val="0"/>
                  <w:marBottom w:val="0"/>
                  <w:divBdr>
                    <w:top w:val="none" w:sz="0" w:space="0" w:color="auto"/>
                    <w:left w:val="none" w:sz="0" w:space="0" w:color="auto"/>
                    <w:bottom w:val="none" w:sz="0" w:space="0" w:color="auto"/>
                    <w:right w:val="none" w:sz="0" w:space="0" w:color="auto"/>
                  </w:divBdr>
                  <w:divsChild>
                    <w:div w:id="574627134">
                      <w:marLeft w:val="0"/>
                      <w:marRight w:val="0"/>
                      <w:marTop w:val="0"/>
                      <w:marBottom w:val="0"/>
                      <w:divBdr>
                        <w:top w:val="none" w:sz="0" w:space="0" w:color="auto"/>
                        <w:left w:val="none" w:sz="0" w:space="0" w:color="auto"/>
                        <w:bottom w:val="none" w:sz="0" w:space="0" w:color="auto"/>
                        <w:right w:val="none" w:sz="0" w:space="0" w:color="auto"/>
                      </w:divBdr>
                    </w:div>
                  </w:divsChild>
                </w:div>
                <w:div w:id="1576817086">
                  <w:marLeft w:val="0"/>
                  <w:marRight w:val="0"/>
                  <w:marTop w:val="0"/>
                  <w:marBottom w:val="0"/>
                  <w:divBdr>
                    <w:top w:val="none" w:sz="0" w:space="0" w:color="auto"/>
                    <w:left w:val="none" w:sz="0" w:space="0" w:color="auto"/>
                    <w:bottom w:val="none" w:sz="0" w:space="0" w:color="auto"/>
                    <w:right w:val="none" w:sz="0" w:space="0" w:color="auto"/>
                  </w:divBdr>
                  <w:divsChild>
                    <w:div w:id="1616137207">
                      <w:marLeft w:val="0"/>
                      <w:marRight w:val="0"/>
                      <w:marTop w:val="0"/>
                      <w:marBottom w:val="0"/>
                      <w:divBdr>
                        <w:top w:val="none" w:sz="0" w:space="0" w:color="auto"/>
                        <w:left w:val="none" w:sz="0" w:space="0" w:color="auto"/>
                        <w:bottom w:val="none" w:sz="0" w:space="0" w:color="auto"/>
                        <w:right w:val="none" w:sz="0" w:space="0" w:color="auto"/>
                      </w:divBdr>
                    </w:div>
                  </w:divsChild>
                </w:div>
                <w:div w:id="1612468438">
                  <w:marLeft w:val="0"/>
                  <w:marRight w:val="0"/>
                  <w:marTop w:val="0"/>
                  <w:marBottom w:val="0"/>
                  <w:divBdr>
                    <w:top w:val="none" w:sz="0" w:space="0" w:color="auto"/>
                    <w:left w:val="none" w:sz="0" w:space="0" w:color="auto"/>
                    <w:bottom w:val="none" w:sz="0" w:space="0" w:color="auto"/>
                    <w:right w:val="none" w:sz="0" w:space="0" w:color="auto"/>
                  </w:divBdr>
                  <w:divsChild>
                    <w:div w:id="488903839">
                      <w:marLeft w:val="0"/>
                      <w:marRight w:val="0"/>
                      <w:marTop w:val="0"/>
                      <w:marBottom w:val="0"/>
                      <w:divBdr>
                        <w:top w:val="none" w:sz="0" w:space="0" w:color="auto"/>
                        <w:left w:val="none" w:sz="0" w:space="0" w:color="auto"/>
                        <w:bottom w:val="none" w:sz="0" w:space="0" w:color="auto"/>
                        <w:right w:val="none" w:sz="0" w:space="0" w:color="auto"/>
                      </w:divBdr>
                    </w:div>
                    <w:div w:id="678852191">
                      <w:marLeft w:val="0"/>
                      <w:marRight w:val="0"/>
                      <w:marTop w:val="0"/>
                      <w:marBottom w:val="0"/>
                      <w:divBdr>
                        <w:top w:val="none" w:sz="0" w:space="0" w:color="auto"/>
                        <w:left w:val="none" w:sz="0" w:space="0" w:color="auto"/>
                        <w:bottom w:val="none" w:sz="0" w:space="0" w:color="auto"/>
                        <w:right w:val="none" w:sz="0" w:space="0" w:color="auto"/>
                      </w:divBdr>
                    </w:div>
                    <w:div w:id="782966515">
                      <w:marLeft w:val="0"/>
                      <w:marRight w:val="0"/>
                      <w:marTop w:val="0"/>
                      <w:marBottom w:val="0"/>
                      <w:divBdr>
                        <w:top w:val="none" w:sz="0" w:space="0" w:color="auto"/>
                        <w:left w:val="none" w:sz="0" w:space="0" w:color="auto"/>
                        <w:bottom w:val="none" w:sz="0" w:space="0" w:color="auto"/>
                        <w:right w:val="none" w:sz="0" w:space="0" w:color="auto"/>
                      </w:divBdr>
                    </w:div>
                    <w:div w:id="1050107254">
                      <w:marLeft w:val="0"/>
                      <w:marRight w:val="0"/>
                      <w:marTop w:val="0"/>
                      <w:marBottom w:val="0"/>
                      <w:divBdr>
                        <w:top w:val="none" w:sz="0" w:space="0" w:color="auto"/>
                        <w:left w:val="none" w:sz="0" w:space="0" w:color="auto"/>
                        <w:bottom w:val="none" w:sz="0" w:space="0" w:color="auto"/>
                        <w:right w:val="none" w:sz="0" w:space="0" w:color="auto"/>
                      </w:divBdr>
                    </w:div>
                  </w:divsChild>
                </w:div>
                <w:div w:id="1699895508">
                  <w:marLeft w:val="0"/>
                  <w:marRight w:val="0"/>
                  <w:marTop w:val="0"/>
                  <w:marBottom w:val="0"/>
                  <w:divBdr>
                    <w:top w:val="none" w:sz="0" w:space="0" w:color="auto"/>
                    <w:left w:val="none" w:sz="0" w:space="0" w:color="auto"/>
                    <w:bottom w:val="none" w:sz="0" w:space="0" w:color="auto"/>
                    <w:right w:val="none" w:sz="0" w:space="0" w:color="auto"/>
                  </w:divBdr>
                  <w:divsChild>
                    <w:div w:id="471294191">
                      <w:marLeft w:val="0"/>
                      <w:marRight w:val="0"/>
                      <w:marTop w:val="0"/>
                      <w:marBottom w:val="0"/>
                      <w:divBdr>
                        <w:top w:val="none" w:sz="0" w:space="0" w:color="auto"/>
                        <w:left w:val="none" w:sz="0" w:space="0" w:color="auto"/>
                        <w:bottom w:val="none" w:sz="0" w:space="0" w:color="auto"/>
                        <w:right w:val="none" w:sz="0" w:space="0" w:color="auto"/>
                      </w:divBdr>
                    </w:div>
                    <w:div w:id="1948392187">
                      <w:marLeft w:val="0"/>
                      <w:marRight w:val="0"/>
                      <w:marTop w:val="0"/>
                      <w:marBottom w:val="0"/>
                      <w:divBdr>
                        <w:top w:val="none" w:sz="0" w:space="0" w:color="auto"/>
                        <w:left w:val="none" w:sz="0" w:space="0" w:color="auto"/>
                        <w:bottom w:val="none" w:sz="0" w:space="0" w:color="auto"/>
                        <w:right w:val="none" w:sz="0" w:space="0" w:color="auto"/>
                      </w:divBdr>
                    </w:div>
                  </w:divsChild>
                </w:div>
                <w:div w:id="1713847658">
                  <w:marLeft w:val="0"/>
                  <w:marRight w:val="0"/>
                  <w:marTop w:val="0"/>
                  <w:marBottom w:val="0"/>
                  <w:divBdr>
                    <w:top w:val="none" w:sz="0" w:space="0" w:color="auto"/>
                    <w:left w:val="none" w:sz="0" w:space="0" w:color="auto"/>
                    <w:bottom w:val="none" w:sz="0" w:space="0" w:color="auto"/>
                    <w:right w:val="none" w:sz="0" w:space="0" w:color="auto"/>
                  </w:divBdr>
                  <w:divsChild>
                    <w:div w:id="1594321797">
                      <w:marLeft w:val="0"/>
                      <w:marRight w:val="0"/>
                      <w:marTop w:val="0"/>
                      <w:marBottom w:val="0"/>
                      <w:divBdr>
                        <w:top w:val="none" w:sz="0" w:space="0" w:color="auto"/>
                        <w:left w:val="none" w:sz="0" w:space="0" w:color="auto"/>
                        <w:bottom w:val="none" w:sz="0" w:space="0" w:color="auto"/>
                        <w:right w:val="none" w:sz="0" w:space="0" w:color="auto"/>
                      </w:divBdr>
                    </w:div>
                  </w:divsChild>
                </w:div>
                <w:div w:id="1748264662">
                  <w:marLeft w:val="0"/>
                  <w:marRight w:val="0"/>
                  <w:marTop w:val="0"/>
                  <w:marBottom w:val="0"/>
                  <w:divBdr>
                    <w:top w:val="none" w:sz="0" w:space="0" w:color="auto"/>
                    <w:left w:val="none" w:sz="0" w:space="0" w:color="auto"/>
                    <w:bottom w:val="none" w:sz="0" w:space="0" w:color="auto"/>
                    <w:right w:val="none" w:sz="0" w:space="0" w:color="auto"/>
                  </w:divBdr>
                  <w:divsChild>
                    <w:div w:id="429589293">
                      <w:marLeft w:val="0"/>
                      <w:marRight w:val="0"/>
                      <w:marTop w:val="0"/>
                      <w:marBottom w:val="0"/>
                      <w:divBdr>
                        <w:top w:val="none" w:sz="0" w:space="0" w:color="auto"/>
                        <w:left w:val="none" w:sz="0" w:space="0" w:color="auto"/>
                        <w:bottom w:val="none" w:sz="0" w:space="0" w:color="auto"/>
                        <w:right w:val="none" w:sz="0" w:space="0" w:color="auto"/>
                      </w:divBdr>
                    </w:div>
                    <w:div w:id="836264947">
                      <w:marLeft w:val="0"/>
                      <w:marRight w:val="0"/>
                      <w:marTop w:val="0"/>
                      <w:marBottom w:val="0"/>
                      <w:divBdr>
                        <w:top w:val="none" w:sz="0" w:space="0" w:color="auto"/>
                        <w:left w:val="none" w:sz="0" w:space="0" w:color="auto"/>
                        <w:bottom w:val="none" w:sz="0" w:space="0" w:color="auto"/>
                        <w:right w:val="none" w:sz="0" w:space="0" w:color="auto"/>
                      </w:divBdr>
                    </w:div>
                  </w:divsChild>
                </w:div>
                <w:div w:id="1886982588">
                  <w:marLeft w:val="0"/>
                  <w:marRight w:val="0"/>
                  <w:marTop w:val="0"/>
                  <w:marBottom w:val="0"/>
                  <w:divBdr>
                    <w:top w:val="none" w:sz="0" w:space="0" w:color="auto"/>
                    <w:left w:val="none" w:sz="0" w:space="0" w:color="auto"/>
                    <w:bottom w:val="none" w:sz="0" w:space="0" w:color="auto"/>
                    <w:right w:val="none" w:sz="0" w:space="0" w:color="auto"/>
                  </w:divBdr>
                  <w:divsChild>
                    <w:div w:id="685406626">
                      <w:marLeft w:val="0"/>
                      <w:marRight w:val="0"/>
                      <w:marTop w:val="0"/>
                      <w:marBottom w:val="0"/>
                      <w:divBdr>
                        <w:top w:val="none" w:sz="0" w:space="0" w:color="auto"/>
                        <w:left w:val="none" w:sz="0" w:space="0" w:color="auto"/>
                        <w:bottom w:val="none" w:sz="0" w:space="0" w:color="auto"/>
                        <w:right w:val="none" w:sz="0" w:space="0" w:color="auto"/>
                      </w:divBdr>
                    </w:div>
                  </w:divsChild>
                </w:div>
                <w:div w:id="2012833767">
                  <w:marLeft w:val="0"/>
                  <w:marRight w:val="0"/>
                  <w:marTop w:val="0"/>
                  <w:marBottom w:val="0"/>
                  <w:divBdr>
                    <w:top w:val="none" w:sz="0" w:space="0" w:color="auto"/>
                    <w:left w:val="none" w:sz="0" w:space="0" w:color="auto"/>
                    <w:bottom w:val="none" w:sz="0" w:space="0" w:color="auto"/>
                    <w:right w:val="none" w:sz="0" w:space="0" w:color="auto"/>
                  </w:divBdr>
                  <w:divsChild>
                    <w:div w:id="1899246649">
                      <w:marLeft w:val="0"/>
                      <w:marRight w:val="0"/>
                      <w:marTop w:val="0"/>
                      <w:marBottom w:val="0"/>
                      <w:divBdr>
                        <w:top w:val="none" w:sz="0" w:space="0" w:color="auto"/>
                        <w:left w:val="none" w:sz="0" w:space="0" w:color="auto"/>
                        <w:bottom w:val="none" w:sz="0" w:space="0" w:color="auto"/>
                        <w:right w:val="none" w:sz="0" w:space="0" w:color="auto"/>
                      </w:divBdr>
                    </w:div>
                  </w:divsChild>
                </w:div>
                <w:div w:id="2029023515">
                  <w:marLeft w:val="0"/>
                  <w:marRight w:val="0"/>
                  <w:marTop w:val="0"/>
                  <w:marBottom w:val="0"/>
                  <w:divBdr>
                    <w:top w:val="none" w:sz="0" w:space="0" w:color="auto"/>
                    <w:left w:val="none" w:sz="0" w:space="0" w:color="auto"/>
                    <w:bottom w:val="none" w:sz="0" w:space="0" w:color="auto"/>
                    <w:right w:val="none" w:sz="0" w:space="0" w:color="auto"/>
                  </w:divBdr>
                  <w:divsChild>
                    <w:div w:id="185490295">
                      <w:marLeft w:val="0"/>
                      <w:marRight w:val="0"/>
                      <w:marTop w:val="0"/>
                      <w:marBottom w:val="0"/>
                      <w:divBdr>
                        <w:top w:val="none" w:sz="0" w:space="0" w:color="auto"/>
                        <w:left w:val="none" w:sz="0" w:space="0" w:color="auto"/>
                        <w:bottom w:val="none" w:sz="0" w:space="0" w:color="auto"/>
                        <w:right w:val="none" w:sz="0" w:space="0" w:color="auto"/>
                      </w:divBdr>
                    </w:div>
                    <w:div w:id="401752935">
                      <w:marLeft w:val="0"/>
                      <w:marRight w:val="0"/>
                      <w:marTop w:val="0"/>
                      <w:marBottom w:val="0"/>
                      <w:divBdr>
                        <w:top w:val="none" w:sz="0" w:space="0" w:color="auto"/>
                        <w:left w:val="none" w:sz="0" w:space="0" w:color="auto"/>
                        <w:bottom w:val="none" w:sz="0" w:space="0" w:color="auto"/>
                        <w:right w:val="none" w:sz="0" w:space="0" w:color="auto"/>
                      </w:divBdr>
                    </w:div>
                    <w:div w:id="1140072807">
                      <w:marLeft w:val="0"/>
                      <w:marRight w:val="0"/>
                      <w:marTop w:val="0"/>
                      <w:marBottom w:val="0"/>
                      <w:divBdr>
                        <w:top w:val="none" w:sz="0" w:space="0" w:color="auto"/>
                        <w:left w:val="none" w:sz="0" w:space="0" w:color="auto"/>
                        <w:bottom w:val="none" w:sz="0" w:space="0" w:color="auto"/>
                        <w:right w:val="none" w:sz="0" w:space="0" w:color="auto"/>
                      </w:divBdr>
                    </w:div>
                    <w:div w:id="1910264973">
                      <w:marLeft w:val="0"/>
                      <w:marRight w:val="0"/>
                      <w:marTop w:val="0"/>
                      <w:marBottom w:val="0"/>
                      <w:divBdr>
                        <w:top w:val="none" w:sz="0" w:space="0" w:color="auto"/>
                        <w:left w:val="none" w:sz="0" w:space="0" w:color="auto"/>
                        <w:bottom w:val="none" w:sz="0" w:space="0" w:color="auto"/>
                        <w:right w:val="none" w:sz="0" w:space="0" w:color="auto"/>
                      </w:divBdr>
                    </w:div>
                  </w:divsChild>
                </w:div>
                <w:div w:id="2042436124">
                  <w:marLeft w:val="0"/>
                  <w:marRight w:val="0"/>
                  <w:marTop w:val="0"/>
                  <w:marBottom w:val="0"/>
                  <w:divBdr>
                    <w:top w:val="none" w:sz="0" w:space="0" w:color="auto"/>
                    <w:left w:val="none" w:sz="0" w:space="0" w:color="auto"/>
                    <w:bottom w:val="none" w:sz="0" w:space="0" w:color="auto"/>
                    <w:right w:val="none" w:sz="0" w:space="0" w:color="auto"/>
                  </w:divBdr>
                  <w:divsChild>
                    <w:div w:id="1674336585">
                      <w:marLeft w:val="0"/>
                      <w:marRight w:val="0"/>
                      <w:marTop w:val="0"/>
                      <w:marBottom w:val="0"/>
                      <w:divBdr>
                        <w:top w:val="none" w:sz="0" w:space="0" w:color="auto"/>
                        <w:left w:val="none" w:sz="0" w:space="0" w:color="auto"/>
                        <w:bottom w:val="none" w:sz="0" w:space="0" w:color="auto"/>
                        <w:right w:val="none" w:sz="0" w:space="0" w:color="auto"/>
                      </w:divBdr>
                    </w:div>
                  </w:divsChild>
                </w:div>
                <w:div w:id="2098094675">
                  <w:marLeft w:val="0"/>
                  <w:marRight w:val="0"/>
                  <w:marTop w:val="0"/>
                  <w:marBottom w:val="0"/>
                  <w:divBdr>
                    <w:top w:val="none" w:sz="0" w:space="0" w:color="auto"/>
                    <w:left w:val="none" w:sz="0" w:space="0" w:color="auto"/>
                    <w:bottom w:val="none" w:sz="0" w:space="0" w:color="auto"/>
                    <w:right w:val="none" w:sz="0" w:space="0" w:color="auto"/>
                  </w:divBdr>
                  <w:divsChild>
                    <w:div w:id="19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60555">
      <w:bodyDiv w:val="1"/>
      <w:marLeft w:val="0"/>
      <w:marRight w:val="0"/>
      <w:marTop w:val="0"/>
      <w:marBottom w:val="0"/>
      <w:divBdr>
        <w:top w:val="none" w:sz="0" w:space="0" w:color="auto"/>
        <w:left w:val="none" w:sz="0" w:space="0" w:color="auto"/>
        <w:bottom w:val="none" w:sz="0" w:space="0" w:color="auto"/>
        <w:right w:val="none" w:sz="0" w:space="0" w:color="auto"/>
      </w:divBdr>
      <w:divsChild>
        <w:div w:id="247083513">
          <w:marLeft w:val="0"/>
          <w:marRight w:val="0"/>
          <w:marTop w:val="0"/>
          <w:marBottom w:val="0"/>
          <w:divBdr>
            <w:top w:val="none" w:sz="0" w:space="0" w:color="auto"/>
            <w:left w:val="none" w:sz="0" w:space="0" w:color="auto"/>
            <w:bottom w:val="none" w:sz="0" w:space="0" w:color="auto"/>
            <w:right w:val="none" w:sz="0" w:space="0" w:color="auto"/>
          </w:divBdr>
        </w:div>
        <w:div w:id="379474724">
          <w:marLeft w:val="0"/>
          <w:marRight w:val="0"/>
          <w:marTop w:val="0"/>
          <w:marBottom w:val="0"/>
          <w:divBdr>
            <w:top w:val="none" w:sz="0" w:space="0" w:color="auto"/>
            <w:left w:val="none" w:sz="0" w:space="0" w:color="auto"/>
            <w:bottom w:val="none" w:sz="0" w:space="0" w:color="auto"/>
            <w:right w:val="none" w:sz="0" w:space="0" w:color="auto"/>
          </w:divBdr>
        </w:div>
        <w:div w:id="450637205">
          <w:marLeft w:val="0"/>
          <w:marRight w:val="0"/>
          <w:marTop w:val="0"/>
          <w:marBottom w:val="0"/>
          <w:divBdr>
            <w:top w:val="none" w:sz="0" w:space="0" w:color="auto"/>
            <w:left w:val="none" w:sz="0" w:space="0" w:color="auto"/>
            <w:bottom w:val="none" w:sz="0" w:space="0" w:color="auto"/>
            <w:right w:val="none" w:sz="0" w:space="0" w:color="auto"/>
          </w:divBdr>
        </w:div>
        <w:div w:id="752238426">
          <w:marLeft w:val="0"/>
          <w:marRight w:val="0"/>
          <w:marTop w:val="0"/>
          <w:marBottom w:val="0"/>
          <w:divBdr>
            <w:top w:val="none" w:sz="0" w:space="0" w:color="auto"/>
            <w:left w:val="none" w:sz="0" w:space="0" w:color="auto"/>
            <w:bottom w:val="none" w:sz="0" w:space="0" w:color="auto"/>
            <w:right w:val="none" w:sz="0" w:space="0" w:color="auto"/>
          </w:divBdr>
          <w:divsChild>
            <w:div w:id="1059402870">
              <w:marLeft w:val="0"/>
              <w:marRight w:val="0"/>
              <w:marTop w:val="30"/>
              <w:marBottom w:val="30"/>
              <w:divBdr>
                <w:top w:val="none" w:sz="0" w:space="0" w:color="auto"/>
                <w:left w:val="none" w:sz="0" w:space="0" w:color="auto"/>
                <w:bottom w:val="none" w:sz="0" w:space="0" w:color="auto"/>
                <w:right w:val="none" w:sz="0" w:space="0" w:color="auto"/>
              </w:divBdr>
              <w:divsChild>
                <w:div w:id="7681115">
                  <w:marLeft w:val="0"/>
                  <w:marRight w:val="0"/>
                  <w:marTop w:val="0"/>
                  <w:marBottom w:val="0"/>
                  <w:divBdr>
                    <w:top w:val="none" w:sz="0" w:space="0" w:color="auto"/>
                    <w:left w:val="none" w:sz="0" w:space="0" w:color="auto"/>
                    <w:bottom w:val="none" w:sz="0" w:space="0" w:color="auto"/>
                    <w:right w:val="none" w:sz="0" w:space="0" w:color="auto"/>
                  </w:divBdr>
                  <w:divsChild>
                    <w:div w:id="14696366">
                      <w:marLeft w:val="0"/>
                      <w:marRight w:val="0"/>
                      <w:marTop w:val="0"/>
                      <w:marBottom w:val="0"/>
                      <w:divBdr>
                        <w:top w:val="none" w:sz="0" w:space="0" w:color="auto"/>
                        <w:left w:val="none" w:sz="0" w:space="0" w:color="auto"/>
                        <w:bottom w:val="none" w:sz="0" w:space="0" w:color="auto"/>
                        <w:right w:val="none" w:sz="0" w:space="0" w:color="auto"/>
                      </w:divBdr>
                    </w:div>
                  </w:divsChild>
                </w:div>
                <w:div w:id="29957076">
                  <w:marLeft w:val="0"/>
                  <w:marRight w:val="0"/>
                  <w:marTop w:val="0"/>
                  <w:marBottom w:val="0"/>
                  <w:divBdr>
                    <w:top w:val="none" w:sz="0" w:space="0" w:color="auto"/>
                    <w:left w:val="none" w:sz="0" w:space="0" w:color="auto"/>
                    <w:bottom w:val="none" w:sz="0" w:space="0" w:color="auto"/>
                    <w:right w:val="none" w:sz="0" w:space="0" w:color="auto"/>
                  </w:divBdr>
                  <w:divsChild>
                    <w:div w:id="5250657">
                      <w:marLeft w:val="0"/>
                      <w:marRight w:val="0"/>
                      <w:marTop w:val="0"/>
                      <w:marBottom w:val="0"/>
                      <w:divBdr>
                        <w:top w:val="none" w:sz="0" w:space="0" w:color="auto"/>
                        <w:left w:val="none" w:sz="0" w:space="0" w:color="auto"/>
                        <w:bottom w:val="none" w:sz="0" w:space="0" w:color="auto"/>
                        <w:right w:val="none" w:sz="0" w:space="0" w:color="auto"/>
                      </w:divBdr>
                    </w:div>
                  </w:divsChild>
                </w:div>
                <w:div w:id="38825407">
                  <w:marLeft w:val="0"/>
                  <w:marRight w:val="0"/>
                  <w:marTop w:val="0"/>
                  <w:marBottom w:val="0"/>
                  <w:divBdr>
                    <w:top w:val="none" w:sz="0" w:space="0" w:color="auto"/>
                    <w:left w:val="none" w:sz="0" w:space="0" w:color="auto"/>
                    <w:bottom w:val="none" w:sz="0" w:space="0" w:color="auto"/>
                    <w:right w:val="none" w:sz="0" w:space="0" w:color="auto"/>
                  </w:divBdr>
                  <w:divsChild>
                    <w:div w:id="1026448611">
                      <w:marLeft w:val="0"/>
                      <w:marRight w:val="0"/>
                      <w:marTop w:val="0"/>
                      <w:marBottom w:val="0"/>
                      <w:divBdr>
                        <w:top w:val="none" w:sz="0" w:space="0" w:color="auto"/>
                        <w:left w:val="none" w:sz="0" w:space="0" w:color="auto"/>
                        <w:bottom w:val="none" w:sz="0" w:space="0" w:color="auto"/>
                        <w:right w:val="none" w:sz="0" w:space="0" w:color="auto"/>
                      </w:divBdr>
                    </w:div>
                  </w:divsChild>
                </w:div>
                <w:div w:id="49041023">
                  <w:marLeft w:val="0"/>
                  <w:marRight w:val="0"/>
                  <w:marTop w:val="0"/>
                  <w:marBottom w:val="0"/>
                  <w:divBdr>
                    <w:top w:val="none" w:sz="0" w:space="0" w:color="auto"/>
                    <w:left w:val="none" w:sz="0" w:space="0" w:color="auto"/>
                    <w:bottom w:val="none" w:sz="0" w:space="0" w:color="auto"/>
                    <w:right w:val="none" w:sz="0" w:space="0" w:color="auto"/>
                  </w:divBdr>
                  <w:divsChild>
                    <w:div w:id="1118067905">
                      <w:marLeft w:val="0"/>
                      <w:marRight w:val="0"/>
                      <w:marTop w:val="0"/>
                      <w:marBottom w:val="0"/>
                      <w:divBdr>
                        <w:top w:val="none" w:sz="0" w:space="0" w:color="auto"/>
                        <w:left w:val="none" w:sz="0" w:space="0" w:color="auto"/>
                        <w:bottom w:val="none" w:sz="0" w:space="0" w:color="auto"/>
                        <w:right w:val="none" w:sz="0" w:space="0" w:color="auto"/>
                      </w:divBdr>
                    </w:div>
                  </w:divsChild>
                </w:div>
                <w:div w:id="78866120">
                  <w:marLeft w:val="0"/>
                  <w:marRight w:val="0"/>
                  <w:marTop w:val="0"/>
                  <w:marBottom w:val="0"/>
                  <w:divBdr>
                    <w:top w:val="none" w:sz="0" w:space="0" w:color="auto"/>
                    <w:left w:val="none" w:sz="0" w:space="0" w:color="auto"/>
                    <w:bottom w:val="none" w:sz="0" w:space="0" w:color="auto"/>
                    <w:right w:val="none" w:sz="0" w:space="0" w:color="auto"/>
                  </w:divBdr>
                  <w:divsChild>
                    <w:div w:id="370033609">
                      <w:marLeft w:val="0"/>
                      <w:marRight w:val="0"/>
                      <w:marTop w:val="0"/>
                      <w:marBottom w:val="0"/>
                      <w:divBdr>
                        <w:top w:val="none" w:sz="0" w:space="0" w:color="auto"/>
                        <w:left w:val="none" w:sz="0" w:space="0" w:color="auto"/>
                        <w:bottom w:val="none" w:sz="0" w:space="0" w:color="auto"/>
                        <w:right w:val="none" w:sz="0" w:space="0" w:color="auto"/>
                      </w:divBdr>
                    </w:div>
                  </w:divsChild>
                </w:div>
                <w:div w:id="80682885">
                  <w:marLeft w:val="0"/>
                  <w:marRight w:val="0"/>
                  <w:marTop w:val="0"/>
                  <w:marBottom w:val="0"/>
                  <w:divBdr>
                    <w:top w:val="none" w:sz="0" w:space="0" w:color="auto"/>
                    <w:left w:val="none" w:sz="0" w:space="0" w:color="auto"/>
                    <w:bottom w:val="none" w:sz="0" w:space="0" w:color="auto"/>
                    <w:right w:val="none" w:sz="0" w:space="0" w:color="auto"/>
                  </w:divBdr>
                  <w:divsChild>
                    <w:div w:id="1432359520">
                      <w:marLeft w:val="0"/>
                      <w:marRight w:val="0"/>
                      <w:marTop w:val="0"/>
                      <w:marBottom w:val="0"/>
                      <w:divBdr>
                        <w:top w:val="none" w:sz="0" w:space="0" w:color="auto"/>
                        <w:left w:val="none" w:sz="0" w:space="0" w:color="auto"/>
                        <w:bottom w:val="none" w:sz="0" w:space="0" w:color="auto"/>
                        <w:right w:val="none" w:sz="0" w:space="0" w:color="auto"/>
                      </w:divBdr>
                    </w:div>
                  </w:divsChild>
                </w:div>
                <w:div w:id="107433811">
                  <w:marLeft w:val="0"/>
                  <w:marRight w:val="0"/>
                  <w:marTop w:val="0"/>
                  <w:marBottom w:val="0"/>
                  <w:divBdr>
                    <w:top w:val="none" w:sz="0" w:space="0" w:color="auto"/>
                    <w:left w:val="none" w:sz="0" w:space="0" w:color="auto"/>
                    <w:bottom w:val="none" w:sz="0" w:space="0" w:color="auto"/>
                    <w:right w:val="none" w:sz="0" w:space="0" w:color="auto"/>
                  </w:divBdr>
                  <w:divsChild>
                    <w:div w:id="1220477585">
                      <w:marLeft w:val="0"/>
                      <w:marRight w:val="0"/>
                      <w:marTop w:val="0"/>
                      <w:marBottom w:val="0"/>
                      <w:divBdr>
                        <w:top w:val="none" w:sz="0" w:space="0" w:color="auto"/>
                        <w:left w:val="none" w:sz="0" w:space="0" w:color="auto"/>
                        <w:bottom w:val="none" w:sz="0" w:space="0" w:color="auto"/>
                        <w:right w:val="none" w:sz="0" w:space="0" w:color="auto"/>
                      </w:divBdr>
                    </w:div>
                  </w:divsChild>
                </w:div>
                <w:div w:id="115874214">
                  <w:marLeft w:val="0"/>
                  <w:marRight w:val="0"/>
                  <w:marTop w:val="0"/>
                  <w:marBottom w:val="0"/>
                  <w:divBdr>
                    <w:top w:val="none" w:sz="0" w:space="0" w:color="auto"/>
                    <w:left w:val="none" w:sz="0" w:space="0" w:color="auto"/>
                    <w:bottom w:val="none" w:sz="0" w:space="0" w:color="auto"/>
                    <w:right w:val="none" w:sz="0" w:space="0" w:color="auto"/>
                  </w:divBdr>
                  <w:divsChild>
                    <w:div w:id="1437943886">
                      <w:marLeft w:val="0"/>
                      <w:marRight w:val="0"/>
                      <w:marTop w:val="0"/>
                      <w:marBottom w:val="0"/>
                      <w:divBdr>
                        <w:top w:val="none" w:sz="0" w:space="0" w:color="auto"/>
                        <w:left w:val="none" w:sz="0" w:space="0" w:color="auto"/>
                        <w:bottom w:val="none" w:sz="0" w:space="0" w:color="auto"/>
                        <w:right w:val="none" w:sz="0" w:space="0" w:color="auto"/>
                      </w:divBdr>
                    </w:div>
                  </w:divsChild>
                </w:div>
                <w:div w:id="143393878">
                  <w:marLeft w:val="0"/>
                  <w:marRight w:val="0"/>
                  <w:marTop w:val="0"/>
                  <w:marBottom w:val="0"/>
                  <w:divBdr>
                    <w:top w:val="none" w:sz="0" w:space="0" w:color="auto"/>
                    <w:left w:val="none" w:sz="0" w:space="0" w:color="auto"/>
                    <w:bottom w:val="none" w:sz="0" w:space="0" w:color="auto"/>
                    <w:right w:val="none" w:sz="0" w:space="0" w:color="auto"/>
                  </w:divBdr>
                  <w:divsChild>
                    <w:div w:id="1655260902">
                      <w:marLeft w:val="0"/>
                      <w:marRight w:val="0"/>
                      <w:marTop w:val="0"/>
                      <w:marBottom w:val="0"/>
                      <w:divBdr>
                        <w:top w:val="none" w:sz="0" w:space="0" w:color="auto"/>
                        <w:left w:val="none" w:sz="0" w:space="0" w:color="auto"/>
                        <w:bottom w:val="none" w:sz="0" w:space="0" w:color="auto"/>
                        <w:right w:val="none" w:sz="0" w:space="0" w:color="auto"/>
                      </w:divBdr>
                    </w:div>
                  </w:divsChild>
                </w:div>
                <w:div w:id="190534600">
                  <w:marLeft w:val="0"/>
                  <w:marRight w:val="0"/>
                  <w:marTop w:val="0"/>
                  <w:marBottom w:val="0"/>
                  <w:divBdr>
                    <w:top w:val="none" w:sz="0" w:space="0" w:color="auto"/>
                    <w:left w:val="none" w:sz="0" w:space="0" w:color="auto"/>
                    <w:bottom w:val="none" w:sz="0" w:space="0" w:color="auto"/>
                    <w:right w:val="none" w:sz="0" w:space="0" w:color="auto"/>
                  </w:divBdr>
                  <w:divsChild>
                    <w:div w:id="1921207085">
                      <w:marLeft w:val="0"/>
                      <w:marRight w:val="0"/>
                      <w:marTop w:val="0"/>
                      <w:marBottom w:val="0"/>
                      <w:divBdr>
                        <w:top w:val="none" w:sz="0" w:space="0" w:color="auto"/>
                        <w:left w:val="none" w:sz="0" w:space="0" w:color="auto"/>
                        <w:bottom w:val="none" w:sz="0" w:space="0" w:color="auto"/>
                        <w:right w:val="none" w:sz="0" w:space="0" w:color="auto"/>
                      </w:divBdr>
                    </w:div>
                  </w:divsChild>
                </w:div>
                <w:div w:id="225578970">
                  <w:marLeft w:val="0"/>
                  <w:marRight w:val="0"/>
                  <w:marTop w:val="0"/>
                  <w:marBottom w:val="0"/>
                  <w:divBdr>
                    <w:top w:val="none" w:sz="0" w:space="0" w:color="auto"/>
                    <w:left w:val="none" w:sz="0" w:space="0" w:color="auto"/>
                    <w:bottom w:val="none" w:sz="0" w:space="0" w:color="auto"/>
                    <w:right w:val="none" w:sz="0" w:space="0" w:color="auto"/>
                  </w:divBdr>
                  <w:divsChild>
                    <w:div w:id="1107964091">
                      <w:marLeft w:val="0"/>
                      <w:marRight w:val="0"/>
                      <w:marTop w:val="0"/>
                      <w:marBottom w:val="0"/>
                      <w:divBdr>
                        <w:top w:val="none" w:sz="0" w:space="0" w:color="auto"/>
                        <w:left w:val="none" w:sz="0" w:space="0" w:color="auto"/>
                        <w:bottom w:val="none" w:sz="0" w:space="0" w:color="auto"/>
                        <w:right w:val="none" w:sz="0" w:space="0" w:color="auto"/>
                      </w:divBdr>
                    </w:div>
                  </w:divsChild>
                </w:div>
                <w:div w:id="237600184">
                  <w:marLeft w:val="0"/>
                  <w:marRight w:val="0"/>
                  <w:marTop w:val="0"/>
                  <w:marBottom w:val="0"/>
                  <w:divBdr>
                    <w:top w:val="none" w:sz="0" w:space="0" w:color="auto"/>
                    <w:left w:val="none" w:sz="0" w:space="0" w:color="auto"/>
                    <w:bottom w:val="none" w:sz="0" w:space="0" w:color="auto"/>
                    <w:right w:val="none" w:sz="0" w:space="0" w:color="auto"/>
                  </w:divBdr>
                  <w:divsChild>
                    <w:div w:id="1882816178">
                      <w:marLeft w:val="0"/>
                      <w:marRight w:val="0"/>
                      <w:marTop w:val="0"/>
                      <w:marBottom w:val="0"/>
                      <w:divBdr>
                        <w:top w:val="none" w:sz="0" w:space="0" w:color="auto"/>
                        <w:left w:val="none" w:sz="0" w:space="0" w:color="auto"/>
                        <w:bottom w:val="none" w:sz="0" w:space="0" w:color="auto"/>
                        <w:right w:val="none" w:sz="0" w:space="0" w:color="auto"/>
                      </w:divBdr>
                    </w:div>
                  </w:divsChild>
                </w:div>
                <w:div w:id="272783674">
                  <w:marLeft w:val="0"/>
                  <w:marRight w:val="0"/>
                  <w:marTop w:val="0"/>
                  <w:marBottom w:val="0"/>
                  <w:divBdr>
                    <w:top w:val="none" w:sz="0" w:space="0" w:color="auto"/>
                    <w:left w:val="none" w:sz="0" w:space="0" w:color="auto"/>
                    <w:bottom w:val="none" w:sz="0" w:space="0" w:color="auto"/>
                    <w:right w:val="none" w:sz="0" w:space="0" w:color="auto"/>
                  </w:divBdr>
                  <w:divsChild>
                    <w:div w:id="383910816">
                      <w:marLeft w:val="0"/>
                      <w:marRight w:val="0"/>
                      <w:marTop w:val="0"/>
                      <w:marBottom w:val="0"/>
                      <w:divBdr>
                        <w:top w:val="none" w:sz="0" w:space="0" w:color="auto"/>
                        <w:left w:val="none" w:sz="0" w:space="0" w:color="auto"/>
                        <w:bottom w:val="none" w:sz="0" w:space="0" w:color="auto"/>
                        <w:right w:val="none" w:sz="0" w:space="0" w:color="auto"/>
                      </w:divBdr>
                    </w:div>
                  </w:divsChild>
                </w:div>
                <w:div w:id="280845629">
                  <w:marLeft w:val="0"/>
                  <w:marRight w:val="0"/>
                  <w:marTop w:val="0"/>
                  <w:marBottom w:val="0"/>
                  <w:divBdr>
                    <w:top w:val="none" w:sz="0" w:space="0" w:color="auto"/>
                    <w:left w:val="none" w:sz="0" w:space="0" w:color="auto"/>
                    <w:bottom w:val="none" w:sz="0" w:space="0" w:color="auto"/>
                    <w:right w:val="none" w:sz="0" w:space="0" w:color="auto"/>
                  </w:divBdr>
                  <w:divsChild>
                    <w:div w:id="964778911">
                      <w:marLeft w:val="0"/>
                      <w:marRight w:val="0"/>
                      <w:marTop w:val="0"/>
                      <w:marBottom w:val="0"/>
                      <w:divBdr>
                        <w:top w:val="none" w:sz="0" w:space="0" w:color="auto"/>
                        <w:left w:val="none" w:sz="0" w:space="0" w:color="auto"/>
                        <w:bottom w:val="none" w:sz="0" w:space="0" w:color="auto"/>
                        <w:right w:val="none" w:sz="0" w:space="0" w:color="auto"/>
                      </w:divBdr>
                    </w:div>
                  </w:divsChild>
                </w:div>
                <w:div w:id="325675249">
                  <w:marLeft w:val="0"/>
                  <w:marRight w:val="0"/>
                  <w:marTop w:val="0"/>
                  <w:marBottom w:val="0"/>
                  <w:divBdr>
                    <w:top w:val="none" w:sz="0" w:space="0" w:color="auto"/>
                    <w:left w:val="none" w:sz="0" w:space="0" w:color="auto"/>
                    <w:bottom w:val="none" w:sz="0" w:space="0" w:color="auto"/>
                    <w:right w:val="none" w:sz="0" w:space="0" w:color="auto"/>
                  </w:divBdr>
                  <w:divsChild>
                    <w:div w:id="1842893743">
                      <w:marLeft w:val="0"/>
                      <w:marRight w:val="0"/>
                      <w:marTop w:val="0"/>
                      <w:marBottom w:val="0"/>
                      <w:divBdr>
                        <w:top w:val="none" w:sz="0" w:space="0" w:color="auto"/>
                        <w:left w:val="none" w:sz="0" w:space="0" w:color="auto"/>
                        <w:bottom w:val="none" w:sz="0" w:space="0" w:color="auto"/>
                        <w:right w:val="none" w:sz="0" w:space="0" w:color="auto"/>
                      </w:divBdr>
                    </w:div>
                  </w:divsChild>
                </w:div>
                <w:div w:id="352342231">
                  <w:marLeft w:val="0"/>
                  <w:marRight w:val="0"/>
                  <w:marTop w:val="0"/>
                  <w:marBottom w:val="0"/>
                  <w:divBdr>
                    <w:top w:val="none" w:sz="0" w:space="0" w:color="auto"/>
                    <w:left w:val="none" w:sz="0" w:space="0" w:color="auto"/>
                    <w:bottom w:val="none" w:sz="0" w:space="0" w:color="auto"/>
                    <w:right w:val="none" w:sz="0" w:space="0" w:color="auto"/>
                  </w:divBdr>
                  <w:divsChild>
                    <w:div w:id="1090157387">
                      <w:marLeft w:val="0"/>
                      <w:marRight w:val="0"/>
                      <w:marTop w:val="0"/>
                      <w:marBottom w:val="0"/>
                      <w:divBdr>
                        <w:top w:val="none" w:sz="0" w:space="0" w:color="auto"/>
                        <w:left w:val="none" w:sz="0" w:space="0" w:color="auto"/>
                        <w:bottom w:val="none" w:sz="0" w:space="0" w:color="auto"/>
                        <w:right w:val="none" w:sz="0" w:space="0" w:color="auto"/>
                      </w:divBdr>
                    </w:div>
                  </w:divsChild>
                </w:div>
                <w:div w:id="353000475">
                  <w:marLeft w:val="0"/>
                  <w:marRight w:val="0"/>
                  <w:marTop w:val="0"/>
                  <w:marBottom w:val="0"/>
                  <w:divBdr>
                    <w:top w:val="none" w:sz="0" w:space="0" w:color="auto"/>
                    <w:left w:val="none" w:sz="0" w:space="0" w:color="auto"/>
                    <w:bottom w:val="none" w:sz="0" w:space="0" w:color="auto"/>
                    <w:right w:val="none" w:sz="0" w:space="0" w:color="auto"/>
                  </w:divBdr>
                  <w:divsChild>
                    <w:div w:id="282538125">
                      <w:marLeft w:val="0"/>
                      <w:marRight w:val="0"/>
                      <w:marTop w:val="0"/>
                      <w:marBottom w:val="0"/>
                      <w:divBdr>
                        <w:top w:val="none" w:sz="0" w:space="0" w:color="auto"/>
                        <w:left w:val="none" w:sz="0" w:space="0" w:color="auto"/>
                        <w:bottom w:val="none" w:sz="0" w:space="0" w:color="auto"/>
                        <w:right w:val="none" w:sz="0" w:space="0" w:color="auto"/>
                      </w:divBdr>
                    </w:div>
                  </w:divsChild>
                </w:div>
                <w:div w:id="411656942">
                  <w:marLeft w:val="0"/>
                  <w:marRight w:val="0"/>
                  <w:marTop w:val="0"/>
                  <w:marBottom w:val="0"/>
                  <w:divBdr>
                    <w:top w:val="none" w:sz="0" w:space="0" w:color="auto"/>
                    <w:left w:val="none" w:sz="0" w:space="0" w:color="auto"/>
                    <w:bottom w:val="none" w:sz="0" w:space="0" w:color="auto"/>
                    <w:right w:val="none" w:sz="0" w:space="0" w:color="auto"/>
                  </w:divBdr>
                  <w:divsChild>
                    <w:div w:id="846673814">
                      <w:marLeft w:val="0"/>
                      <w:marRight w:val="0"/>
                      <w:marTop w:val="0"/>
                      <w:marBottom w:val="0"/>
                      <w:divBdr>
                        <w:top w:val="none" w:sz="0" w:space="0" w:color="auto"/>
                        <w:left w:val="none" w:sz="0" w:space="0" w:color="auto"/>
                        <w:bottom w:val="none" w:sz="0" w:space="0" w:color="auto"/>
                        <w:right w:val="none" w:sz="0" w:space="0" w:color="auto"/>
                      </w:divBdr>
                    </w:div>
                  </w:divsChild>
                </w:div>
                <w:div w:id="426657471">
                  <w:marLeft w:val="0"/>
                  <w:marRight w:val="0"/>
                  <w:marTop w:val="0"/>
                  <w:marBottom w:val="0"/>
                  <w:divBdr>
                    <w:top w:val="none" w:sz="0" w:space="0" w:color="auto"/>
                    <w:left w:val="none" w:sz="0" w:space="0" w:color="auto"/>
                    <w:bottom w:val="none" w:sz="0" w:space="0" w:color="auto"/>
                    <w:right w:val="none" w:sz="0" w:space="0" w:color="auto"/>
                  </w:divBdr>
                  <w:divsChild>
                    <w:div w:id="197276730">
                      <w:marLeft w:val="0"/>
                      <w:marRight w:val="0"/>
                      <w:marTop w:val="0"/>
                      <w:marBottom w:val="0"/>
                      <w:divBdr>
                        <w:top w:val="none" w:sz="0" w:space="0" w:color="auto"/>
                        <w:left w:val="none" w:sz="0" w:space="0" w:color="auto"/>
                        <w:bottom w:val="none" w:sz="0" w:space="0" w:color="auto"/>
                        <w:right w:val="none" w:sz="0" w:space="0" w:color="auto"/>
                      </w:divBdr>
                    </w:div>
                  </w:divsChild>
                </w:div>
                <w:div w:id="501699349">
                  <w:marLeft w:val="0"/>
                  <w:marRight w:val="0"/>
                  <w:marTop w:val="0"/>
                  <w:marBottom w:val="0"/>
                  <w:divBdr>
                    <w:top w:val="none" w:sz="0" w:space="0" w:color="auto"/>
                    <w:left w:val="none" w:sz="0" w:space="0" w:color="auto"/>
                    <w:bottom w:val="none" w:sz="0" w:space="0" w:color="auto"/>
                    <w:right w:val="none" w:sz="0" w:space="0" w:color="auto"/>
                  </w:divBdr>
                  <w:divsChild>
                    <w:div w:id="1911498749">
                      <w:marLeft w:val="0"/>
                      <w:marRight w:val="0"/>
                      <w:marTop w:val="0"/>
                      <w:marBottom w:val="0"/>
                      <w:divBdr>
                        <w:top w:val="none" w:sz="0" w:space="0" w:color="auto"/>
                        <w:left w:val="none" w:sz="0" w:space="0" w:color="auto"/>
                        <w:bottom w:val="none" w:sz="0" w:space="0" w:color="auto"/>
                        <w:right w:val="none" w:sz="0" w:space="0" w:color="auto"/>
                      </w:divBdr>
                    </w:div>
                  </w:divsChild>
                </w:div>
                <w:div w:id="506559518">
                  <w:marLeft w:val="0"/>
                  <w:marRight w:val="0"/>
                  <w:marTop w:val="0"/>
                  <w:marBottom w:val="0"/>
                  <w:divBdr>
                    <w:top w:val="none" w:sz="0" w:space="0" w:color="auto"/>
                    <w:left w:val="none" w:sz="0" w:space="0" w:color="auto"/>
                    <w:bottom w:val="none" w:sz="0" w:space="0" w:color="auto"/>
                    <w:right w:val="none" w:sz="0" w:space="0" w:color="auto"/>
                  </w:divBdr>
                  <w:divsChild>
                    <w:div w:id="371350121">
                      <w:marLeft w:val="0"/>
                      <w:marRight w:val="0"/>
                      <w:marTop w:val="0"/>
                      <w:marBottom w:val="0"/>
                      <w:divBdr>
                        <w:top w:val="none" w:sz="0" w:space="0" w:color="auto"/>
                        <w:left w:val="none" w:sz="0" w:space="0" w:color="auto"/>
                        <w:bottom w:val="none" w:sz="0" w:space="0" w:color="auto"/>
                        <w:right w:val="none" w:sz="0" w:space="0" w:color="auto"/>
                      </w:divBdr>
                    </w:div>
                  </w:divsChild>
                </w:div>
                <w:div w:id="569771356">
                  <w:marLeft w:val="0"/>
                  <w:marRight w:val="0"/>
                  <w:marTop w:val="0"/>
                  <w:marBottom w:val="0"/>
                  <w:divBdr>
                    <w:top w:val="none" w:sz="0" w:space="0" w:color="auto"/>
                    <w:left w:val="none" w:sz="0" w:space="0" w:color="auto"/>
                    <w:bottom w:val="none" w:sz="0" w:space="0" w:color="auto"/>
                    <w:right w:val="none" w:sz="0" w:space="0" w:color="auto"/>
                  </w:divBdr>
                  <w:divsChild>
                    <w:div w:id="766197465">
                      <w:marLeft w:val="0"/>
                      <w:marRight w:val="0"/>
                      <w:marTop w:val="0"/>
                      <w:marBottom w:val="0"/>
                      <w:divBdr>
                        <w:top w:val="none" w:sz="0" w:space="0" w:color="auto"/>
                        <w:left w:val="none" w:sz="0" w:space="0" w:color="auto"/>
                        <w:bottom w:val="none" w:sz="0" w:space="0" w:color="auto"/>
                        <w:right w:val="none" w:sz="0" w:space="0" w:color="auto"/>
                      </w:divBdr>
                    </w:div>
                  </w:divsChild>
                </w:div>
                <w:div w:id="595984723">
                  <w:marLeft w:val="0"/>
                  <w:marRight w:val="0"/>
                  <w:marTop w:val="0"/>
                  <w:marBottom w:val="0"/>
                  <w:divBdr>
                    <w:top w:val="none" w:sz="0" w:space="0" w:color="auto"/>
                    <w:left w:val="none" w:sz="0" w:space="0" w:color="auto"/>
                    <w:bottom w:val="none" w:sz="0" w:space="0" w:color="auto"/>
                    <w:right w:val="none" w:sz="0" w:space="0" w:color="auto"/>
                  </w:divBdr>
                  <w:divsChild>
                    <w:div w:id="1928344320">
                      <w:marLeft w:val="0"/>
                      <w:marRight w:val="0"/>
                      <w:marTop w:val="0"/>
                      <w:marBottom w:val="0"/>
                      <w:divBdr>
                        <w:top w:val="none" w:sz="0" w:space="0" w:color="auto"/>
                        <w:left w:val="none" w:sz="0" w:space="0" w:color="auto"/>
                        <w:bottom w:val="none" w:sz="0" w:space="0" w:color="auto"/>
                        <w:right w:val="none" w:sz="0" w:space="0" w:color="auto"/>
                      </w:divBdr>
                    </w:div>
                  </w:divsChild>
                </w:div>
                <w:div w:id="626351071">
                  <w:marLeft w:val="0"/>
                  <w:marRight w:val="0"/>
                  <w:marTop w:val="0"/>
                  <w:marBottom w:val="0"/>
                  <w:divBdr>
                    <w:top w:val="none" w:sz="0" w:space="0" w:color="auto"/>
                    <w:left w:val="none" w:sz="0" w:space="0" w:color="auto"/>
                    <w:bottom w:val="none" w:sz="0" w:space="0" w:color="auto"/>
                    <w:right w:val="none" w:sz="0" w:space="0" w:color="auto"/>
                  </w:divBdr>
                  <w:divsChild>
                    <w:div w:id="1322008635">
                      <w:marLeft w:val="0"/>
                      <w:marRight w:val="0"/>
                      <w:marTop w:val="0"/>
                      <w:marBottom w:val="0"/>
                      <w:divBdr>
                        <w:top w:val="none" w:sz="0" w:space="0" w:color="auto"/>
                        <w:left w:val="none" w:sz="0" w:space="0" w:color="auto"/>
                        <w:bottom w:val="none" w:sz="0" w:space="0" w:color="auto"/>
                        <w:right w:val="none" w:sz="0" w:space="0" w:color="auto"/>
                      </w:divBdr>
                    </w:div>
                  </w:divsChild>
                </w:div>
                <w:div w:id="716783347">
                  <w:marLeft w:val="0"/>
                  <w:marRight w:val="0"/>
                  <w:marTop w:val="0"/>
                  <w:marBottom w:val="0"/>
                  <w:divBdr>
                    <w:top w:val="none" w:sz="0" w:space="0" w:color="auto"/>
                    <w:left w:val="none" w:sz="0" w:space="0" w:color="auto"/>
                    <w:bottom w:val="none" w:sz="0" w:space="0" w:color="auto"/>
                    <w:right w:val="none" w:sz="0" w:space="0" w:color="auto"/>
                  </w:divBdr>
                  <w:divsChild>
                    <w:div w:id="591549994">
                      <w:marLeft w:val="0"/>
                      <w:marRight w:val="0"/>
                      <w:marTop w:val="0"/>
                      <w:marBottom w:val="0"/>
                      <w:divBdr>
                        <w:top w:val="none" w:sz="0" w:space="0" w:color="auto"/>
                        <w:left w:val="none" w:sz="0" w:space="0" w:color="auto"/>
                        <w:bottom w:val="none" w:sz="0" w:space="0" w:color="auto"/>
                        <w:right w:val="none" w:sz="0" w:space="0" w:color="auto"/>
                      </w:divBdr>
                    </w:div>
                  </w:divsChild>
                </w:div>
                <w:div w:id="735013736">
                  <w:marLeft w:val="0"/>
                  <w:marRight w:val="0"/>
                  <w:marTop w:val="0"/>
                  <w:marBottom w:val="0"/>
                  <w:divBdr>
                    <w:top w:val="none" w:sz="0" w:space="0" w:color="auto"/>
                    <w:left w:val="none" w:sz="0" w:space="0" w:color="auto"/>
                    <w:bottom w:val="none" w:sz="0" w:space="0" w:color="auto"/>
                    <w:right w:val="none" w:sz="0" w:space="0" w:color="auto"/>
                  </w:divBdr>
                  <w:divsChild>
                    <w:div w:id="554050450">
                      <w:marLeft w:val="0"/>
                      <w:marRight w:val="0"/>
                      <w:marTop w:val="0"/>
                      <w:marBottom w:val="0"/>
                      <w:divBdr>
                        <w:top w:val="none" w:sz="0" w:space="0" w:color="auto"/>
                        <w:left w:val="none" w:sz="0" w:space="0" w:color="auto"/>
                        <w:bottom w:val="none" w:sz="0" w:space="0" w:color="auto"/>
                        <w:right w:val="none" w:sz="0" w:space="0" w:color="auto"/>
                      </w:divBdr>
                    </w:div>
                  </w:divsChild>
                </w:div>
                <w:div w:id="835073438">
                  <w:marLeft w:val="0"/>
                  <w:marRight w:val="0"/>
                  <w:marTop w:val="0"/>
                  <w:marBottom w:val="0"/>
                  <w:divBdr>
                    <w:top w:val="none" w:sz="0" w:space="0" w:color="auto"/>
                    <w:left w:val="none" w:sz="0" w:space="0" w:color="auto"/>
                    <w:bottom w:val="none" w:sz="0" w:space="0" w:color="auto"/>
                    <w:right w:val="none" w:sz="0" w:space="0" w:color="auto"/>
                  </w:divBdr>
                  <w:divsChild>
                    <w:div w:id="6181274">
                      <w:marLeft w:val="0"/>
                      <w:marRight w:val="0"/>
                      <w:marTop w:val="0"/>
                      <w:marBottom w:val="0"/>
                      <w:divBdr>
                        <w:top w:val="none" w:sz="0" w:space="0" w:color="auto"/>
                        <w:left w:val="none" w:sz="0" w:space="0" w:color="auto"/>
                        <w:bottom w:val="none" w:sz="0" w:space="0" w:color="auto"/>
                        <w:right w:val="none" w:sz="0" w:space="0" w:color="auto"/>
                      </w:divBdr>
                    </w:div>
                  </w:divsChild>
                </w:div>
                <w:div w:id="862330874">
                  <w:marLeft w:val="0"/>
                  <w:marRight w:val="0"/>
                  <w:marTop w:val="0"/>
                  <w:marBottom w:val="0"/>
                  <w:divBdr>
                    <w:top w:val="none" w:sz="0" w:space="0" w:color="auto"/>
                    <w:left w:val="none" w:sz="0" w:space="0" w:color="auto"/>
                    <w:bottom w:val="none" w:sz="0" w:space="0" w:color="auto"/>
                    <w:right w:val="none" w:sz="0" w:space="0" w:color="auto"/>
                  </w:divBdr>
                  <w:divsChild>
                    <w:div w:id="534805674">
                      <w:marLeft w:val="0"/>
                      <w:marRight w:val="0"/>
                      <w:marTop w:val="0"/>
                      <w:marBottom w:val="0"/>
                      <w:divBdr>
                        <w:top w:val="none" w:sz="0" w:space="0" w:color="auto"/>
                        <w:left w:val="none" w:sz="0" w:space="0" w:color="auto"/>
                        <w:bottom w:val="none" w:sz="0" w:space="0" w:color="auto"/>
                        <w:right w:val="none" w:sz="0" w:space="0" w:color="auto"/>
                      </w:divBdr>
                    </w:div>
                  </w:divsChild>
                </w:div>
                <w:div w:id="896016545">
                  <w:marLeft w:val="0"/>
                  <w:marRight w:val="0"/>
                  <w:marTop w:val="0"/>
                  <w:marBottom w:val="0"/>
                  <w:divBdr>
                    <w:top w:val="none" w:sz="0" w:space="0" w:color="auto"/>
                    <w:left w:val="none" w:sz="0" w:space="0" w:color="auto"/>
                    <w:bottom w:val="none" w:sz="0" w:space="0" w:color="auto"/>
                    <w:right w:val="none" w:sz="0" w:space="0" w:color="auto"/>
                  </w:divBdr>
                  <w:divsChild>
                    <w:div w:id="396367618">
                      <w:marLeft w:val="0"/>
                      <w:marRight w:val="0"/>
                      <w:marTop w:val="0"/>
                      <w:marBottom w:val="0"/>
                      <w:divBdr>
                        <w:top w:val="none" w:sz="0" w:space="0" w:color="auto"/>
                        <w:left w:val="none" w:sz="0" w:space="0" w:color="auto"/>
                        <w:bottom w:val="none" w:sz="0" w:space="0" w:color="auto"/>
                        <w:right w:val="none" w:sz="0" w:space="0" w:color="auto"/>
                      </w:divBdr>
                    </w:div>
                  </w:divsChild>
                </w:div>
                <w:div w:id="937254054">
                  <w:marLeft w:val="0"/>
                  <w:marRight w:val="0"/>
                  <w:marTop w:val="0"/>
                  <w:marBottom w:val="0"/>
                  <w:divBdr>
                    <w:top w:val="none" w:sz="0" w:space="0" w:color="auto"/>
                    <w:left w:val="none" w:sz="0" w:space="0" w:color="auto"/>
                    <w:bottom w:val="none" w:sz="0" w:space="0" w:color="auto"/>
                    <w:right w:val="none" w:sz="0" w:space="0" w:color="auto"/>
                  </w:divBdr>
                  <w:divsChild>
                    <w:div w:id="1374621031">
                      <w:marLeft w:val="0"/>
                      <w:marRight w:val="0"/>
                      <w:marTop w:val="0"/>
                      <w:marBottom w:val="0"/>
                      <w:divBdr>
                        <w:top w:val="none" w:sz="0" w:space="0" w:color="auto"/>
                        <w:left w:val="none" w:sz="0" w:space="0" w:color="auto"/>
                        <w:bottom w:val="none" w:sz="0" w:space="0" w:color="auto"/>
                        <w:right w:val="none" w:sz="0" w:space="0" w:color="auto"/>
                      </w:divBdr>
                    </w:div>
                  </w:divsChild>
                </w:div>
                <w:div w:id="944381723">
                  <w:marLeft w:val="0"/>
                  <w:marRight w:val="0"/>
                  <w:marTop w:val="0"/>
                  <w:marBottom w:val="0"/>
                  <w:divBdr>
                    <w:top w:val="none" w:sz="0" w:space="0" w:color="auto"/>
                    <w:left w:val="none" w:sz="0" w:space="0" w:color="auto"/>
                    <w:bottom w:val="none" w:sz="0" w:space="0" w:color="auto"/>
                    <w:right w:val="none" w:sz="0" w:space="0" w:color="auto"/>
                  </w:divBdr>
                  <w:divsChild>
                    <w:div w:id="808936920">
                      <w:marLeft w:val="0"/>
                      <w:marRight w:val="0"/>
                      <w:marTop w:val="0"/>
                      <w:marBottom w:val="0"/>
                      <w:divBdr>
                        <w:top w:val="none" w:sz="0" w:space="0" w:color="auto"/>
                        <w:left w:val="none" w:sz="0" w:space="0" w:color="auto"/>
                        <w:bottom w:val="none" w:sz="0" w:space="0" w:color="auto"/>
                        <w:right w:val="none" w:sz="0" w:space="0" w:color="auto"/>
                      </w:divBdr>
                    </w:div>
                  </w:divsChild>
                </w:div>
                <w:div w:id="976491518">
                  <w:marLeft w:val="0"/>
                  <w:marRight w:val="0"/>
                  <w:marTop w:val="0"/>
                  <w:marBottom w:val="0"/>
                  <w:divBdr>
                    <w:top w:val="none" w:sz="0" w:space="0" w:color="auto"/>
                    <w:left w:val="none" w:sz="0" w:space="0" w:color="auto"/>
                    <w:bottom w:val="none" w:sz="0" w:space="0" w:color="auto"/>
                    <w:right w:val="none" w:sz="0" w:space="0" w:color="auto"/>
                  </w:divBdr>
                  <w:divsChild>
                    <w:div w:id="898400156">
                      <w:marLeft w:val="0"/>
                      <w:marRight w:val="0"/>
                      <w:marTop w:val="0"/>
                      <w:marBottom w:val="0"/>
                      <w:divBdr>
                        <w:top w:val="none" w:sz="0" w:space="0" w:color="auto"/>
                        <w:left w:val="none" w:sz="0" w:space="0" w:color="auto"/>
                        <w:bottom w:val="none" w:sz="0" w:space="0" w:color="auto"/>
                        <w:right w:val="none" w:sz="0" w:space="0" w:color="auto"/>
                      </w:divBdr>
                    </w:div>
                  </w:divsChild>
                </w:div>
                <w:div w:id="985476322">
                  <w:marLeft w:val="0"/>
                  <w:marRight w:val="0"/>
                  <w:marTop w:val="0"/>
                  <w:marBottom w:val="0"/>
                  <w:divBdr>
                    <w:top w:val="none" w:sz="0" w:space="0" w:color="auto"/>
                    <w:left w:val="none" w:sz="0" w:space="0" w:color="auto"/>
                    <w:bottom w:val="none" w:sz="0" w:space="0" w:color="auto"/>
                    <w:right w:val="none" w:sz="0" w:space="0" w:color="auto"/>
                  </w:divBdr>
                  <w:divsChild>
                    <w:div w:id="135341507">
                      <w:marLeft w:val="0"/>
                      <w:marRight w:val="0"/>
                      <w:marTop w:val="0"/>
                      <w:marBottom w:val="0"/>
                      <w:divBdr>
                        <w:top w:val="none" w:sz="0" w:space="0" w:color="auto"/>
                        <w:left w:val="none" w:sz="0" w:space="0" w:color="auto"/>
                        <w:bottom w:val="none" w:sz="0" w:space="0" w:color="auto"/>
                        <w:right w:val="none" w:sz="0" w:space="0" w:color="auto"/>
                      </w:divBdr>
                    </w:div>
                  </w:divsChild>
                </w:div>
                <w:div w:id="994912750">
                  <w:marLeft w:val="0"/>
                  <w:marRight w:val="0"/>
                  <w:marTop w:val="0"/>
                  <w:marBottom w:val="0"/>
                  <w:divBdr>
                    <w:top w:val="none" w:sz="0" w:space="0" w:color="auto"/>
                    <w:left w:val="none" w:sz="0" w:space="0" w:color="auto"/>
                    <w:bottom w:val="none" w:sz="0" w:space="0" w:color="auto"/>
                    <w:right w:val="none" w:sz="0" w:space="0" w:color="auto"/>
                  </w:divBdr>
                  <w:divsChild>
                    <w:div w:id="1551921598">
                      <w:marLeft w:val="0"/>
                      <w:marRight w:val="0"/>
                      <w:marTop w:val="0"/>
                      <w:marBottom w:val="0"/>
                      <w:divBdr>
                        <w:top w:val="none" w:sz="0" w:space="0" w:color="auto"/>
                        <w:left w:val="none" w:sz="0" w:space="0" w:color="auto"/>
                        <w:bottom w:val="none" w:sz="0" w:space="0" w:color="auto"/>
                        <w:right w:val="none" w:sz="0" w:space="0" w:color="auto"/>
                      </w:divBdr>
                    </w:div>
                  </w:divsChild>
                </w:div>
                <w:div w:id="1028218780">
                  <w:marLeft w:val="0"/>
                  <w:marRight w:val="0"/>
                  <w:marTop w:val="0"/>
                  <w:marBottom w:val="0"/>
                  <w:divBdr>
                    <w:top w:val="none" w:sz="0" w:space="0" w:color="auto"/>
                    <w:left w:val="none" w:sz="0" w:space="0" w:color="auto"/>
                    <w:bottom w:val="none" w:sz="0" w:space="0" w:color="auto"/>
                    <w:right w:val="none" w:sz="0" w:space="0" w:color="auto"/>
                  </w:divBdr>
                  <w:divsChild>
                    <w:div w:id="1357729055">
                      <w:marLeft w:val="0"/>
                      <w:marRight w:val="0"/>
                      <w:marTop w:val="0"/>
                      <w:marBottom w:val="0"/>
                      <w:divBdr>
                        <w:top w:val="none" w:sz="0" w:space="0" w:color="auto"/>
                        <w:left w:val="none" w:sz="0" w:space="0" w:color="auto"/>
                        <w:bottom w:val="none" w:sz="0" w:space="0" w:color="auto"/>
                        <w:right w:val="none" w:sz="0" w:space="0" w:color="auto"/>
                      </w:divBdr>
                    </w:div>
                  </w:divsChild>
                </w:div>
                <w:div w:id="1057777408">
                  <w:marLeft w:val="0"/>
                  <w:marRight w:val="0"/>
                  <w:marTop w:val="0"/>
                  <w:marBottom w:val="0"/>
                  <w:divBdr>
                    <w:top w:val="none" w:sz="0" w:space="0" w:color="auto"/>
                    <w:left w:val="none" w:sz="0" w:space="0" w:color="auto"/>
                    <w:bottom w:val="none" w:sz="0" w:space="0" w:color="auto"/>
                    <w:right w:val="none" w:sz="0" w:space="0" w:color="auto"/>
                  </w:divBdr>
                  <w:divsChild>
                    <w:div w:id="307711243">
                      <w:marLeft w:val="0"/>
                      <w:marRight w:val="0"/>
                      <w:marTop w:val="0"/>
                      <w:marBottom w:val="0"/>
                      <w:divBdr>
                        <w:top w:val="none" w:sz="0" w:space="0" w:color="auto"/>
                        <w:left w:val="none" w:sz="0" w:space="0" w:color="auto"/>
                        <w:bottom w:val="none" w:sz="0" w:space="0" w:color="auto"/>
                        <w:right w:val="none" w:sz="0" w:space="0" w:color="auto"/>
                      </w:divBdr>
                    </w:div>
                  </w:divsChild>
                </w:div>
                <w:div w:id="1063603924">
                  <w:marLeft w:val="0"/>
                  <w:marRight w:val="0"/>
                  <w:marTop w:val="0"/>
                  <w:marBottom w:val="0"/>
                  <w:divBdr>
                    <w:top w:val="none" w:sz="0" w:space="0" w:color="auto"/>
                    <w:left w:val="none" w:sz="0" w:space="0" w:color="auto"/>
                    <w:bottom w:val="none" w:sz="0" w:space="0" w:color="auto"/>
                    <w:right w:val="none" w:sz="0" w:space="0" w:color="auto"/>
                  </w:divBdr>
                  <w:divsChild>
                    <w:div w:id="13388820">
                      <w:marLeft w:val="0"/>
                      <w:marRight w:val="0"/>
                      <w:marTop w:val="0"/>
                      <w:marBottom w:val="0"/>
                      <w:divBdr>
                        <w:top w:val="none" w:sz="0" w:space="0" w:color="auto"/>
                        <w:left w:val="none" w:sz="0" w:space="0" w:color="auto"/>
                        <w:bottom w:val="none" w:sz="0" w:space="0" w:color="auto"/>
                        <w:right w:val="none" w:sz="0" w:space="0" w:color="auto"/>
                      </w:divBdr>
                    </w:div>
                  </w:divsChild>
                </w:div>
                <w:div w:id="1065108390">
                  <w:marLeft w:val="0"/>
                  <w:marRight w:val="0"/>
                  <w:marTop w:val="0"/>
                  <w:marBottom w:val="0"/>
                  <w:divBdr>
                    <w:top w:val="none" w:sz="0" w:space="0" w:color="auto"/>
                    <w:left w:val="none" w:sz="0" w:space="0" w:color="auto"/>
                    <w:bottom w:val="none" w:sz="0" w:space="0" w:color="auto"/>
                    <w:right w:val="none" w:sz="0" w:space="0" w:color="auto"/>
                  </w:divBdr>
                  <w:divsChild>
                    <w:div w:id="1166870063">
                      <w:marLeft w:val="0"/>
                      <w:marRight w:val="0"/>
                      <w:marTop w:val="0"/>
                      <w:marBottom w:val="0"/>
                      <w:divBdr>
                        <w:top w:val="none" w:sz="0" w:space="0" w:color="auto"/>
                        <w:left w:val="none" w:sz="0" w:space="0" w:color="auto"/>
                        <w:bottom w:val="none" w:sz="0" w:space="0" w:color="auto"/>
                        <w:right w:val="none" w:sz="0" w:space="0" w:color="auto"/>
                      </w:divBdr>
                    </w:div>
                  </w:divsChild>
                </w:div>
                <w:div w:id="1077753443">
                  <w:marLeft w:val="0"/>
                  <w:marRight w:val="0"/>
                  <w:marTop w:val="0"/>
                  <w:marBottom w:val="0"/>
                  <w:divBdr>
                    <w:top w:val="none" w:sz="0" w:space="0" w:color="auto"/>
                    <w:left w:val="none" w:sz="0" w:space="0" w:color="auto"/>
                    <w:bottom w:val="none" w:sz="0" w:space="0" w:color="auto"/>
                    <w:right w:val="none" w:sz="0" w:space="0" w:color="auto"/>
                  </w:divBdr>
                  <w:divsChild>
                    <w:div w:id="422846057">
                      <w:marLeft w:val="0"/>
                      <w:marRight w:val="0"/>
                      <w:marTop w:val="0"/>
                      <w:marBottom w:val="0"/>
                      <w:divBdr>
                        <w:top w:val="none" w:sz="0" w:space="0" w:color="auto"/>
                        <w:left w:val="none" w:sz="0" w:space="0" w:color="auto"/>
                        <w:bottom w:val="none" w:sz="0" w:space="0" w:color="auto"/>
                        <w:right w:val="none" w:sz="0" w:space="0" w:color="auto"/>
                      </w:divBdr>
                    </w:div>
                  </w:divsChild>
                </w:div>
                <w:div w:id="1109816282">
                  <w:marLeft w:val="0"/>
                  <w:marRight w:val="0"/>
                  <w:marTop w:val="0"/>
                  <w:marBottom w:val="0"/>
                  <w:divBdr>
                    <w:top w:val="none" w:sz="0" w:space="0" w:color="auto"/>
                    <w:left w:val="none" w:sz="0" w:space="0" w:color="auto"/>
                    <w:bottom w:val="none" w:sz="0" w:space="0" w:color="auto"/>
                    <w:right w:val="none" w:sz="0" w:space="0" w:color="auto"/>
                  </w:divBdr>
                  <w:divsChild>
                    <w:div w:id="1590119227">
                      <w:marLeft w:val="0"/>
                      <w:marRight w:val="0"/>
                      <w:marTop w:val="0"/>
                      <w:marBottom w:val="0"/>
                      <w:divBdr>
                        <w:top w:val="none" w:sz="0" w:space="0" w:color="auto"/>
                        <w:left w:val="none" w:sz="0" w:space="0" w:color="auto"/>
                        <w:bottom w:val="none" w:sz="0" w:space="0" w:color="auto"/>
                        <w:right w:val="none" w:sz="0" w:space="0" w:color="auto"/>
                      </w:divBdr>
                    </w:div>
                  </w:divsChild>
                </w:div>
                <w:div w:id="1110247343">
                  <w:marLeft w:val="0"/>
                  <w:marRight w:val="0"/>
                  <w:marTop w:val="0"/>
                  <w:marBottom w:val="0"/>
                  <w:divBdr>
                    <w:top w:val="none" w:sz="0" w:space="0" w:color="auto"/>
                    <w:left w:val="none" w:sz="0" w:space="0" w:color="auto"/>
                    <w:bottom w:val="none" w:sz="0" w:space="0" w:color="auto"/>
                    <w:right w:val="none" w:sz="0" w:space="0" w:color="auto"/>
                  </w:divBdr>
                  <w:divsChild>
                    <w:div w:id="728575841">
                      <w:marLeft w:val="0"/>
                      <w:marRight w:val="0"/>
                      <w:marTop w:val="0"/>
                      <w:marBottom w:val="0"/>
                      <w:divBdr>
                        <w:top w:val="none" w:sz="0" w:space="0" w:color="auto"/>
                        <w:left w:val="none" w:sz="0" w:space="0" w:color="auto"/>
                        <w:bottom w:val="none" w:sz="0" w:space="0" w:color="auto"/>
                        <w:right w:val="none" w:sz="0" w:space="0" w:color="auto"/>
                      </w:divBdr>
                    </w:div>
                  </w:divsChild>
                </w:div>
                <w:div w:id="1133910266">
                  <w:marLeft w:val="0"/>
                  <w:marRight w:val="0"/>
                  <w:marTop w:val="0"/>
                  <w:marBottom w:val="0"/>
                  <w:divBdr>
                    <w:top w:val="none" w:sz="0" w:space="0" w:color="auto"/>
                    <w:left w:val="none" w:sz="0" w:space="0" w:color="auto"/>
                    <w:bottom w:val="none" w:sz="0" w:space="0" w:color="auto"/>
                    <w:right w:val="none" w:sz="0" w:space="0" w:color="auto"/>
                  </w:divBdr>
                  <w:divsChild>
                    <w:div w:id="603652441">
                      <w:marLeft w:val="0"/>
                      <w:marRight w:val="0"/>
                      <w:marTop w:val="0"/>
                      <w:marBottom w:val="0"/>
                      <w:divBdr>
                        <w:top w:val="none" w:sz="0" w:space="0" w:color="auto"/>
                        <w:left w:val="none" w:sz="0" w:space="0" w:color="auto"/>
                        <w:bottom w:val="none" w:sz="0" w:space="0" w:color="auto"/>
                        <w:right w:val="none" w:sz="0" w:space="0" w:color="auto"/>
                      </w:divBdr>
                    </w:div>
                  </w:divsChild>
                </w:div>
                <w:div w:id="1217548931">
                  <w:marLeft w:val="0"/>
                  <w:marRight w:val="0"/>
                  <w:marTop w:val="0"/>
                  <w:marBottom w:val="0"/>
                  <w:divBdr>
                    <w:top w:val="none" w:sz="0" w:space="0" w:color="auto"/>
                    <w:left w:val="none" w:sz="0" w:space="0" w:color="auto"/>
                    <w:bottom w:val="none" w:sz="0" w:space="0" w:color="auto"/>
                    <w:right w:val="none" w:sz="0" w:space="0" w:color="auto"/>
                  </w:divBdr>
                  <w:divsChild>
                    <w:div w:id="1303774307">
                      <w:marLeft w:val="0"/>
                      <w:marRight w:val="0"/>
                      <w:marTop w:val="0"/>
                      <w:marBottom w:val="0"/>
                      <w:divBdr>
                        <w:top w:val="none" w:sz="0" w:space="0" w:color="auto"/>
                        <w:left w:val="none" w:sz="0" w:space="0" w:color="auto"/>
                        <w:bottom w:val="none" w:sz="0" w:space="0" w:color="auto"/>
                        <w:right w:val="none" w:sz="0" w:space="0" w:color="auto"/>
                      </w:divBdr>
                    </w:div>
                  </w:divsChild>
                </w:div>
                <w:div w:id="1245336920">
                  <w:marLeft w:val="0"/>
                  <w:marRight w:val="0"/>
                  <w:marTop w:val="0"/>
                  <w:marBottom w:val="0"/>
                  <w:divBdr>
                    <w:top w:val="none" w:sz="0" w:space="0" w:color="auto"/>
                    <w:left w:val="none" w:sz="0" w:space="0" w:color="auto"/>
                    <w:bottom w:val="none" w:sz="0" w:space="0" w:color="auto"/>
                    <w:right w:val="none" w:sz="0" w:space="0" w:color="auto"/>
                  </w:divBdr>
                  <w:divsChild>
                    <w:div w:id="457647539">
                      <w:marLeft w:val="0"/>
                      <w:marRight w:val="0"/>
                      <w:marTop w:val="0"/>
                      <w:marBottom w:val="0"/>
                      <w:divBdr>
                        <w:top w:val="none" w:sz="0" w:space="0" w:color="auto"/>
                        <w:left w:val="none" w:sz="0" w:space="0" w:color="auto"/>
                        <w:bottom w:val="none" w:sz="0" w:space="0" w:color="auto"/>
                        <w:right w:val="none" w:sz="0" w:space="0" w:color="auto"/>
                      </w:divBdr>
                    </w:div>
                  </w:divsChild>
                </w:div>
                <w:div w:id="1287663341">
                  <w:marLeft w:val="0"/>
                  <w:marRight w:val="0"/>
                  <w:marTop w:val="0"/>
                  <w:marBottom w:val="0"/>
                  <w:divBdr>
                    <w:top w:val="none" w:sz="0" w:space="0" w:color="auto"/>
                    <w:left w:val="none" w:sz="0" w:space="0" w:color="auto"/>
                    <w:bottom w:val="none" w:sz="0" w:space="0" w:color="auto"/>
                    <w:right w:val="none" w:sz="0" w:space="0" w:color="auto"/>
                  </w:divBdr>
                  <w:divsChild>
                    <w:div w:id="2106607893">
                      <w:marLeft w:val="0"/>
                      <w:marRight w:val="0"/>
                      <w:marTop w:val="0"/>
                      <w:marBottom w:val="0"/>
                      <w:divBdr>
                        <w:top w:val="none" w:sz="0" w:space="0" w:color="auto"/>
                        <w:left w:val="none" w:sz="0" w:space="0" w:color="auto"/>
                        <w:bottom w:val="none" w:sz="0" w:space="0" w:color="auto"/>
                        <w:right w:val="none" w:sz="0" w:space="0" w:color="auto"/>
                      </w:divBdr>
                    </w:div>
                  </w:divsChild>
                </w:div>
                <w:div w:id="1298414867">
                  <w:marLeft w:val="0"/>
                  <w:marRight w:val="0"/>
                  <w:marTop w:val="0"/>
                  <w:marBottom w:val="0"/>
                  <w:divBdr>
                    <w:top w:val="none" w:sz="0" w:space="0" w:color="auto"/>
                    <w:left w:val="none" w:sz="0" w:space="0" w:color="auto"/>
                    <w:bottom w:val="none" w:sz="0" w:space="0" w:color="auto"/>
                    <w:right w:val="none" w:sz="0" w:space="0" w:color="auto"/>
                  </w:divBdr>
                  <w:divsChild>
                    <w:div w:id="254434853">
                      <w:marLeft w:val="0"/>
                      <w:marRight w:val="0"/>
                      <w:marTop w:val="0"/>
                      <w:marBottom w:val="0"/>
                      <w:divBdr>
                        <w:top w:val="none" w:sz="0" w:space="0" w:color="auto"/>
                        <w:left w:val="none" w:sz="0" w:space="0" w:color="auto"/>
                        <w:bottom w:val="none" w:sz="0" w:space="0" w:color="auto"/>
                        <w:right w:val="none" w:sz="0" w:space="0" w:color="auto"/>
                      </w:divBdr>
                    </w:div>
                  </w:divsChild>
                </w:div>
                <w:div w:id="1298952041">
                  <w:marLeft w:val="0"/>
                  <w:marRight w:val="0"/>
                  <w:marTop w:val="0"/>
                  <w:marBottom w:val="0"/>
                  <w:divBdr>
                    <w:top w:val="none" w:sz="0" w:space="0" w:color="auto"/>
                    <w:left w:val="none" w:sz="0" w:space="0" w:color="auto"/>
                    <w:bottom w:val="none" w:sz="0" w:space="0" w:color="auto"/>
                    <w:right w:val="none" w:sz="0" w:space="0" w:color="auto"/>
                  </w:divBdr>
                  <w:divsChild>
                    <w:div w:id="422142167">
                      <w:marLeft w:val="0"/>
                      <w:marRight w:val="0"/>
                      <w:marTop w:val="0"/>
                      <w:marBottom w:val="0"/>
                      <w:divBdr>
                        <w:top w:val="none" w:sz="0" w:space="0" w:color="auto"/>
                        <w:left w:val="none" w:sz="0" w:space="0" w:color="auto"/>
                        <w:bottom w:val="none" w:sz="0" w:space="0" w:color="auto"/>
                        <w:right w:val="none" w:sz="0" w:space="0" w:color="auto"/>
                      </w:divBdr>
                    </w:div>
                  </w:divsChild>
                </w:div>
                <w:div w:id="1364400598">
                  <w:marLeft w:val="0"/>
                  <w:marRight w:val="0"/>
                  <w:marTop w:val="0"/>
                  <w:marBottom w:val="0"/>
                  <w:divBdr>
                    <w:top w:val="none" w:sz="0" w:space="0" w:color="auto"/>
                    <w:left w:val="none" w:sz="0" w:space="0" w:color="auto"/>
                    <w:bottom w:val="none" w:sz="0" w:space="0" w:color="auto"/>
                    <w:right w:val="none" w:sz="0" w:space="0" w:color="auto"/>
                  </w:divBdr>
                  <w:divsChild>
                    <w:div w:id="1065447544">
                      <w:marLeft w:val="0"/>
                      <w:marRight w:val="0"/>
                      <w:marTop w:val="0"/>
                      <w:marBottom w:val="0"/>
                      <w:divBdr>
                        <w:top w:val="none" w:sz="0" w:space="0" w:color="auto"/>
                        <w:left w:val="none" w:sz="0" w:space="0" w:color="auto"/>
                        <w:bottom w:val="none" w:sz="0" w:space="0" w:color="auto"/>
                        <w:right w:val="none" w:sz="0" w:space="0" w:color="auto"/>
                      </w:divBdr>
                    </w:div>
                  </w:divsChild>
                </w:div>
                <w:div w:id="1446997390">
                  <w:marLeft w:val="0"/>
                  <w:marRight w:val="0"/>
                  <w:marTop w:val="0"/>
                  <w:marBottom w:val="0"/>
                  <w:divBdr>
                    <w:top w:val="none" w:sz="0" w:space="0" w:color="auto"/>
                    <w:left w:val="none" w:sz="0" w:space="0" w:color="auto"/>
                    <w:bottom w:val="none" w:sz="0" w:space="0" w:color="auto"/>
                    <w:right w:val="none" w:sz="0" w:space="0" w:color="auto"/>
                  </w:divBdr>
                  <w:divsChild>
                    <w:div w:id="827089682">
                      <w:marLeft w:val="0"/>
                      <w:marRight w:val="0"/>
                      <w:marTop w:val="0"/>
                      <w:marBottom w:val="0"/>
                      <w:divBdr>
                        <w:top w:val="none" w:sz="0" w:space="0" w:color="auto"/>
                        <w:left w:val="none" w:sz="0" w:space="0" w:color="auto"/>
                        <w:bottom w:val="none" w:sz="0" w:space="0" w:color="auto"/>
                        <w:right w:val="none" w:sz="0" w:space="0" w:color="auto"/>
                      </w:divBdr>
                    </w:div>
                  </w:divsChild>
                </w:div>
                <w:div w:id="1474326656">
                  <w:marLeft w:val="0"/>
                  <w:marRight w:val="0"/>
                  <w:marTop w:val="0"/>
                  <w:marBottom w:val="0"/>
                  <w:divBdr>
                    <w:top w:val="none" w:sz="0" w:space="0" w:color="auto"/>
                    <w:left w:val="none" w:sz="0" w:space="0" w:color="auto"/>
                    <w:bottom w:val="none" w:sz="0" w:space="0" w:color="auto"/>
                    <w:right w:val="none" w:sz="0" w:space="0" w:color="auto"/>
                  </w:divBdr>
                  <w:divsChild>
                    <w:div w:id="1992711647">
                      <w:marLeft w:val="0"/>
                      <w:marRight w:val="0"/>
                      <w:marTop w:val="0"/>
                      <w:marBottom w:val="0"/>
                      <w:divBdr>
                        <w:top w:val="none" w:sz="0" w:space="0" w:color="auto"/>
                        <w:left w:val="none" w:sz="0" w:space="0" w:color="auto"/>
                        <w:bottom w:val="none" w:sz="0" w:space="0" w:color="auto"/>
                        <w:right w:val="none" w:sz="0" w:space="0" w:color="auto"/>
                      </w:divBdr>
                    </w:div>
                  </w:divsChild>
                </w:div>
                <w:div w:id="1509907234">
                  <w:marLeft w:val="0"/>
                  <w:marRight w:val="0"/>
                  <w:marTop w:val="0"/>
                  <w:marBottom w:val="0"/>
                  <w:divBdr>
                    <w:top w:val="none" w:sz="0" w:space="0" w:color="auto"/>
                    <w:left w:val="none" w:sz="0" w:space="0" w:color="auto"/>
                    <w:bottom w:val="none" w:sz="0" w:space="0" w:color="auto"/>
                    <w:right w:val="none" w:sz="0" w:space="0" w:color="auto"/>
                  </w:divBdr>
                  <w:divsChild>
                    <w:div w:id="750196630">
                      <w:marLeft w:val="0"/>
                      <w:marRight w:val="0"/>
                      <w:marTop w:val="0"/>
                      <w:marBottom w:val="0"/>
                      <w:divBdr>
                        <w:top w:val="none" w:sz="0" w:space="0" w:color="auto"/>
                        <w:left w:val="none" w:sz="0" w:space="0" w:color="auto"/>
                        <w:bottom w:val="none" w:sz="0" w:space="0" w:color="auto"/>
                        <w:right w:val="none" w:sz="0" w:space="0" w:color="auto"/>
                      </w:divBdr>
                    </w:div>
                  </w:divsChild>
                </w:div>
                <w:div w:id="1519659729">
                  <w:marLeft w:val="0"/>
                  <w:marRight w:val="0"/>
                  <w:marTop w:val="0"/>
                  <w:marBottom w:val="0"/>
                  <w:divBdr>
                    <w:top w:val="none" w:sz="0" w:space="0" w:color="auto"/>
                    <w:left w:val="none" w:sz="0" w:space="0" w:color="auto"/>
                    <w:bottom w:val="none" w:sz="0" w:space="0" w:color="auto"/>
                    <w:right w:val="none" w:sz="0" w:space="0" w:color="auto"/>
                  </w:divBdr>
                  <w:divsChild>
                    <w:div w:id="1988897277">
                      <w:marLeft w:val="0"/>
                      <w:marRight w:val="0"/>
                      <w:marTop w:val="0"/>
                      <w:marBottom w:val="0"/>
                      <w:divBdr>
                        <w:top w:val="none" w:sz="0" w:space="0" w:color="auto"/>
                        <w:left w:val="none" w:sz="0" w:space="0" w:color="auto"/>
                        <w:bottom w:val="none" w:sz="0" w:space="0" w:color="auto"/>
                        <w:right w:val="none" w:sz="0" w:space="0" w:color="auto"/>
                      </w:divBdr>
                    </w:div>
                  </w:divsChild>
                </w:div>
                <w:div w:id="1526292060">
                  <w:marLeft w:val="0"/>
                  <w:marRight w:val="0"/>
                  <w:marTop w:val="0"/>
                  <w:marBottom w:val="0"/>
                  <w:divBdr>
                    <w:top w:val="none" w:sz="0" w:space="0" w:color="auto"/>
                    <w:left w:val="none" w:sz="0" w:space="0" w:color="auto"/>
                    <w:bottom w:val="none" w:sz="0" w:space="0" w:color="auto"/>
                    <w:right w:val="none" w:sz="0" w:space="0" w:color="auto"/>
                  </w:divBdr>
                  <w:divsChild>
                    <w:div w:id="2102677458">
                      <w:marLeft w:val="0"/>
                      <w:marRight w:val="0"/>
                      <w:marTop w:val="0"/>
                      <w:marBottom w:val="0"/>
                      <w:divBdr>
                        <w:top w:val="none" w:sz="0" w:space="0" w:color="auto"/>
                        <w:left w:val="none" w:sz="0" w:space="0" w:color="auto"/>
                        <w:bottom w:val="none" w:sz="0" w:space="0" w:color="auto"/>
                        <w:right w:val="none" w:sz="0" w:space="0" w:color="auto"/>
                      </w:divBdr>
                    </w:div>
                  </w:divsChild>
                </w:div>
                <w:div w:id="1547253072">
                  <w:marLeft w:val="0"/>
                  <w:marRight w:val="0"/>
                  <w:marTop w:val="0"/>
                  <w:marBottom w:val="0"/>
                  <w:divBdr>
                    <w:top w:val="none" w:sz="0" w:space="0" w:color="auto"/>
                    <w:left w:val="none" w:sz="0" w:space="0" w:color="auto"/>
                    <w:bottom w:val="none" w:sz="0" w:space="0" w:color="auto"/>
                    <w:right w:val="none" w:sz="0" w:space="0" w:color="auto"/>
                  </w:divBdr>
                  <w:divsChild>
                    <w:div w:id="661932420">
                      <w:marLeft w:val="0"/>
                      <w:marRight w:val="0"/>
                      <w:marTop w:val="0"/>
                      <w:marBottom w:val="0"/>
                      <w:divBdr>
                        <w:top w:val="none" w:sz="0" w:space="0" w:color="auto"/>
                        <w:left w:val="none" w:sz="0" w:space="0" w:color="auto"/>
                        <w:bottom w:val="none" w:sz="0" w:space="0" w:color="auto"/>
                        <w:right w:val="none" w:sz="0" w:space="0" w:color="auto"/>
                      </w:divBdr>
                    </w:div>
                  </w:divsChild>
                </w:div>
                <w:div w:id="1565991808">
                  <w:marLeft w:val="0"/>
                  <w:marRight w:val="0"/>
                  <w:marTop w:val="0"/>
                  <w:marBottom w:val="0"/>
                  <w:divBdr>
                    <w:top w:val="none" w:sz="0" w:space="0" w:color="auto"/>
                    <w:left w:val="none" w:sz="0" w:space="0" w:color="auto"/>
                    <w:bottom w:val="none" w:sz="0" w:space="0" w:color="auto"/>
                    <w:right w:val="none" w:sz="0" w:space="0" w:color="auto"/>
                  </w:divBdr>
                  <w:divsChild>
                    <w:div w:id="149491101">
                      <w:marLeft w:val="0"/>
                      <w:marRight w:val="0"/>
                      <w:marTop w:val="0"/>
                      <w:marBottom w:val="0"/>
                      <w:divBdr>
                        <w:top w:val="none" w:sz="0" w:space="0" w:color="auto"/>
                        <w:left w:val="none" w:sz="0" w:space="0" w:color="auto"/>
                        <w:bottom w:val="none" w:sz="0" w:space="0" w:color="auto"/>
                        <w:right w:val="none" w:sz="0" w:space="0" w:color="auto"/>
                      </w:divBdr>
                    </w:div>
                  </w:divsChild>
                </w:div>
                <w:div w:id="1596792113">
                  <w:marLeft w:val="0"/>
                  <w:marRight w:val="0"/>
                  <w:marTop w:val="0"/>
                  <w:marBottom w:val="0"/>
                  <w:divBdr>
                    <w:top w:val="none" w:sz="0" w:space="0" w:color="auto"/>
                    <w:left w:val="none" w:sz="0" w:space="0" w:color="auto"/>
                    <w:bottom w:val="none" w:sz="0" w:space="0" w:color="auto"/>
                    <w:right w:val="none" w:sz="0" w:space="0" w:color="auto"/>
                  </w:divBdr>
                  <w:divsChild>
                    <w:div w:id="116485964">
                      <w:marLeft w:val="0"/>
                      <w:marRight w:val="0"/>
                      <w:marTop w:val="0"/>
                      <w:marBottom w:val="0"/>
                      <w:divBdr>
                        <w:top w:val="none" w:sz="0" w:space="0" w:color="auto"/>
                        <w:left w:val="none" w:sz="0" w:space="0" w:color="auto"/>
                        <w:bottom w:val="none" w:sz="0" w:space="0" w:color="auto"/>
                        <w:right w:val="none" w:sz="0" w:space="0" w:color="auto"/>
                      </w:divBdr>
                    </w:div>
                  </w:divsChild>
                </w:div>
                <w:div w:id="1665744339">
                  <w:marLeft w:val="0"/>
                  <w:marRight w:val="0"/>
                  <w:marTop w:val="0"/>
                  <w:marBottom w:val="0"/>
                  <w:divBdr>
                    <w:top w:val="none" w:sz="0" w:space="0" w:color="auto"/>
                    <w:left w:val="none" w:sz="0" w:space="0" w:color="auto"/>
                    <w:bottom w:val="none" w:sz="0" w:space="0" w:color="auto"/>
                    <w:right w:val="none" w:sz="0" w:space="0" w:color="auto"/>
                  </w:divBdr>
                  <w:divsChild>
                    <w:div w:id="1461730314">
                      <w:marLeft w:val="0"/>
                      <w:marRight w:val="0"/>
                      <w:marTop w:val="0"/>
                      <w:marBottom w:val="0"/>
                      <w:divBdr>
                        <w:top w:val="none" w:sz="0" w:space="0" w:color="auto"/>
                        <w:left w:val="none" w:sz="0" w:space="0" w:color="auto"/>
                        <w:bottom w:val="none" w:sz="0" w:space="0" w:color="auto"/>
                        <w:right w:val="none" w:sz="0" w:space="0" w:color="auto"/>
                      </w:divBdr>
                    </w:div>
                  </w:divsChild>
                </w:div>
                <w:div w:id="1680499656">
                  <w:marLeft w:val="0"/>
                  <w:marRight w:val="0"/>
                  <w:marTop w:val="0"/>
                  <w:marBottom w:val="0"/>
                  <w:divBdr>
                    <w:top w:val="none" w:sz="0" w:space="0" w:color="auto"/>
                    <w:left w:val="none" w:sz="0" w:space="0" w:color="auto"/>
                    <w:bottom w:val="none" w:sz="0" w:space="0" w:color="auto"/>
                    <w:right w:val="none" w:sz="0" w:space="0" w:color="auto"/>
                  </w:divBdr>
                  <w:divsChild>
                    <w:div w:id="700009256">
                      <w:marLeft w:val="0"/>
                      <w:marRight w:val="0"/>
                      <w:marTop w:val="0"/>
                      <w:marBottom w:val="0"/>
                      <w:divBdr>
                        <w:top w:val="none" w:sz="0" w:space="0" w:color="auto"/>
                        <w:left w:val="none" w:sz="0" w:space="0" w:color="auto"/>
                        <w:bottom w:val="none" w:sz="0" w:space="0" w:color="auto"/>
                        <w:right w:val="none" w:sz="0" w:space="0" w:color="auto"/>
                      </w:divBdr>
                    </w:div>
                  </w:divsChild>
                </w:div>
                <w:div w:id="1691300559">
                  <w:marLeft w:val="0"/>
                  <w:marRight w:val="0"/>
                  <w:marTop w:val="0"/>
                  <w:marBottom w:val="0"/>
                  <w:divBdr>
                    <w:top w:val="none" w:sz="0" w:space="0" w:color="auto"/>
                    <w:left w:val="none" w:sz="0" w:space="0" w:color="auto"/>
                    <w:bottom w:val="none" w:sz="0" w:space="0" w:color="auto"/>
                    <w:right w:val="none" w:sz="0" w:space="0" w:color="auto"/>
                  </w:divBdr>
                  <w:divsChild>
                    <w:div w:id="608392851">
                      <w:marLeft w:val="0"/>
                      <w:marRight w:val="0"/>
                      <w:marTop w:val="0"/>
                      <w:marBottom w:val="0"/>
                      <w:divBdr>
                        <w:top w:val="none" w:sz="0" w:space="0" w:color="auto"/>
                        <w:left w:val="none" w:sz="0" w:space="0" w:color="auto"/>
                        <w:bottom w:val="none" w:sz="0" w:space="0" w:color="auto"/>
                        <w:right w:val="none" w:sz="0" w:space="0" w:color="auto"/>
                      </w:divBdr>
                    </w:div>
                  </w:divsChild>
                </w:div>
                <w:div w:id="1710060064">
                  <w:marLeft w:val="0"/>
                  <w:marRight w:val="0"/>
                  <w:marTop w:val="0"/>
                  <w:marBottom w:val="0"/>
                  <w:divBdr>
                    <w:top w:val="none" w:sz="0" w:space="0" w:color="auto"/>
                    <w:left w:val="none" w:sz="0" w:space="0" w:color="auto"/>
                    <w:bottom w:val="none" w:sz="0" w:space="0" w:color="auto"/>
                    <w:right w:val="none" w:sz="0" w:space="0" w:color="auto"/>
                  </w:divBdr>
                  <w:divsChild>
                    <w:div w:id="738480320">
                      <w:marLeft w:val="0"/>
                      <w:marRight w:val="0"/>
                      <w:marTop w:val="0"/>
                      <w:marBottom w:val="0"/>
                      <w:divBdr>
                        <w:top w:val="none" w:sz="0" w:space="0" w:color="auto"/>
                        <w:left w:val="none" w:sz="0" w:space="0" w:color="auto"/>
                        <w:bottom w:val="none" w:sz="0" w:space="0" w:color="auto"/>
                        <w:right w:val="none" w:sz="0" w:space="0" w:color="auto"/>
                      </w:divBdr>
                    </w:div>
                  </w:divsChild>
                </w:div>
                <w:div w:id="1729186918">
                  <w:marLeft w:val="0"/>
                  <w:marRight w:val="0"/>
                  <w:marTop w:val="0"/>
                  <w:marBottom w:val="0"/>
                  <w:divBdr>
                    <w:top w:val="none" w:sz="0" w:space="0" w:color="auto"/>
                    <w:left w:val="none" w:sz="0" w:space="0" w:color="auto"/>
                    <w:bottom w:val="none" w:sz="0" w:space="0" w:color="auto"/>
                    <w:right w:val="none" w:sz="0" w:space="0" w:color="auto"/>
                  </w:divBdr>
                  <w:divsChild>
                    <w:div w:id="1627812381">
                      <w:marLeft w:val="0"/>
                      <w:marRight w:val="0"/>
                      <w:marTop w:val="0"/>
                      <w:marBottom w:val="0"/>
                      <w:divBdr>
                        <w:top w:val="none" w:sz="0" w:space="0" w:color="auto"/>
                        <w:left w:val="none" w:sz="0" w:space="0" w:color="auto"/>
                        <w:bottom w:val="none" w:sz="0" w:space="0" w:color="auto"/>
                        <w:right w:val="none" w:sz="0" w:space="0" w:color="auto"/>
                      </w:divBdr>
                    </w:div>
                  </w:divsChild>
                </w:div>
                <w:div w:id="1731227185">
                  <w:marLeft w:val="0"/>
                  <w:marRight w:val="0"/>
                  <w:marTop w:val="0"/>
                  <w:marBottom w:val="0"/>
                  <w:divBdr>
                    <w:top w:val="none" w:sz="0" w:space="0" w:color="auto"/>
                    <w:left w:val="none" w:sz="0" w:space="0" w:color="auto"/>
                    <w:bottom w:val="none" w:sz="0" w:space="0" w:color="auto"/>
                    <w:right w:val="none" w:sz="0" w:space="0" w:color="auto"/>
                  </w:divBdr>
                  <w:divsChild>
                    <w:div w:id="1052268840">
                      <w:marLeft w:val="0"/>
                      <w:marRight w:val="0"/>
                      <w:marTop w:val="0"/>
                      <w:marBottom w:val="0"/>
                      <w:divBdr>
                        <w:top w:val="none" w:sz="0" w:space="0" w:color="auto"/>
                        <w:left w:val="none" w:sz="0" w:space="0" w:color="auto"/>
                        <w:bottom w:val="none" w:sz="0" w:space="0" w:color="auto"/>
                        <w:right w:val="none" w:sz="0" w:space="0" w:color="auto"/>
                      </w:divBdr>
                    </w:div>
                  </w:divsChild>
                </w:div>
                <w:div w:id="1731688934">
                  <w:marLeft w:val="0"/>
                  <w:marRight w:val="0"/>
                  <w:marTop w:val="0"/>
                  <w:marBottom w:val="0"/>
                  <w:divBdr>
                    <w:top w:val="none" w:sz="0" w:space="0" w:color="auto"/>
                    <w:left w:val="none" w:sz="0" w:space="0" w:color="auto"/>
                    <w:bottom w:val="none" w:sz="0" w:space="0" w:color="auto"/>
                    <w:right w:val="none" w:sz="0" w:space="0" w:color="auto"/>
                  </w:divBdr>
                  <w:divsChild>
                    <w:div w:id="920606472">
                      <w:marLeft w:val="0"/>
                      <w:marRight w:val="0"/>
                      <w:marTop w:val="0"/>
                      <w:marBottom w:val="0"/>
                      <w:divBdr>
                        <w:top w:val="none" w:sz="0" w:space="0" w:color="auto"/>
                        <w:left w:val="none" w:sz="0" w:space="0" w:color="auto"/>
                        <w:bottom w:val="none" w:sz="0" w:space="0" w:color="auto"/>
                        <w:right w:val="none" w:sz="0" w:space="0" w:color="auto"/>
                      </w:divBdr>
                    </w:div>
                  </w:divsChild>
                </w:div>
                <w:div w:id="1741442545">
                  <w:marLeft w:val="0"/>
                  <w:marRight w:val="0"/>
                  <w:marTop w:val="0"/>
                  <w:marBottom w:val="0"/>
                  <w:divBdr>
                    <w:top w:val="none" w:sz="0" w:space="0" w:color="auto"/>
                    <w:left w:val="none" w:sz="0" w:space="0" w:color="auto"/>
                    <w:bottom w:val="none" w:sz="0" w:space="0" w:color="auto"/>
                    <w:right w:val="none" w:sz="0" w:space="0" w:color="auto"/>
                  </w:divBdr>
                  <w:divsChild>
                    <w:div w:id="599721166">
                      <w:marLeft w:val="0"/>
                      <w:marRight w:val="0"/>
                      <w:marTop w:val="0"/>
                      <w:marBottom w:val="0"/>
                      <w:divBdr>
                        <w:top w:val="none" w:sz="0" w:space="0" w:color="auto"/>
                        <w:left w:val="none" w:sz="0" w:space="0" w:color="auto"/>
                        <w:bottom w:val="none" w:sz="0" w:space="0" w:color="auto"/>
                        <w:right w:val="none" w:sz="0" w:space="0" w:color="auto"/>
                      </w:divBdr>
                    </w:div>
                  </w:divsChild>
                </w:div>
                <w:div w:id="1746413807">
                  <w:marLeft w:val="0"/>
                  <w:marRight w:val="0"/>
                  <w:marTop w:val="0"/>
                  <w:marBottom w:val="0"/>
                  <w:divBdr>
                    <w:top w:val="none" w:sz="0" w:space="0" w:color="auto"/>
                    <w:left w:val="none" w:sz="0" w:space="0" w:color="auto"/>
                    <w:bottom w:val="none" w:sz="0" w:space="0" w:color="auto"/>
                    <w:right w:val="none" w:sz="0" w:space="0" w:color="auto"/>
                  </w:divBdr>
                  <w:divsChild>
                    <w:div w:id="1409960614">
                      <w:marLeft w:val="0"/>
                      <w:marRight w:val="0"/>
                      <w:marTop w:val="0"/>
                      <w:marBottom w:val="0"/>
                      <w:divBdr>
                        <w:top w:val="none" w:sz="0" w:space="0" w:color="auto"/>
                        <w:left w:val="none" w:sz="0" w:space="0" w:color="auto"/>
                        <w:bottom w:val="none" w:sz="0" w:space="0" w:color="auto"/>
                        <w:right w:val="none" w:sz="0" w:space="0" w:color="auto"/>
                      </w:divBdr>
                    </w:div>
                  </w:divsChild>
                </w:div>
                <w:div w:id="1769619672">
                  <w:marLeft w:val="0"/>
                  <w:marRight w:val="0"/>
                  <w:marTop w:val="0"/>
                  <w:marBottom w:val="0"/>
                  <w:divBdr>
                    <w:top w:val="none" w:sz="0" w:space="0" w:color="auto"/>
                    <w:left w:val="none" w:sz="0" w:space="0" w:color="auto"/>
                    <w:bottom w:val="none" w:sz="0" w:space="0" w:color="auto"/>
                    <w:right w:val="none" w:sz="0" w:space="0" w:color="auto"/>
                  </w:divBdr>
                  <w:divsChild>
                    <w:div w:id="1835098532">
                      <w:marLeft w:val="0"/>
                      <w:marRight w:val="0"/>
                      <w:marTop w:val="0"/>
                      <w:marBottom w:val="0"/>
                      <w:divBdr>
                        <w:top w:val="none" w:sz="0" w:space="0" w:color="auto"/>
                        <w:left w:val="none" w:sz="0" w:space="0" w:color="auto"/>
                        <w:bottom w:val="none" w:sz="0" w:space="0" w:color="auto"/>
                        <w:right w:val="none" w:sz="0" w:space="0" w:color="auto"/>
                      </w:divBdr>
                    </w:div>
                  </w:divsChild>
                </w:div>
                <w:div w:id="1779715346">
                  <w:marLeft w:val="0"/>
                  <w:marRight w:val="0"/>
                  <w:marTop w:val="0"/>
                  <w:marBottom w:val="0"/>
                  <w:divBdr>
                    <w:top w:val="none" w:sz="0" w:space="0" w:color="auto"/>
                    <w:left w:val="none" w:sz="0" w:space="0" w:color="auto"/>
                    <w:bottom w:val="none" w:sz="0" w:space="0" w:color="auto"/>
                    <w:right w:val="none" w:sz="0" w:space="0" w:color="auto"/>
                  </w:divBdr>
                  <w:divsChild>
                    <w:div w:id="1035274530">
                      <w:marLeft w:val="0"/>
                      <w:marRight w:val="0"/>
                      <w:marTop w:val="0"/>
                      <w:marBottom w:val="0"/>
                      <w:divBdr>
                        <w:top w:val="none" w:sz="0" w:space="0" w:color="auto"/>
                        <w:left w:val="none" w:sz="0" w:space="0" w:color="auto"/>
                        <w:bottom w:val="none" w:sz="0" w:space="0" w:color="auto"/>
                        <w:right w:val="none" w:sz="0" w:space="0" w:color="auto"/>
                      </w:divBdr>
                    </w:div>
                  </w:divsChild>
                </w:div>
                <w:div w:id="1844127848">
                  <w:marLeft w:val="0"/>
                  <w:marRight w:val="0"/>
                  <w:marTop w:val="0"/>
                  <w:marBottom w:val="0"/>
                  <w:divBdr>
                    <w:top w:val="none" w:sz="0" w:space="0" w:color="auto"/>
                    <w:left w:val="none" w:sz="0" w:space="0" w:color="auto"/>
                    <w:bottom w:val="none" w:sz="0" w:space="0" w:color="auto"/>
                    <w:right w:val="none" w:sz="0" w:space="0" w:color="auto"/>
                  </w:divBdr>
                  <w:divsChild>
                    <w:div w:id="738673084">
                      <w:marLeft w:val="0"/>
                      <w:marRight w:val="0"/>
                      <w:marTop w:val="0"/>
                      <w:marBottom w:val="0"/>
                      <w:divBdr>
                        <w:top w:val="none" w:sz="0" w:space="0" w:color="auto"/>
                        <w:left w:val="none" w:sz="0" w:space="0" w:color="auto"/>
                        <w:bottom w:val="none" w:sz="0" w:space="0" w:color="auto"/>
                        <w:right w:val="none" w:sz="0" w:space="0" w:color="auto"/>
                      </w:divBdr>
                    </w:div>
                  </w:divsChild>
                </w:div>
                <w:div w:id="1867476177">
                  <w:marLeft w:val="0"/>
                  <w:marRight w:val="0"/>
                  <w:marTop w:val="0"/>
                  <w:marBottom w:val="0"/>
                  <w:divBdr>
                    <w:top w:val="none" w:sz="0" w:space="0" w:color="auto"/>
                    <w:left w:val="none" w:sz="0" w:space="0" w:color="auto"/>
                    <w:bottom w:val="none" w:sz="0" w:space="0" w:color="auto"/>
                    <w:right w:val="none" w:sz="0" w:space="0" w:color="auto"/>
                  </w:divBdr>
                  <w:divsChild>
                    <w:div w:id="79832727">
                      <w:marLeft w:val="0"/>
                      <w:marRight w:val="0"/>
                      <w:marTop w:val="0"/>
                      <w:marBottom w:val="0"/>
                      <w:divBdr>
                        <w:top w:val="none" w:sz="0" w:space="0" w:color="auto"/>
                        <w:left w:val="none" w:sz="0" w:space="0" w:color="auto"/>
                        <w:bottom w:val="none" w:sz="0" w:space="0" w:color="auto"/>
                        <w:right w:val="none" w:sz="0" w:space="0" w:color="auto"/>
                      </w:divBdr>
                    </w:div>
                  </w:divsChild>
                </w:div>
                <w:div w:id="1871064294">
                  <w:marLeft w:val="0"/>
                  <w:marRight w:val="0"/>
                  <w:marTop w:val="0"/>
                  <w:marBottom w:val="0"/>
                  <w:divBdr>
                    <w:top w:val="none" w:sz="0" w:space="0" w:color="auto"/>
                    <w:left w:val="none" w:sz="0" w:space="0" w:color="auto"/>
                    <w:bottom w:val="none" w:sz="0" w:space="0" w:color="auto"/>
                    <w:right w:val="none" w:sz="0" w:space="0" w:color="auto"/>
                  </w:divBdr>
                  <w:divsChild>
                    <w:div w:id="167908530">
                      <w:marLeft w:val="0"/>
                      <w:marRight w:val="0"/>
                      <w:marTop w:val="0"/>
                      <w:marBottom w:val="0"/>
                      <w:divBdr>
                        <w:top w:val="none" w:sz="0" w:space="0" w:color="auto"/>
                        <w:left w:val="none" w:sz="0" w:space="0" w:color="auto"/>
                        <w:bottom w:val="none" w:sz="0" w:space="0" w:color="auto"/>
                        <w:right w:val="none" w:sz="0" w:space="0" w:color="auto"/>
                      </w:divBdr>
                    </w:div>
                  </w:divsChild>
                </w:div>
                <w:div w:id="1871144438">
                  <w:marLeft w:val="0"/>
                  <w:marRight w:val="0"/>
                  <w:marTop w:val="0"/>
                  <w:marBottom w:val="0"/>
                  <w:divBdr>
                    <w:top w:val="none" w:sz="0" w:space="0" w:color="auto"/>
                    <w:left w:val="none" w:sz="0" w:space="0" w:color="auto"/>
                    <w:bottom w:val="none" w:sz="0" w:space="0" w:color="auto"/>
                    <w:right w:val="none" w:sz="0" w:space="0" w:color="auto"/>
                  </w:divBdr>
                  <w:divsChild>
                    <w:div w:id="1110006209">
                      <w:marLeft w:val="0"/>
                      <w:marRight w:val="0"/>
                      <w:marTop w:val="0"/>
                      <w:marBottom w:val="0"/>
                      <w:divBdr>
                        <w:top w:val="none" w:sz="0" w:space="0" w:color="auto"/>
                        <w:left w:val="none" w:sz="0" w:space="0" w:color="auto"/>
                        <w:bottom w:val="none" w:sz="0" w:space="0" w:color="auto"/>
                        <w:right w:val="none" w:sz="0" w:space="0" w:color="auto"/>
                      </w:divBdr>
                    </w:div>
                  </w:divsChild>
                </w:div>
                <w:div w:id="1917980385">
                  <w:marLeft w:val="0"/>
                  <w:marRight w:val="0"/>
                  <w:marTop w:val="0"/>
                  <w:marBottom w:val="0"/>
                  <w:divBdr>
                    <w:top w:val="none" w:sz="0" w:space="0" w:color="auto"/>
                    <w:left w:val="none" w:sz="0" w:space="0" w:color="auto"/>
                    <w:bottom w:val="none" w:sz="0" w:space="0" w:color="auto"/>
                    <w:right w:val="none" w:sz="0" w:space="0" w:color="auto"/>
                  </w:divBdr>
                  <w:divsChild>
                    <w:div w:id="322591019">
                      <w:marLeft w:val="0"/>
                      <w:marRight w:val="0"/>
                      <w:marTop w:val="0"/>
                      <w:marBottom w:val="0"/>
                      <w:divBdr>
                        <w:top w:val="none" w:sz="0" w:space="0" w:color="auto"/>
                        <w:left w:val="none" w:sz="0" w:space="0" w:color="auto"/>
                        <w:bottom w:val="none" w:sz="0" w:space="0" w:color="auto"/>
                        <w:right w:val="none" w:sz="0" w:space="0" w:color="auto"/>
                      </w:divBdr>
                    </w:div>
                  </w:divsChild>
                </w:div>
                <w:div w:id="1918174565">
                  <w:marLeft w:val="0"/>
                  <w:marRight w:val="0"/>
                  <w:marTop w:val="0"/>
                  <w:marBottom w:val="0"/>
                  <w:divBdr>
                    <w:top w:val="none" w:sz="0" w:space="0" w:color="auto"/>
                    <w:left w:val="none" w:sz="0" w:space="0" w:color="auto"/>
                    <w:bottom w:val="none" w:sz="0" w:space="0" w:color="auto"/>
                    <w:right w:val="none" w:sz="0" w:space="0" w:color="auto"/>
                  </w:divBdr>
                  <w:divsChild>
                    <w:div w:id="1676372705">
                      <w:marLeft w:val="0"/>
                      <w:marRight w:val="0"/>
                      <w:marTop w:val="0"/>
                      <w:marBottom w:val="0"/>
                      <w:divBdr>
                        <w:top w:val="none" w:sz="0" w:space="0" w:color="auto"/>
                        <w:left w:val="none" w:sz="0" w:space="0" w:color="auto"/>
                        <w:bottom w:val="none" w:sz="0" w:space="0" w:color="auto"/>
                        <w:right w:val="none" w:sz="0" w:space="0" w:color="auto"/>
                      </w:divBdr>
                    </w:div>
                  </w:divsChild>
                </w:div>
                <w:div w:id="1926573540">
                  <w:marLeft w:val="0"/>
                  <w:marRight w:val="0"/>
                  <w:marTop w:val="0"/>
                  <w:marBottom w:val="0"/>
                  <w:divBdr>
                    <w:top w:val="none" w:sz="0" w:space="0" w:color="auto"/>
                    <w:left w:val="none" w:sz="0" w:space="0" w:color="auto"/>
                    <w:bottom w:val="none" w:sz="0" w:space="0" w:color="auto"/>
                    <w:right w:val="none" w:sz="0" w:space="0" w:color="auto"/>
                  </w:divBdr>
                  <w:divsChild>
                    <w:div w:id="1602225729">
                      <w:marLeft w:val="0"/>
                      <w:marRight w:val="0"/>
                      <w:marTop w:val="0"/>
                      <w:marBottom w:val="0"/>
                      <w:divBdr>
                        <w:top w:val="none" w:sz="0" w:space="0" w:color="auto"/>
                        <w:left w:val="none" w:sz="0" w:space="0" w:color="auto"/>
                        <w:bottom w:val="none" w:sz="0" w:space="0" w:color="auto"/>
                        <w:right w:val="none" w:sz="0" w:space="0" w:color="auto"/>
                      </w:divBdr>
                    </w:div>
                  </w:divsChild>
                </w:div>
                <w:div w:id="1982491080">
                  <w:marLeft w:val="0"/>
                  <w:marRight w:val="0"/>
                  <w:marTop w:val="0"/>
                  <w:marBottom w:val="0"/>
                  <w:divBdr>
                    <w:top w:val="none" w:sz="0" w:space="0" w:color="auto"/>
                    <w:left w:val="none" w:sz="0" w:space="0" w:color="auto"/>
                    <w:bottom w:val="none" w:sz="0" w:space="0" w:color="auto"/>
                    <w:right w:val="none" w:sz="0" w:space="0" w:color="auto"/>
                  </w:divBdr>
                  <w:divsChild>
                    <w:div w:id="1388072685">
                      <w:marLeft w:val="0"/>
                      <w:marRight w:val="0"/>
                      <w:marTop w:val="0"/>
                      <w:marBottom w:val="0"/>
                      <w:divBdr>
                        <w:top w:val="none" w:sz="0" w:space="0" w:color="auto"/>
                        <w:left w:val="none" w:sz="0" w:space="0" w:color="auto"/>
                        <w:bottom w:val="none" w:sz="0" w:space="0" w:color="auto"/>
                        <w:right w:val="none" w:sz="0" w:space="0" w:color="auto"/>
                      </w:divBdr>
                    </w:div>
                  </w:divsChild>
                </w:div>
                <w:div w:id="1997223035">
                  <w:marLeft w:val="0"/>
                  <w:marRight w:val="0"/>
                  <w:marTop w:val="0"/>
                  <w:marBottom w:val="0"/>
                  <w:divBdr>
                    <w:top w:val="none" w:sz="0" w:space="0" w:color="auto"/>
                    <w:left w:val="none" w:sz="0" w:space="0" w:color="auto"/>
                    <w:bottom w:val="none" w:sz="0" w:space="0" w:color="auto"/>
                    <w:right w:val="none" w:sz="0" w:space="0" w:color="auto"/>
                  </w:divBdr>
                  <w:divsChild>
                    <w:div w:id="398871877">
                      <w:marLeft w:val="0"/>
                      <w:marRight w:val="0"/>
                      <w:marTop w:val="0"/>
                      <w:marBottom w:val="0"/>
                      <w:divBdr>
                        <w:top w:val="none" w:sz="0" w:space="0" w:color="auto"/>
                        <w:left w:val="none" w:sz="0" w:space="0" w:color="auto"/>
                        <w:bottom w:val="none" w:sz="0" w:space="0" w:color="auto"/>
                        <w:right w:val="none" w:sz="0" w:space="0" w:color="auto"/>
                      </w:divBdr>
                    </w:div>
                  </w:divsChild>
                </w:div>
                <w:div w:id="2009206824">
                  <w:marLeft w:val="0"/>
                  <w:marRight w:val="0"/>
                  <w:marTop w:val="0"/>
                  <w:marBottom w:val="0"/>
                  <w:divBdr>
                    <w:top w:val="none" w:sz="0" w:space="0" w:color="auto"/>
                    <w:left w:val="none" w:sz="0" w:space="0" w:color="auto"/>
                    <w:bottom w:val="none" w:sz="0" w:space="0" w:color="auto"/>
                    <w:right w:val="none" w:sz="0" w:space="0" w:color="auto"/>
                  </w:divBdr>
                  <w:divsChild>
                    <w:div w:id="564951268">
                      <w:marLeft w:val="0"/>
                      <w:marRight w:val="0"/>
                      <w:marTop w:val="0"/>
                      <w:marBottom w:val="0"/>
                      <w:divBdr>
                        <w:top w:val="none" w:sz="0" w:space="0" w:color="auto"/>
                        <w:left w:val="none" w:sz="0" w:space="0" w:color="auto"/>
                        <w:bottom w:val="none" w:sz="0" w:space="0" w:color="auto"/>
                        <w:right w:val="none" w:sz="0" w:space="0" w:color="auto"/>
                      </w:divBdr>
                    </w:div>
                  </w:divsChild>
                </w:div>
                <w:div w:id="2049186641">
                  <w:marLeft w:val="0"/>
                  <w:marRight w:val="0"/>
                  <w:marTop w:val="0"/>
                  <w:marBottom w:val="0"/>
                  <w:divBdr>
                    <w:top w:val="none" w:sz="0" w:space="0" w:color="auto"/>
                    <w:left w:val="none" w:sz="0" w:space="0" w:color="auto"/>
                    <w:bottom w:val="none" w:sz="0" w:space="0" w:color="auto"/>
                    <w:right w:val="none" w:sz="0" w:space="0" w:color="auto"/>
                  </w:divBdr>
                  <w:divsChild>
                    <w:div w:id="67382315">
                      <w:marLeft w:val="0"/>
                      <w:marRight w:val="0"/>
                      <w:marTop w:val="0"/>
                      <w:marBottom w:val="0"/>
                      <w:divBdr>
                        <w:top w:val="none" w:sz="0" w:space="0" w:color="auto"/>
                        <w:left w:val="none" w:sz="0" w:space="0" w:color="auto"/>
                        <w:bottom w:val="none" w:sz="0" w:space="0" w:color="auto"/>
                        <w:right w:val="none" w:sz="0" w:space="0" w:color="auto"/>
                      </w:divBdr>
                    </w:div>
                  </w:divsChild>
                </w:div>
                <w:div w:id="2072999759">
                  <w:marLeft w:val="0"/>
                  <w:marRight w:val="0"/>
                  <w:marTop w:val="0"/>
                  <w:marBottom w:val="0"/>
                  <w:divBdr>
                    <w:top w:val="none" w:sz="0" w:space="0" w:color="auto"/>
                    <w:left w:val="none" w:sz="0" w:space="0" w:color="auto"/>
                    <w:bottom w:val="none" w:sz="0" w:space="0" w:color="auto"/>
                    <w:right w:val="none" w:sz="0" w:space="0" w:color="auto"/>
                  </w:divBdr>
                  <w:divsChild>
                    <w:div w:id="594486344">
                      <w:marLeft w:val="0"/>
                      <w:marRight w:val="0"/>
                      <w:marTop w:val="0"/>
                      <w:marBottom w:val="0"/>
                      <w:divBdr>
                        <w:top w:val="none" w:sz="0" w:space="0" w:color="auto"/>
                        <w:left w:val="none" w:sz="0" w:space="0" w:color="auto"/>
                        <w:bottom w:val="none" w:sz="0" w:space="0" w:color="auto"/>
                        <w:right w:val="none" w:sz="0" w:space="0" w:color="auto"/>
                      </w:divBdr>
                    </w:div>
                  </w:divsChild>
                </w:div>
                <w:div w:id="2083788628">
                  <w:marLeft w:val="0"/>
                  <w:marRight w:val="0"/>
                  <w:marTop w:val="0"/>
                  <w:marBottom w:val="0"/>
                  <w:divBdr>
                    <w:top w:val="none" w:sz="0" w:space="0" w:color="auto"/>
                    <w:left w:val="none" w:sz="0" w:space="0" w:color="auto"/>
                    <w:bottom w:val="none" w:sz="0" w:space="0" w:color="auto"/>
                    <w:right w:val="none" w:sz="0" w:space="0" w:color="auto"/>
                  </w:divBdr>
                  <w:divsChild>
                    <w:div w:id="1565527371">
                      <w:marLeft w:val="0"/>
                      <w:marRight w:val="0"/>
                      <w:marTop w:val="0"/>
                      <w:marBottom w:val="0"/>
                      <w:divBdr>
                        <w:top w:val="none" w:sz="0" w:space="0" w:color="auto"/>
                        <w:left w:val="none" w:sz="0" w:space="0" w:color="auto"/>
                        <w:bottom w:val="none" w:sz="0" w:space="0" w:color="auto"/>
                        <w:right w:val="none" w:sz="0" w:space="0" w:color="auto"/>
                      </w:divBdr>
                    </w:div>
                  </w:divsChild>
                </w:div>
                <w:div w:id="2085031931">
                  <w:marLeft w:val="0"/>
                  <w:marRight w:val="0"/>
                  <w:marTop w:val="0"/>
                  <w:marBottom w:val="0"/>
                  <w:divBdr>
                    <w:top w:val="none" w:sz="0" w:space="0" w:color="auto"/>
                    <w:left w:val="none" w:sz="0" w:space="0" w:color="auto"/>
                    <w:bottom w:val="none" w:sz="0" w:space="0" w:color="auto"/>
                    <w:right w:val="none" w:sz="0" w:space="0" w:color="auto"/>
                  </w:divBdr>
                  <w:divsChild>
                    <w:div w:id="1326085411">
                      <w:marLeft w:val="0"/>
                      <w:marRight w:val="0"/>
                      <w:marTop w:val="0"/>
                      <w:marBottom w:val="0"/>
                      <w:divBdr>
                        <w:top w:val="none" w:sz="0" w:space="0" w:color="auto"/>
                        <w:left w:val="none" w:sz="0" w:space="0" w:color="auto"/>
                        <w:bottom w:val="none" w:sz="0" w:space="0" w:color="auto"/>
                        <w:right w:val="none" w:sz="0" w:space="0" w:color="auto"/>
                      </w:divBdr>
                    </w:div>
                  </w:divsChild>
                </w:div>
                <w:div w:id="2111311177">
                  <w:marLeft w:val="0"/>
                  <w:marRight w:val="0"/>
                  <w:marTop w:val="0"/>
                  <w:marBottom w:val="0"/>
                  <w:divBdr>
                    <w:top w:val="none" w:sz="0" w:space="0" w:color="auto"/>
                    <w:left w:val="none" w:sz="0" w:space="0" w:color="auto"/>
                    <w:bottom w:val="none" w:sz="0" w:space="0" w:color="auto"/>
                    <w:right w:val="none" w:sz="0" w:space="0" w:color="auto"/>
                  </w:divBdr>
                  <w:divsChild>
                    <w:div w:id="76022450">
                      <w:marLeft w:val="0"/>
                      <w:marRight w:val="0"/>
                      <w:marTop w:val="0"/>
                      <w:marBottom w:val="0"/>
                      <w:divBdr>
                        <w:top w:val="none" w:sz="0" w:space="0" w:color="auto"/>
                        <w:left w:val="none" w:sz="0" w:space="0" w:color="auto"/>
                        <w:bottom w:val="none" w:sz="0" w:space="0" w:color="auto"/>
                        <w:right w:val="none" w:sz="0" w:space="0" w:color="auto"/>
                      </w:divBdr>
                    </w:div>
                  </w:divsChild>
                </w:div>
                <w:div w:id="2120908583">
                  <w:marLeft w:val="0"/>
                  <w:marRight w:val="0"/>
                  <w:marTop w:val="0"/>
                  <w:marBottom w:val="0"/>
                  <w:divBdr>
                    <w:top w:val="none" w:sz="0" w:space="0" w:color="auto"/>
                    <w:left w:val="none" w:sz="0" w:space="0" w:color="auto"/>
                    <w:bottom w:val="none" w:sz="0" w:space="0" w:color="auto"/>
                    <w:right w:val="none" w:sz="0" w:space="0" w:color="auto"/>
                  </w:divBdr>
                  <w:divsChild>
                    <w:div w:id="727219579">
                      <w:marLeft w:val="0"/>
                      <w:marRight w:val="0"/>
                      <w:marTop w:val="0"/>
                      <w:marBottom w:val="0"/>
                      <w:divBdr>
                        <w:top w:val="none" w:sz="0" w:space="0" w:color="auto"/>
                        <w:left w:val="none" w:sz="0" w:space="0" w:color="auto"/>
                        <w:bottom w:val="none" w:sz="0" w:space="0" w:color="auto"/>
                        <w:right w:val="none" w:sz="0" w:space="0" w:color="auto"/>
                      </w:divBdr>
                    </w:div>
                  </w:divsChild>
                </w:div>
                <w:div w:id="2144501239">
                  <w:marLeft w:val="0"/>
                  <w:marRight w:val="0"/>
                  <w:marTop w:val="0"/>
                  <w:marBottom w:val="0"/>
                  <w:divBdr>
                    <w:top w:val="none" w:sz="0" w:space="0" w:color="auto"/>
                    <w:left w:val="none" w:sz="0" w:space="0" w:color="auto"/>
                    <w:bottom w:val="none" w:sz="0" w:space="0" w:color="auto"/>
                    <w:right w:val="none" w:sz="0" w:space="0" w:color="auto"/>
                  </w:divBdr>
                  <w:divsChild>
                    <w:div w:id="15176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5690">
          <w:marLeft w:val="0"/>
          <w:marRight w:val="0"/>
          <w:marTop w:val="0"/>
          <w:marBottom w:val="0"/>
          <w:divBdr>
            <w:top w:val="none" w:sz="0" w:space="0" w:color="auto"/>
            <w:left w:val="none" w:sz="0" w:space="0" w:color="auto"/>
            <w:bottom w:val="none" w:sz="0" w:space="0" w:color="auto"/>
            <w:right w:val="none" w:sz="0" w:space="0" w:color="auto"/>
          </w:divBdr>
        </w:div>
        <w:div w:id="1098718549">
          <w:marLeft w:val="0"/>
          <w:marRight w:val="0"/>
          <w:marTop w:val="0"/>
          <w:marBottom w:val="0"/>
          <w:divBdr>
            <w:top w:val="none" w:sz="0" w:space="0" w:color="auto"/>
            <w:left w:val="none" w:sz="0" w:space="0" w:color="auto"/>
            <w:bottom w:val="none" w:sz="0" w:space="0" w:color="auto"/>
            <w:right w:val="none" w:sz="0" w:space="0" w:color="auto"/>
          </w:divBdr>
        </w:div>
        <w:div w:id="1415274325">
          <w:marLeft w:val="0"/>
          <w:marRight w:val="0"/>
          <w:marTop w:val="0"/>
          <w:marBottom w:val="0"/>
          <w:divBdr>
            <w:top w:val="none" w:sz="0" w:space="0" w:color="auto"/>
            <w:left w:val="none" w:sz="0" w:space="0" w:color="auto"/>
            <w:bottom w:val="none" w:sz="0" w:space="0" w:color="auto"/>
            <w:right w:val="none" w:sz="0" w:space="0" w:color="auto"/>
          </w:divBdr>
        </w:div>
        <w:div w:id="1696341775">
          <w:marLeft w:val="0"/>
          <w:marRight w:val="0"/>
          <w:marTop w:val="0"/>
          <w:marBottom w:val="0"/>
          <w:divBdr>
            <w:top w:val="none" w:sz="0" w:space="0" w:color="auto"/>
            <w:left w:val="none" w:sz="0" w:space="0" w:color="auto"/>
            <w:bottom w:val="none" w:sz="0" w:space="0" w:color="auto"/>
            <w:right w:val="none" w:sz="0" w:space="0" w:color="auto"/>
          </w:divBdr>
        </w:div>
        <w:div w:id="1719237831">
          <w:marLeft w:val="0"/>
          <w:marRight w:val="0"/>
          <w:marTop w:val="0"/>
          <w:marBottom w:val="0"/>
          <w:divBdr>
            <w:top w:val="none" w:sz="0" w:space="0" w:color="auto"/>
            <w:left w:val="none" w:sz="0" w:space="0" w:color="auto"/>
            <w:bottom w:val="none" w:sz="0" w:space="0" w:color="auto"/>
            <w:right w:val="none" w:sz="0" w:space="0" w:color="auto"/>
          </w:divBdr>
        </w:div>
      </w:divsChild>
    </w:div>
    <w:div w:id="1895966671">
      <w:bodyDiv w:val="1"/>
      <w:marLeft w:val="0"/>
      <w:marRight w:val="0"/>
      <w:marTop w:val="0"/>
      <w:marBottom w:val="0"/>
      <w:divBdr>
        <w:top w:val="none" w:sz="0" w:space="0" w:color="auto"/>
        <w:left w:val="none" w:sz="0" w:space="0" w:color="auto"/>
        <w:bottom w:val="none" w:sz="0" w:space="0" w:color="auto"/>
        <w:right w:val="none" w:sz="0" w:space="0" w:color="auto"/>
      </w:divBdr>
      <w:divsChild>
        <w:div w:id="24058704">
          <w:marLeft w:val="0"/>
          <w:marRight w:val="0"/>
          <w:marTop w:val="0"/>
          <w:marBottom w:val="0"/>
          <w:divBdr>
            <w:top w:val="none" w:sz="0" w:space="0" w:color="auto"/>
            <w:left w:val="none" w:sz="0" w:space="0" w:color="auto"/>
            <w:bottom w:val="none" w:sz="0" w:space="0" w:color="auto"/>
            <w:right w:val="none" w:sz="0" w:space="0" w:color="auto"/>
          </w:divBdr>
        </w:div>
        <w:div w:id="571235853">
          <w:marLeft w:val="0"/>
          <w:marRight w:val="0"/>
          <w:marTop w:val="0"/>
          <w:marBottom w:val="0"/>
          <w:divBdr>
            <w:top w:val="none" w:sz="0" w:space="0" w:color="auto"/>
            <w:left w:val="none" w:sz="0" w:space="0" w:color="auto"/>
            <w:bottom w:val="none" w:sz="0" w:space="0" w:color="auto"/>
            <w:right w:val="none" w:sz="0" w:space="0" w:color="auto"/>
          </w:divBdr>
        </w:div>
        <w:div w:id="657808499">
          <w:marLeft w:val="0"/>
          <w:marRight w:val="0"/>
          <w:marTop w:val="0"/>
          <w:marBottom w:val="0"/>
          <w:divBdr>
            <w:top w:val="none" w:sz="0" w:space="0" w:color="auto"/>
            <w:left w:val="none" w:sz="0" w:space="0" w:color="auto"/>
            <w:bottom w:val="none" w:sz="0" w:space="0" w:color="auto"/>
            <w:right w:val="none" w:sz="0" w:space="0" w:color="auto"/>
          </w:divBdr>
        </w:div>
        <w:div w:id="675109964">
          <w:marLeft w:val="0"/>
          <w:marRight w:val="0"/>
          <w:marTop w:val="0"/>
          <w:marBottom w:val="0"/>
          <w:divBdr>
            <w:top w:val="none" w:sz="0" w:space="0" w:color="auto"/>
            <w:left w:val="none" w:sz="0" w:space="0" w:color="auto"/>
            <w:bottom w:val="none" w:sz="0" w:space="0" w:color="auto"/>
            <w:right w:val="none" w:sz="0" w:space="0" w:color="auto"/>
          </w:divBdr>
        </w:div>
        <w:div w:id="720594340">
          <w:marLeft w:val="0"/>
          <w:marRight w:val="0"/>
          <w:marTop w:val="0"/>
          <w:marBottom w:val="0"/>
          <w:divBdr>
            <w:top w:val="none" w:sz="0" w:space="0" w:color="auto"/>
            <w:left w:val="none" w:sz="0" w:space="0" w:color="auto"/>
            <w:bottom w:val="none" w:sz="0" w:space="0" w:color="auto"/>
            <w:right w:val="none" w:sz="0" w:space="0" w:color="auto"/>
          </w:divBdr>
        </w:div>
        <w:div w:id="743642323">
          <w:marLeft w:val="0"/>
          <w:marRight w:val="0"/>
          <w:marTop w:val="0"/>
          <w:marBottom w:val="0"/>
          <w:divBdr>
            <w:top w:val="none" w:sz="0" w:space="0" w:color="auto"/>
            <w:left w:val="none" w:sz="0" w:space="0" w:color="auto"/>
            <w:bottom w:val="none" w:sz="0" w:space="0" w:color="auto"/>
            <w:right w:val="none" w:sz="0" w:space="0" w:color="auto"/>
          </w:divBdr>
        </w:div>
        <w:div w:id="748884725">
          <w:marLeft w:val="0"/>
          <w:marRight w:val="0"/>
          <w:marTop w:val="0"/>
          <w:marBottom w:val="0"/>
          <w:divBdr>
            <w:top w:val="none" w:sz="0" w:space="0" w:color="auto"/>
            <w:left w:val="none" w:sz="0" w:space="0" w:color="auto"/>
            <w:bottom w:val="none" w:sz="0" w:space="0" w:color="auto"/>
            <w:right w:val="none" w:sz="0" w:space="0" w:color="auto"/>
          </w:divBdr>
        </w:div>
        <w:div w:id="848568775">
          <w:marLeft w:val="0"/>
          <w:marRight w:val="0"/>
          <w:marTop w:val="0"/>
          <w:marBottom w:val="0"/>
          <w:divBdr>
            <w:top w:val="none" w:sz="0" w:space="0" w:color="auto"/>
            <w:left w:val="none" w:sz="0" w:space="0" w:color="auto"/>
            <w:bottom w:val="none" w:sz="0" w:space="0" w:color="auto"/>
            <w:right w:val="none" w:sz="0" w:space="0" w:color="auto"/>
          </w:divBdr>
        </w:div>
        <w:div w:id="893321410">
          <w:marLeft w:val="0"/>
          <w:marRight w:val="0"/>
          <w:marTop w:val="0"/>
          <w:marBottom w:val="0"/>
          <w:divBdr>
            <w:top w:val="none" w:sz="0" w:space="0" w:color="auto"/>
            <w:left w:val="none" w:sz="0" w:space="0" w:color="auto"/>
            <w:bottom w:val="none" w:sz="0" w:space="0" w:color="auto"/>
            <w:right w:val="none" w:sz="0" w:space="0" w:color="auto"/>
          </w:divBdr>
        </w:div>
        <w:div w:id="914096811">
          <w:marLeft w:val="0"/>
          <w:marRight w:val="0"/>
          <w:marTop w:val="0"/>
          <w:marBottom w:val="0"/>
          <w:divBdr>
            <w:top w:val="none" w:sz="0" w:space="0" w:color="auto"/>
            <w:left w:val="none" w:sz="0" w:space="0" w:color="auto"/>
            <w:bottom w:val="none" w:sz="0" w:space="0" w:color="auto"/>
            <w:right w:val="none" w:sz="0" w:space="0" w:color="auto"/>
          </w:divBdr>
        </w:div>
        <w:div w:id="950670321">
          <w:marLeft w:val="0"/>
          <w:marRight w:val="0"/>
          <w:marTop w:val="0"/>
          <w:marBottom w:val="0"/>
          <w:divBdr>
            <w:top w:val="none" w:sz="0" w:space="0" w:color="auto"/>
            <w:left w:val="none" w:sz="0" w:space="0" w:color="auto"/>
            <w:bottom w:val="none" w:sz="0" w:space="0" w:color="auto"/>
            <w:right w:val="none" w:sz="0" w:space="0" w:color="auto"/>
          </w:divBdr>
        </w:div>
        <w:div w:id="960766662">
          <w:marLeft w:val="0"/>
          <w:marRight w:val="0"/>
          <w:marTop w:val="0"/>
          <w:marBottom w:val="0"/>
          <w:divBdr>
            <w:top w:val="none" w:sz="0" w:space="0" w:color="auto"/>
            <w:left w:val="none" w:sz="0" w:space="0" w:color="auto"/>
            <w:bottom w:val="none" w:sz="0" w:space="0" w:color="auto"/>
            <w:right w:val="none" w:sz="0" w:space="0" w:color="auto"/>
          </w:divBdr>
        </w:div>
        <w:div w:id="993526308">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336110939">
          <w:marLeft w:val="0"/>
          <w:marRight w:val="0"/>
          <w:marTop w:val="0"/>
          <w:marBottom w:val="0"/>
          <w:divBdr>
            <w:top w:val="none" w:sz="0" w:space="0" w:color="auto"/>
            <w:left w:val="none" w:sz="0" w:space="0" w:color="auto"/>
            <w:bottom w:val="none" w:sz="0" w:space="0" w:color="auto"/>
            <w:right w:val="none" w:sz="0" w:space="0" w:color="auto"/>
          </w:divBdr>
        </w:div>
        <w:div w:id="1405029482">
          <w:marLeft w:val="0"/>
          <w:marRight w:val="0"/>
          <w:marTop w:val="0"/>
          <w:marBottom w:val="0"/>
          <w:divBdr>
            <w:top w:val="none" w:sz="0" w:space="0" w:color="auto"/>
            <w:left w:val="none" w:sz="0" w:space="0" w:color="auto"/>
            <w:bottom w:val="none" w:sz="0" w:space="0" w:color="auto"/>
            <w:right w:val="none" w:sz="0" w:space="0" w:color="auto"/>
          </w:divBdr>
        </w:div>
        <w:div w:id="1489320909">
          <w:marLeft w:val="0"/>
          <w:marRight w:val="0"/>
          <w:marTop w:val="0"/>
          <w:marBottom w:val="0"/>
          <w:divBdr>
            <w:top w:val="none" w:sz="0" w:space="0" w:color="auto"/>
            <w:left w:val="none" w:sz="0" w:space="0" w:color="auto"/>
            <w:bottom w:val="none" w:sz="0" w:space="0" w:color="auto"/>
            <w:right w:val="none" w:sz="0" w:space="0" w:color="auto"/>
          </w:divBdr>
        </w:div>
        <w:div w:id="1600483335">
          <w:marLeft w:val="0"/>
          <w:marRight w:val="0"/>
          <w:marTop w:val="0"/>
          <w:marBottom w:val="0"/>
          <w:divBdr>
            <w:top w:val="none" w:sz="0" w:space="0" w:color="auto"/>
            <w:left w:val="none" w:sz="0" w:space="0" w:color="auto"/>
            <w:bottom w:val="none" w:sz="0" w:space="0" w:color="auto"/>
            <w:right w:val="none" w:sz="0" w:space="0" w:color="auto"/>
          </w:divBdr>
          <w:divsChild>
            <w:div w:id="1222062676">
              <w:marLeft w:val="-75"/>
              <w:marRight w:val="0"/>
              <w:marTop w:val="30"/>
              <w:marBottom w:val="30"/>
              <w:divBdr>
                <w:top w:val="none" w:sz="0" w:space="0" w:color="auto"/>
                <w:left w:val="none" w:sz="0" w:space="0" w:color="auto"/>
                <w:bottom w:val="none" w:sz="0" w:space="0" w:color="auto"/>
                <w:right w:val="none" w:sz="0" w:space="0" w:color="auto"/>
              </w:divBdr>
              <w:divsChild>
                <w:div w:id="40981250">
                  <w:marLeft w:val="0"/>
                  <w:marRight w:val="0"/>
                  <w:marTop w:val="0"/>
                  <w:marBottom w:val="0"/>
                  <w:divBdr>
                    <w:top w:val="none" w:sz="0" w:space="0" w:color="auto"/>
                    <w:left w:val="none" w:sz="0" w:space="0" w:color="auto"/>
                    <w:bottom w:val="none" w:sz="0" w:space="0" w:color="auto"/>
                    <w:right w:val="none" w:sz="0" w:space="0" w:color="auto"/>
                  </w:divBdr>
                  <w:divsChild>
                    <w:div w:id="1527139520">
                      <w:marLeft w:val="0"/>
                      <w:marRight w:val="0"/>
                      <w:marTop w:val="0"/>
                      <w:marBottom w:val="0"/>
                      <w:divBdr>
                        <w:top w:val="none" w:sz="0" w:space="0" w:color="auto"/>
                        <w:left w:val="none" w:sz="0" w:space="0" w:color="auto"/>
                        <w:bottom w:val="none" w:sz="0" w:space="0" w:color="auto"/>
                        <w:right w:val="none" w:sz="0" w:space="0" w:color="auto"/>
                      </w:divBdr>
                    </w:div>
                  </w:divsChild>
                </w:div>
                <w:div w:id="77294932">
                  <w:marLeft w:val="0"/>
                  <w:marRight w:val="0"/>
                  <w:marTop w:val="0"/>
                  <w:marBottom w:val="0"/>
                  <w:divBdr>
                    <w:top w:val="none" w:sz="0" w:space="0" w:color="auto"/>
                    <w:left w:val="none" w:sz="0" w:space="0" w:color="auto"/>
                    <w:bottom w:val="none" w:sz="0" w:space="0" w:color="auto"/>
                    <w:right w:val="none" w:sz="0" w:space="0" w:color="auto"/>
                  </w:divBdr>
                  <w:divsChild>
                    <w:div w:id="304045771">
                      <w:marLeft w:val="0"/>
                      <w:marRight w:val="0"/>
                      <w:marTop w:val="0"/>
                      <w:marBottom w:val="0"/>
                      <w:divBdr>
                        <w:top w:val="none" w:sz="0" w:space="0" w:color="auto"/>
                        <w:left w:val="none" w:sz="0" w:space="0" w:color="auto"/>
                        <w:bottom w:val="none" w:sz="0" w:space="0" w:color="auto"/>
                        <w:right w:val="none" w:sz="0" w:space="0" w:color="auto"/>
                      </w:divBdr>
                    </w:div>
                    <w:div w:id="637224899">
                      <w:marLeft w:val="0"/>
                      <w:marRight w:val="0"/>
                      <w:marTop w:val="0"/>
                      <w:marBottom w:val="0"/>
                      <w:divBdr>
                        <w:top w:val="none" w:sz="0" w:space="0" w:color="auto"/>
                        <w:left w:val="none" w:sz="0" w:space="0" w:color="auto"/>
                        <w:bottom w:val="none" w:sz="0" w:space="0" w:color="auto"/>
                        <w:right w:val="none" w:sz="0" w:space="0" w:color="auto"/>
                      </w:divBdr>
                    </w:div>
                    <w:div w:id="1134520823">
                      <w:marLeft w:val="0"/>
                      <w:marRight w:val="0"/>
                      <w:marTop w:val="0"/>
                      <w:marBottom w:val="0"/>
                      <w:divBdr>
                        <w:top w:val="none" w:sz="0" w:space="0" w:color="auto"/>
                        <w:left w:val="none" w:sz="0" w:space="0" w:color="auto"/>
                        <w:bottom w:val="none" w:sz="0" w:space="0" w:color="auto"/>
                        <w:right w:val="none" w:sz="0" w:space="0" w:color="auto"/>
                      </w:divBdr>
                    </w:div>
                    <w:div w:id="1375695840">
                      <w:marLeft w:val="0"/>
                      <w:marRight w:val="0"/>
                      <w:marTop w:val="0"/>
                      <w:marBottom w:val="0"/>
                      <w:divBdr>
                        <w:top w:val="none" w:sz="0" w:space="0" w:color="auto"/>
                        <w:left w:val="none" w:sz="0" w:space="0" w:color="auto"/>
                        <w:bottom w:val="none" w:sz="0" w:space="0" w:color="auto"/>
                        <w:right w:val="none" w:sz="0" w:space="0" w:color="auto"/>
                      </w:divBdr>
                    </w:div>
                  </w:divsChild>
                </w:div>
                <w:div w:id="206383630">
                  <w:marLeft w:val="0"/>
                  <w:marRight w:val="0"/>
                  <w:marTop w:val="0"/>
                  <w:marBottom w:val="0"/>
                  <w:divBdr>
                    <w:top w:val="none" w:sz="0" w:space="0" w:color="auto"/>
                    <w:left w:val="none" w:sz="0" w:space="0" w:color="auto"/>
                    <w:bottom w:val="none" w:sz="0" w:space="0" w:color="auto"/>
                    <w:right w:val="none" w:sz="0" w:space="0" w:color="auto"/>
                  </w:divBdr>
                  <w:divsChild>
                    <w:div w:id="29839996">
                      <w:marLeft w:val="0"/>
                      <w:marRight w:val="0"/>
                      <w:marTop w:val="0"/>
                      <w:marBottom w:val="0"/>
                      <w:divBdr>
                        <w:top w:val="none" w:sz="0" w:space="0" w:color="auto"/>
                        <w:left w:val="none" w:sz="0" w:space="0" w:color="auto"/>
                        <w:bottom w:val="none" w:sz="0" w:space="0" w:color="auto"/>
                        <w:right w:val="none" w:sz="0" w:space="0" w:color="auto"/>
                      </w:divBdr>
                    </w:div>
                    <w:div w:id="672494646">
                      <w:marLeft w:val="0"/>
                      <w:marRight w:val="0"/>
                      <w:marTop w:val="0"/>
                      <w:marBottom w:val="0"/>
                      <w:divBdr>
                        <w:top w:val="none" w:sz="0" w:space="0" w:color="auto"/>
                        <w:left w:val="none" w:sz="0" w:space="0" w:color="auto"/>
                        <w:bottom w:val="none" w:sz="0" w:space="0" w:color="auto"/>
                        <w:right w:val="none" w:sz="0" w:space="0" w:color="auto"/>
                      </w:divBdr>
                    </w:div>
                    <w:div w:id="1544513587">
                      <w:marLeft w:val="0"/>
                      <w:marRight w:val="0"/>
                      <w:marTop w:val="0"/>
                      <w:marBottom w:val="0"/>
                      <w:divBdr>
                        <w:top w:val="none" w:sz="0" w:space="0" w:color="auto"/>
                        <w:left w:val="none" w:sz="0" w:space="0" w:color="auto"/>
                        <w:bottom w:val="none" w:sz="0" w:space="0" w:color="auto"/>
                        <w:right w:val="none" w:sz="0" w:space="0" w:color="auto"/>
                      </w:divBdr>
                    </w:div>
                    <w:div w:id="1776899506">
                      <w:marLeft w:val="0"/>
                      <w:marRight w:val="0"/>
                      <w:marTop w:val="0"/>
                      <w:marBottom w:val="0"/>
                      <w:divBdr>
                        <w:top w:val="none" w:sz="0" w:space="0" w:color="auto"/>
                        <w:left w:val="none" w:sz="0" w:space="0" w:color="auto"/>
                        <w:bottom w:val="none" w:sz="0" w:space="0" w:color="auto"/>
                        <w:right w:val="none" w:sz="0" w:space="0" w:color="auto"/>
                      </w:divBdr>
                    </w:div>
                  </w:divsChild>
                </w:div>
                <w:div w:id="290944941">
                  <w:marLeft w:val="0"/>
                  <w:marRight w:val="0"/>
                  <w:marTop w:val="0"/>
                  <w:marBottom w:val="0"/>
                  <w:divBdr>
                    <w:top w:val="none" w:sz="0" w:space="0" w:color="auto"/>
                    <w:left w:val="none" w:sz="0" w:space="0" w:color="auto"/>
                    <w:bottom w:val="none" w:sz="0" w:space="0" w:color="auto"/>
                    <w:right w:val="none" w:sz="0" w:space="0" w:color="auto"/>
                  </w:divBdr>
                  <w:divsChild>
                    <w:div w:id="1720395559">
                      <w:marLeft w:val="0"/>
                      <w:marRight w:val="0"/>
                      <w:marTop w:val="0"/>
                      <w:marBottom w:val="0"/>
                      <w:divBdr>
                        <w:top w:val="none" w:sz="0" w:space="0" w:color="auto"/>
                        <w:left w:val="none" w:sz="0" w:space="0" w:color="auto"/>
                        <w:bottom w:val="none" w:sz="0" w:space="0" w:color="auto"/>
                        <w:right w:val="none" w:sz="0" w:space="0" w:color="auto"/>
                      </w:divBdr>
                    </w:div>
                  </w:divsChild>
                </w:div>
                <w:div w:id="306396420">
                  <w:marLeft w:val="0"/>
                  <w:marRight w:val="0"/>
                  <w:marTop w:val="0"/>
                  <w:marBottom w:val="0"/>
                  <w:divBdr>
                    <w:top w:val="none" w:sz="0" w:space="0" w:color="auto"/>
                    <w:left w:val="none" w:sz="0" w:space="0" w:color="auto"/>
                    <w:bottom w:val="none" w:sz="0" w:space="0" w:color="auto"/>
                    <w:right w:val="none" w:sz="0" w:space="0" w:color="auto"/>
                  </w:divBdr>
                  <w:divsChild>
                    <w:div w:id="692653093">
                      <w:marLeft w:val="0"/>
                      <w:marRight w:val="0"/>
                      <w:marTop w:val="0"/>
                      <w:marBottom w:val="0"/>
                      <w:divBdr>
                        <w:top w:val="none" w:sz="0" w:space="0" w:color="auto"/>
                        <w:left w:val="none" w:sz="0" w:space="0" w:color="auto"/>
                        <w:bottom w:val="none" w:sz="0" w:space="0" w:color="auto"/>
                        <w:right w:val="none" w:sz="0" w:space="0" w:color="auto"/>
                      </w:divBdr>
                    </w:div>
                    <w:div w:id="1093281212">
                      <w:marLeft w:val="0"/>
                      <w:marRight w:val="0"/>
                      <w:marTop w:val="0"/>
                      <w:marBottom w:val="0"/>
                      <w:divBdr>
                        <w:top w:val="none" w:sz="0" w:space="0" w:color="auto"/>
                        <w:left w:val="none" w:sz="0" w:space="0" w:color="auto"/>
                        <w:bottom w:val="none" w:sz="0" w:space="0" w:color="auto"/>
                        <w:right w:val="none" w:sz="0" w:space="0" w:color="auto"/>
                      </w:divBdr>
                    </w:div>
                    <w:div w:id="1906253849">
                      <w:marLeft w:val="0"/>
                      <w:marRight w:val="0"/>
                      <w:marTop w:val="0"/>
                      <w:marBottom w:val="0"/>
                      <w:divBdr>
                        <w:top w:val="none" w:sz="0" w:space="0" w:color="auto"/>
                        <w:left w:val="none" w:sz="0" w:space="0" w:color="auto"/>
                        <w:bottom w:val="none" w:sz="0" w:space="0" w:color="auto"/>
                        <w:right w:val="none" w:sz="0" w:space="0" w:color="auto"/>
                      </w:divBdr>
                    </w:div>
                    <w:div w:id="2083797467">
                      <w:marLeft w:val="0"/>
                      <w:marRight w:val="0"/>
                      <w:marTop w:val="0"/>
                      <w:marBottom w:val="0"/>
                      <w:divBdr>
                        <w:top w:val="none" w:sz="0" w:space="0" w:color="auto"/>
                        <w:left w:val="none" w:sz="0" w:space="0" w:color="auto"/>
                        <w:bottom w:val="none" w:sz="0" w:space="0" w:color="auto"/>
                        <w:right w:val="none" w:sz="0" w:space="0" w:color="auto"/>
                      </w:divBdr>
                    </w:div>
                  </w:divsChild>
                </w:div>
                <w:div w:id="403572195">
                  <w:marLeft w:val="0"/>
                  <w:marRight w:val="0"/>
                  <w:marTop w:val="0"/>
                  <w:marBottom w:val="0"/>
                  <w:divBdr>
                    <w:top w:val="none" w:sz="0" w:space="0" w:color="auto"/>
                    <w:left w:val="none" w:sz="0" w:space="0" w:color="auto"/>
                    <w:bottom w:val="none" w:sz="0" w:space="0" w:color="auto"/>
                    <w:right w:val="none" w:sz="0" w:space="0" w:color="auto"/>
                  </w:divBdr>
                  <w:divsChild>
                    <w:div w:id="224344579">
                      <w:marLeft w:val="0"/>
                      <w:marRight w:val="0"/>
                      <w:marTop w:val="0"/>
                      <w:marBottom w:val="0"/>
                      <w:divBdr>
                        <w:top w:val="none" w:sz="0" w:space="0" w:color="auto"/>
                        <w:left w:val="none" w:sz="0" w:space="0" w:color="auto"/>
                        <w:bottom w:val="none" w:sz="0" w:space="0" w:color="auto"/>
                        <w:right w:val="none" w:sz="0" w:space="0" w:color="auto"/>
                      </w:divBdr>
                    </w:div>
                    <w:div w:id="399133897">
                      <w:marLeft w:val="0"/>
                      <w:marRight w:val="0"/>
                      <w:marTop w:val="0"/>
                      <w:marBottom w:val="0"/>
                      <w:divBdr>
                        <w:top w:val="none" w:sz="0" w:space="0" w:color="auto"/>
                        <w:left w:val="none" w:sz="0" w:space="0" w:color="auto"/>
                        <w:bottom w:val="none" w:sz="0" w:space="0" w:color="auto"/>
                        <w:right w:val="none" w:sz="0" w:space="0" w:color="auto"/>
                      </w:divBdr>
                    </w:div>
                    <w:div w:id="820735391">
                      <w:marLeft w:val="0"/>
                      <w:marRight w:val="0"/>
                      <w:marTop w:val="0"/>
                      <w:marBottom w:val="0"/>
                      <w:divBdr>
                        <w:top w:val="none" w:sz="0" w:space="0" w:color="auto"/>
                        <w:left w:val="none" w:sz="0" w:space="0" w:color="auto"/>
                        <w:bottom w:val="none" w:sz="0" w:space="0" w:color="auto"/>
                        <w:right w:val="none" w:sz="0" w:space="0" w:color="auto"/>
                      </w:divBdr>
                    </w:div>
                    <w:div w:id="1209222903">
                      <w:marLeft w:val="0"/>
                      <w:marRight w:val="0"/>
                      <w:marTop w:val="0"/>
                      <w:marBottom w:val="0"/>
                      <w:divBdr>
                        <w:top w:val="none" w:sz="0" w:space="0" w:color="auto"/>
                        <w:left w:val="none" w:sz="0" w:space="0" w:color="auto"/>
                        <w:bottom w:val="none" w:sz="0" w:space="0" w:color="auto"/>
                        <w:right w:val="none" w:sz="0" w:space="0" w:color="auto"/>
                      </w:divBdr>
                    </w:div>
                  </w:divsChild>
                </w:div>
                <w:div w:id="514268203">
                  <w:marLeft w:val="0"/>
                  <w:marRight w:val="0"/>
                  <w:marTop w:val="0"/>
                  <w:marBottom w:val="0"/>
                  <w:divBdr>
                    <w:top w:val="none" w:sz="0" w:space="0" w:color="auto"/>
                    <w:left w:val="none" w:sz="0" w:space="0" w:color="auto"/>
                    <w:bottom w:val="none" w:sz="0" w:space="0" w:color="auto"/>
                    <w:right w:val="none" w:sz="0" w:space="0" w:color="auto"/>
                  </w:divBdr>
                  <w:divsChild>
                    <w:div w:id="170604996">
                      <w:marLeft w:val="0"/>
                      <w:marRight w:val="0"/>
                      <w:marTop w:val="0"/>
                      <w:marBottom w:val="0"/>
                      <w:divBdr>
                        <w:top w:val="none" w:sz="0" w:space="0" w:color="auto"/>
                        <w:left w:val="none" w:sz="0" w:space="0" w:color="auto"/>
                        <w:bottom w:val="none" w:sz="0" w:space="0" w:color="auto"/>
                        <w:right w:val="none" w:sz="0" w:space="0" w:color="auto"/>
                      </w:divBdr>
                    </w:div>
                  </w:divsChild>
                </w:div>
                <w:div w:id="516888375">
                  <w:marLeft w:val="0"/>
                  <w:marRight w:val="0"/>
                  <w:marTop w:val="0"/>
                  <w:marBottom w:val="0"/>
                  <w:divBdr>
                    <w:top w:val="none" w:sz="0" w:space="0" w:color="auto"/>
                    <w:left w:val="none" w:sz="0" w:space="0" w:color="auto"/>
                    <w:bottom w:val="none" w:sz="0" w:space="0" w:color="auto"/>
                    <w:right w:val="none" w:sz="0" w:space="0" w:color="auto"/>
                  </w:divBdr>
                  <w:divsChild>
                    <w:div w:id="674842553">
                      <w:marLeft w:val="0"/>
                      <w:marRight w:val="0"/>
                      <w:marTop w:val="0"/>
                      <w:marBottom w:val="0"/>
                      <w:divBdr>
                        <w:top w:val="none" w:sz="0" w:space="0" w:color="auto"/>
                        <w:left w:val="none" w:sz="0" w:space="0" w:color="auto"/>
                        <w:bottom w:val="none" w:sz="0" w:space="0" w:color="auto"/>
                        <w:right w:val="none" w:sz="0" w:space="0" w:color="auto"/>
                      </w:divBdr>
                    </w:div>
                  </w:divsChild>
                </w:div>
                <w:div w:id="558443779">
                  <w:marLeft w:val="0"/>
                  <w:marRight w:val="0"/>
                  <w:marTop w:val="0"/>
                  <w:marBottom w:val="0"/>
                  <w:divBdr>
                    <w:top w:val="none" w:sz="0" w:space="0" w:color="auto"/>
                    <w:left w:val="none" w:sz="0" w:space="0" w:color="auto"/>
                    <w:bottom w:val="none" w:sz="0" w:space="0" w:color="auto"/>
                    <w:right w:val="none" w:sz="0" w:space="0" w:color="auto"/>
                  </w:divBdr>
                  <w:divsChild>
                    <w:div w:id="243607616">
                      <w:marLeft w:val="0"/>
                      <w:marRight w:val="0"/>
                      <w:marTop w:val="0"/>
                      <w:marBottom w:val="0"/>
                      <w:divBdr>
                        <w:top w:val="none" w:sz="0" w:space="0" w:color="auto"/>
                        <w:left w:val="none" w:sz="0" w:space="0" w:color="auto"/>
                        <w:bottom w:val="none" w:sz="0" w:space="0" w:color="auto"/>
                        <w:right w:val="none" w:sz="0" w:space="0" w:color="auto"/>
                      </w:divBdr>
                    </w:div>
                  </w:divsChild>
                </w:div>
                <w:div w:id="562522710">
                  <w:marLeft w:val="0"/>
                  <w:marRight w:val="0"/>
                  <w:marTop w:val="0"/>
                  <w:marBottom w:val="0"/>
                  <w:divBdr>
                    <w:top w:val="none" w:sz="0" w:space="0" w:color="auto"/>
                    <w:left w:val="none" w:sz="0" w:space="0" w:color="auto"/>
                    <w:bottom w:val="none" w:sz="0" w:space="0" w:color="auto"/>
                    <w:right w:val="none" w:sz="0" w:space="0" w:color="auto"/>
                  </w:divBdr>
                  <w:divsChild>
                    <w:div w:id="348608666">
                      <w:marLeft w:val="0"/>
                      <w:marRight w:val="0"/>
                      <w:marTop w:val="0"/>
                      <w:marBottom w:val="0"/>
                      <w:divBdr>
                        <w:top w:val="none" w:sz="0" w:space="0" w:color="auto"/>
                        <w:left w:val="none" w:sz="0" w:space="0" w:color="auto"/>
                        <w:bottom w:val="none" w:sz="0" w:space="0" w:color="auto"/>
                        <w:right w:val="none" w:sz="0" w:space="0" w:color="auto"/>
                      </w:divBdr>
                    </w:div>
                    <w:div w:id="558054787">
                      <w:marLeft w:val="0"/>
                      <w:marRight w:val="0"/>
                      <w:marTop w:val="0"/>
                      <w:marBottom w:val="0"/>
                      <w:divBdr>
                        <w:top w:val="none" w:sz="0" w:space="0" w:color="auto"/>
                        <w:left w:val="none" w:sz="0" w:space="0" w:color="auto"/>
                        <w:bottom w:val="none" w:sz="0" w:space="0" w:color="auto"/>
                        <w:right w:val="none" w:sz="0" w:space="0" w:color="auto"/>
                      </w:divBdr>
                    </w:div>
                    <w:div w:id="927038807">
                      <w:marLeft w:val="0"/>
                      <w:marRight w:val="0"/>
                      <w:marTop w:val="0"/>
                      <w:marBottom w:val="0"/>
                      <w:divBdr>
                        <w:top w:val="none" w:sz="0" w:space="0" w:color="auto"/>
                        <w:left w:val="none" w:sz="0" w:space="0" w:color="auto"/>
                        <w:bottom w:val="none" w:sz="0" w:space="0" w:color="auto"/>
                        <w:right w:val="none" w:sz="0" w:space="0" w:color="auto"/>
                      </w:divBdr>
                    </w:div>
                    <w:div w:id="2001737104">
                      <w:marLeft w:val="0"/>
                      <w:marRight w:val="0"/>
                      <w:marTop w:val="0"/>
                      <w:marBottom w:val="0"/>
                      <w:divBdr>
                        <w:top w:val="none" w:sz="0" w:space="0" w:color="auto"/>
                        <w:left w:val="none" w:sz="0" w:space="0" w:color="auto"/>
                        <w:bottom w:val="none" w:sz="0" w:space="0" w:color="auto"/>
                        <w:right w:val="none" w:sz="0" w:space="0" w:color="auto"/>
                      </w:divBdr>
                    </w:div>
                  </w:divsChild>
                </w:div>
                <w:div w:id="580650184">
                  <w:marLeft w:val="0"/>
                  <w:marRight w:val="0"/>
                  <w:marTop w:val="0"/>
                  <w:marBottom w:val="0"/>
                  <w:divBdr>
                    <w:top w:val="none" w:sz="0" w:space="0" w:color="auto"/>
                    <w:left w:val="none" w:sz="0" w:space="0" w:color="auto"/>
                    <w:bottom w:val="none" w:sz="0" w:space="0" w:color="auto"/>
                    <w:right w:val="none" w:sz="0" w:space="0" w:color="auto"/>
                  </w:divBdr>
                  <w:divsChild>
                    <w:div w:id="160238330">
                      <w:marLeft w:val="0"/>
                      <w:marRight w:val="0"/>
                      <w:marTop w:val="0"/>
                      <w:marBottom w:val="0"/>
                      <w:divBdr>
                        <w:top w:val="none" w:sz="0" w:space="0" w:color="auto"/>
                        <w:left w:val="none" w:sz="0" w:space="0" w:color="auto"/>
                        <w:bottom w:val="none" w:sz="0" w:space="0" w:color="auto"/>
                        <w:right w:val="none" w:sz="0" w:space="0" w:color="auto"/>
                      </w:divBdr>
                    </w:div>
                    <w:div w:id="766851801">
                      <w:marLeft w:val="0"/>
                      <w:marRight w:val="0"/>
                      <w:marTop w:val="0"/>
                      <w:marBottom w:val="0"/>
                      <w:divBdr>
                        <w:top w:val="none" w:sz="0" w:space="0" w:color="auto"/>
                        <w:left w:val="none" w:sz="0" w:space="0" w:color="auto"/>
                        <w:bottom w:val="none" w:sz="0" w:space="0" w:color="auto"/>
                        <w:right w:val="none" w:sz="0" w:space="0" w:color="auto"/>
                      </w:divBdr>
                    </w:div>
                    <w:div w:id="1642617535">
                      <w:marLeft w:val="0"/>
                      <w:marRight w:val="0"/>
                      <w:marTop w:val="0"/>
                      <w:marBottom w:val="0"/>
                      <w:divBdr>
                        <w:top w:val="none" w:sz="0" w:space="0" w:color="auto"/>
                        <w:left w:val="none" w:sz="0" w:space="0" w:color="auto"/>
                        <w:bottom w:val="none" w:sz="0" w:space="0" w:color="auto"/>
                        <w:right w:val="none" w:sz="0" w:space="0" w:color="auto"/>
                      </w:divBdr>
                    </w:div>
                    <w:div w:id="1968274995">
                      <w:marLeft w:val="0"/>
                      <w:marRight w:val="0"/>
                      <w:marTop w:val="0"/>
                      <w:marBottom w:val="0"/>
                      <w:divBdr>
                        <w:top w:val="none" w:sz="0" w:space="0" w:color="auto"/>
                        <w:left w:val="none" w:sz="0" w:space="0" w:color="auto"/>
                        <w:bottom w:val="none" w:sz="0" w:space="0" w:color="auto"/>
                        <w:right w:val="none" w:sz="0" w:space="0" w:color="auto"/>
                      </w:divBdr>
                    </w:div>
                  </w:divsChild>
                </w:div>
                <w:div w:id="1151749087">
                  <w:marLeft w:val="0"/>
                  <w:marRight w:val="0"/>
                  <w:marTop w:val="0"/>
                  <w:marBottom w:val="0"/>
                  <w:divBdr>
                    <w:top w:val="none" w:sz="0" w:space="0" w:color="auto"/>
                    <w:left w:val="none" w:sz="0" w:space="0" w:color="auto"/>
                    <w:bottom w:val="none" w:sz="0" w:space="0" w:color="auto"/>
                    <w:right w:val="none" w:sz="0" w:space="0" w:color="auto"/>
                  </w:divBdr>
                  <w:divsChild>
                    <w:div w:id="1947079653">
                      <w:marLeft w:val="0"/>
                      <w:marRight w:val="0"/>
                      <w:marTop w:val="0"/>
                      <w:marBottom w:val="0"/>
                      <w:divBdr>
                        <w:top w:val="none" w:sz="0" w:space="0" w:color="auto"/>
                        <w:left w:val="none" w:sz="0" w:space="0" w:color="auto"/>
                        <w:bottom w:val="none" w:sz="0" w:space="0" w:color="auto"/>
                        <w:right w:val="none" w:sz="0" w:space="0" w:color="auto"/>
                      </w:divBdr>
                    </w:div>
                  </w:divsChild>
                </w:div>
                <w:div w:id="1309438873">
                  <w:marLeft w:val="0"/>
                  <w:marRight w:val="0"/>
                  <w:marTop w:val="0"/>
                  <w:marBottom w:val="0"/>
                  <w:divBdr>
                    <w:top w:val="none" w:sz="0" w:space="0" w:color="auto"/>
                    <w:left w:val="none" w:sz="0" w:space="0" w:color="auto"/>
                    <w:bottom w:val="none" w:sz="0" w:space="0" w:color="auto"/>
                    <w:right w:val="none" w:sz="0" w:space="0" w:color="auto"/>
                  </w:divBdr>
                  <w:divsChild>
                    <w:div w:id="271280379">
                      <w:marLeft w:val="0"/>
                      <w:marRight w:val="0"/>
                      <w:marTop w:val="0"/>
                      <w:marBottom w:val="0"/>
                      <w:divBdr>
                        <w:top w:val="none" w:sz="0" w:space="0" w:color="auto"/>
                        <w:left w:val="none" w:sz="0" w:space="0" w:color="auto"/>
                        <w:bottom w:val="none" w:sz="0" w:space="0" w:color="auto"/>
                        <w:right w:val="none" w:sz="0" w:space="0" w:color="auto"/>
                      </w:divBdr>
                    </w:div>
                    <w:div w:id="318534516">
                      <w:marLeft w:val="0"/>
                      <w:marRight w:val="0"/>
                      <w:marTop w:val="0"/>
                      <w:marBottom w:val="0"/>
                      <w:divBdr>
                        <w:top w:val="none" w:sz="0" w:space="0" w:color="auto"/>
                        <w:left w:val="none" w:sz="0" w:space="0" w:color="auto"/>
                        <w:bottom w:val="none" w:sz="0" w:space="0" w:color="auto"/>
                        <w:right w:val="none" w:sz="0" w:space="0" w:color="auto"/>
                      </w:divBdr>
                    </w:div>
                    <w:div w:id="1184590507">
                      <w:marLeft w:val="0"/>
                      <w:marRight w:val="0"/>
                      <w:marTop w:val="0"/>
                      <w:marBottom w:val="0"/>
                      <w:divBdr>
                        <w:top w:val="none" w:sz="0" w:space="0" w:color="auto"/>
                        <w:left w:val="none" w:sz="0" w:space="0" w:color="auto"/>
                        <w:bottom w:val="none" w:sz="0" w:space="0" w:color="auto"/>
                        <w:right w:val="none" w:sz="0" w:space="0" w:color="auto"/>
                      </w:divBdr>
                    </w:div>
                    <w:div w:id="1528174902">
                      <w:marLeft w:val="0"/>
                      <w:marRight w:val="0"/>
                      <w:marTop w:val="0"/>
                      <w:marBottom w:val="0"/>
                      <w:divBdr>
                        <w:top w:val="none" w:sz="0" w:space="0" w:color="auto"/>
                        <w:left w:val="none" w:sz="0" w:space="0" w:color="auto"/>
                        <w:bottom w:val="none" w:sz="0" w:space="0" w:color="auto"/>
                        <w:right w:val="none" w:sz="0" w:space="0" w:color="auto"/>
                      </w:divBdr>
                    </w:div>
                  </w:divsChild>
                </w:div>
                <w:div w:id="1352805814">
                  <w:marLeft w:val="0"/>
                  <w:marRight w:val="0"/>
                  <w:marTop w:val="0"/>
                  <w:marBottom w:val="0"/>
                  <w:divBdr>
                    <w:top w:val="none" w:sz="0" w:space="0" w:color="auto"/>
                    <w:left w:val="none" w:sz="0" w:space="0" w:color="auto"/>
                    <w:bottom w:val="none" w:sz="0" w:space="0" w:color="auto"/>
                    <w:right w:val="none" w:sz="0" w:space="0" w:color="auto"/>
                  </w:divBdr>
                  <w:divsChild>
                    <w:div w:id="803497957">
                      <w:marLeft w:val="0"/>
                      <w:marRight w:val="0"/>
                      <w:marTop w:val="0"/>
                      <w:marBottom w:val="0"/>
                      <w:divBdr>
                        <w:top w:val="none" w:sz="0" w:space="0" w:color="auto"/>
                        <w:left w:val="none" w:sz="0" w:space="0" w:color="auto"/>
                        <w:bottom w:val="none" w:sz="0" w:space="0" w:color="auto"/>
                        <w:right w:val="none" w:sz="0" w:space="0" w:color="auto"/>
                      </w:divBdr>
                    </w:div>
                    <w:div w:id="1406881505">
                      <w:marLeft w:val="0"/>
                      <w:marRight w:val="0"/>
                      <w:marTop w:val="0"/>
                      <w:marBottom w:val="0"/>
                      <w:divBdr>
                        <w:top w:val="none" w:sz="0" w:space="0" w:color="auto"/>
                        <w:left w:val="none" w:sz="0" w:space="0" w:color="auto"/>
                        <w:bottom w:val="none" w:sz="0" w:space="0" w:color="auto"/>
                        <w:right w:val="none" w:sz="0" w:space="0" w:color="auto"/>
                      </w:divBdr>
                    </w:div>
                  </w:divsChild>
                </w:div>
                <w:div w:id="1362979111">
                  <w:marLeft w:val="0"/>
                  <w:marRight w:val="0"/>
                  <w:marTop w:val="0"/>
                  <w:marBottom w:val="0"/>
                  <w:divBdr>
                    <w:top w:val="none" w:sz="0" w:space="0" w:color="auto"/>
                    <w:left w:val="none" w:sz="0" w:space="0" w:color="auto"/>
                    <w:bottom w:val="none" w:sz="0" w:space="0" w:color="auto"/>
                    <w:right w:val="none" w:sz="0" w:space="0" w:color="auto"/>
                  </w:divBdr>
                  <w:divsChild>
                    <w:div w:id="1213806097">
                      <w:marLeft w:val="0"/>
                      <w:marRight w:val="0"/>
                      <w:marTop w:val="0"/>
                      <w:marBottom w:val="0"/>
                      <w:divBdr>
                        <w:top w:val="none" w:sz="0" w:space="0" w:color="auto"/>
                        <w:left w:val="none" w:sz="0" w:space="0" w:color="auto"/>
                        <w:bottom w:val="none" w:sz="0" w:space="0" w:color="auto"/>
                        <w:right w:val="none" w:sz="0" w:space="0" w:color="auto"/>
                      </w:divBdr>
                    </w:div>
                  </w:divsChild>
                </w:div>
                <w:div w:id="1384871675">
                  <w:marLeft w:val="0"/>
                  <w:marRight w:val="0"/>
                  <w:marTop w:val="0"/>
                  <w:marBottom w:val="0"/>
                  <w:divBdr>
                    <w:top w:val="none" w:sz="0" w:space="0" w:color="auto"/>
                    <w:left w:val="none" w:sz="0" w:space="0" w:color="auto"/>
                    <w:bottom w:val="none" w:sz="0" w:space="0" w:color="auto"/>
                    <w:right w:val="none" w:sz="0" w:space="0" w:color="auto"/>
                  </w:divBdr>
                  <w:divsChild>
                    <w:div w:id="308901551">
                      <w:marLeft w:val="0"/>
                      <w:marRight w:val="0"/>
                      <w:marTop w:val="0"/>
                      <w:marBottom w:val="0"/>
                      <w:divBdr>
                        <w:top w:val="none" w:sz="0" w:space="0" w:color="auto"/>
                        <w:left w:val="none" w:sz="0" w:space="0" w:color="auto"/>
                        <w:bottom w:val="none" w:sz="0" w:space="0" w:color="auto"/>
                        <w:right w:val="none" w:sz="0" w:space="0" w:color="auto"/>
                      </w:divBdr>
                    </w:div>
                  </w:divsChild>
                </w:div>
                <w:div w:id="1406411839">
                  <w:marLeft w:val="0"/>
                  <w:marRight w:val="0"/>
                  <w:marTop w:val="0"/>
                  <w:marBottom w:val="0"/>
                  <w:divBdr>
                    <w:top w:val="none" w:sz="0" w:space="0" w:color="auto"/>
                    <w:left w:val="none" w:sz="0" w:space="0" w:color="auto"/>
                    <w:bottom w:val="none" w:sz="0" w:space="0" w:color="auto"/>
                    <w:right w:val="none" w:sz="0" w:space="0" w:color="auto"/>
                  </w:divBdr>
                  <w:divsChild>
                    <w:div w:id="137264112">
                      <w:marLeft w:val="0"/>
                      <w:marRight w:val="0"/>
                      <w:marTop w:val="0"/>
                      <w:marBottom w:val="0"/>
                      <w:divBdr>
                        <w:top w:val="none" w:sz="0" w:space="0" w:color="auto"/>
                        <w:left w:val="none" w:sz="0" w:space="0" w:color="auto"/>
                        <w:bottom w:val="none" w:sz="0" w:space="0" w:color="auto"/>
                        <w:right w:val="none" w:sz="0" w:space="0" w:color="auto"/>
                      </w:divBdr>
                    </w:div>
                  </w:divsChild>
                </w:div>
                <w:div w:id="1440292379">
                  <w:marLeft w:val="0"/>
                  <w:marRight w:val="0"/>
                  <w:marTop w:val="0"/>
                  <w:marBottom w:val="0"/>
                  <w:divBdr>
                    <w:top w:val="none" w:sz="0" w:space="0" w:color="auto"/>
                    <w:left w:val="none" w:sz="0" w:space="0" w:color="auto"/>
                    <w:bottom w:val="none" w:sz="0" w:space="0" w:color="auto"/>
                    <w:right w:val="none" w:sz="0" w:space="0" w:color="auto"/>
                  </w:divBdr>
                  <w:divsChild>
                    <w:div w:id="334963887">
                      <w:marLeft w:val="0"/>
                      <w:marRight w:val="0"/>
                      <w:marTop w:val="0"/>
                      <w:marBottom w:val="0"/>
                      <w:divBdr>
                        <w:top w:val="none" w:sz="0" w:space="0" w:color="auto"/>
                        <w:left w:val="none" w:sz="0" w:space="0" w:color="auto"/>
                        <w:bottom w:val="none" w:sz="0" w:space="0" w:color="auto"/>
                        <w:right w:val="none" w:sz="0" w:space="0" w:color="auto"/>
                      </w:divBdr>
                    </w:div>
                    <w:div w:id="1128082846">
                      <w:marLeft w:val="0"/>
                      <w:marRight w:val="0"/>
                      <w:marTop w:val="0"/>
                      <w:marBottom w:val="0"/>
                      <w:divBdr>
                        <w:top w:val="none" w:sz="0" w:space="0" w:color="auto"/>
                        <w:left w:val="none" w:sz="0" w:space="0" w:color="auto"/>
                        <w:bottom w:val="none" w:sz="0" w:space="0" w:color="auto"/>
                        <w:right w:val="none" w:sz="0" w:space="0" w:color="auto"/>
                      </w:divBdr>
                    </w:div>
                    <w:div w:id="1583682227">
                      <w:marLeft w:val="0"/>
                      <w:marRight w:val="0"/>
                      <w:marTop w:val="0"/>
                      <w:marBottom w:val="0"/>
                      <w:divBdr>
                        <w:top w:val="none" w:sz="0" w:space="0" w:color="auto"/>
                        <w:left w:val="none" w:sz="0" w:space="0" w:color="auto"/>
                        <w:bottom w:val="none" w:sz="0" w:space="0" w:color="auto"/>
                        <w:right w:val="none" w:sz="0" w:space="0" w:color="auto"/>
                      </w:divBdr>
                    </w:div>
                    <w:div w:id="2018999394">
                      <w:marLeft w:val="0"/>
                      <w:marRight w:val="0"/>
                      <w:marTop w:val="0"/>
                      <w:marBottom w:val="0"/>
                      <w:divBdr>
                        <w:top w:val="none" w:sz="0" w:space="0" w:color="auto"/>
                        <w:left w:val="none" w:sz="0" w:space="0" w:color="auto"/>
                        <w:bottom w:val="none" w:sz="0" w:space="0" w:color="auto"/>
                        <w:right w:val="none" w:sz="0" w:space="0" w:color="auto"/>
                      </w:divBdr>
                    </w:div>
                  </w:divsChild>
                </w:div>
                <w:div w:id="1471366777">
                  <w:marLeft w:val="0"/>
                  <w:marRight w:val="0"/>
                  <w:marTop w:val="0"/>
                  <w:marBottom w:val="0"/>
                  <w:divBdr>
                    <w:top w:val="none" w:sz="0" w:space="0" w:color="auto"/>
                    <w:left w:val="none" w:sz="0" w:space="0" w:color="auto"/>
                    <w:bottom w:val="none" w:sz="0" w:space="0" w:color="auto"/>
                    <w:right w:val="none" w:sz="0" w:space="0" w:color="auto"/>
                  </w:divBdr>
                  <w:divsChild>
                    <w:div w:id="136997668">
                      <w:marLeft w:val="0"/>
                      <w:marRight w:val="0"/>
                      <w:marTop w:val="0"/>
                      <w:marBottom w:val="0"/>
                      <w:divBdr>
                        <w:top w:val="none" w:sz="0" w:space="0" w:color="auto"/>
                        <w:left w:val="none" w:sz="0" w:space="0" w:color="auto"/>
                        <w:bottom w:val="none" w:sz="0" w:space="0" w:color="auto"/>
                        <w:right w:val="none" w:sz="0" w:space="0" w:color="auto"/>
                      </w:divBdr>
                    </w:div>
                    <w:div w:id="477846023">
                      <w:marLeft w:val="0"/>
                      <w:marRight w:val="0"/>
                      <w:marTop w:val="0"/>
                      <w:marBottom w:val="0"/>
                      <w:divBdr>
                        <w:top w:val="none" w:sz="0" w:space="0" w:color="auto"/>
                        <w:left w:val="none" w:sz="0" w:space="0" w:color="auto"/>
                        <w:bottom w:val="none" w:sz="0" w:space="0" w:color="auto"/>
                        <w:right w:val="none" w:sz="0" w:space="0" w:color="auto"/>
                      </w:divBdr>
                    </w:div>
                    <w:div w:id="1554538366">
                      <w:marLeft w:val="0"/>
                      <w:marRight w:val="0"/>
                      <w:marTop w:val="0"/>
                      <w:marBottom w:val="0"/>
                      <w:divBdr>
                        <w:top w:val="none" w:sz="0" w:space="0" w:color="auto"/>
                        <w:left w:val="none" w:sz="0" w:space="0" w:color="auto"/>
                        <w:bottom w:val="none" w:sz="0" w:space="0" w:color="auto"/>
                        <w:right w:val="none" w:sz="0" w:space="0" w:color="auto"/>
                      </w:divBdr>
                    </w:div>
                    <w:div w:id="1879511636">
                      <w:marLeft w:val="0"/>
                      <w:marRight w:val="0"/>
                      <w:marTop w:val="0"/>
                      <w:marBottom w:val="0"/>
                      <w:divBdr>
                        <w:top w:val="none" w:sz="0" w:space="0" w:color="auto"/>
                        <w:left w:val="none" w:sz="0" w:space="0" w:color="auto"/>
                        <w:bottom w:val="none" w:sz="0" w:space="0" w:color="auto"/>
                        <w:right w:val="none" w:sz="0" w:space="0" w:color="auto"/>
                      </w:divBdr>
                    </w:div>
                  </w:divsChild>
                </w:div>
                <w:div w:id="1515070664">
                  <w:marLeft w:val="0"/>
                  <w:marRight w:val="0"/>
                  <w:marTop w:val="0"/>
                  <w:marBottom w:val="0"/>
                  <w:divBdr>
                    <w:top w:val="none" w:sz="0" w:space="0" w:color="auto"/>
                    <w:left w:val="none" w:sz="0" w:space="0" w:color="auto"/>
                    <w:bottom w:val="none" w:sz="0" w:space="0" w:color="auto"/>
                    <w:right w:val="none" w:sz="0" w:space="0" w:color="auto"/>
                  </w:divBdr>
                  <w:divsChild>
                    <w:div w:id="729184089">
                      <w:marLeft w:val="0"/>
                      <w:marRight w:val="0"/>
                      <w:marTop w:val="0"/>
                      <w:marBottom w:val="0"/>
                      <w:divBdr>
                        <w:top w:val="none" w:sz="0" w:space="0" w:color="auto"/>
                        <w:left w:val="none" w:sz="0" w:space="0" w:color="auto"/>
                        <w:bottom w:val="none" w:sz="0" w:space="0" w:color="auto"/>
                        <w:right w:val="none" w:sz="0" w:space="0" w:color="auto"/>
                      </w:divBdr>
                    </w:div>
                    <w:div w:id="766998832">
                      <w:marLeft w:val="0"/>
                      <w:marRight w:val="0"/>
                      <w:marTop w:val="0"/>
                      <w:marBottom w:val="0"/>
                      <w:divBdr>
                        <w:top w:val="none" w:sz="0" w:space="0" w:color="auto"/>
                        <w:left w:val="none" w:sz="0" w:space="0" w:color="auto"/>
                        <w:bottom w:val="none" w:sz="0" w:space="0" w:color="auto"/>
                        <w:right w:val="none" w:sz="0" w:space="0" w:color="auto"/>
                      </w:divBdr>
                    </w:div>
                    <w:div w:id="1175415371">
                      <w:marLeft w:val="0"/>
                      <w:marRight w:val="0"/>
                      <w:marTop w:val="0"/>
                      <w:marBottom w:val="0"/>
                      <w:divBdr>
                        <w:top w:val="none" w:sz="0" w:space="0" w:color="auto"/>
                        <w:left w:val="none" w:sz="0" w:space="0" w:color="auto"/>
                        <w:bottom w:val="none" w:sz="0" w:space="0" w:color="auto"/>
                        <w:right w:val="none" w:sz="0" w:space="0" w:color="auto"/>
                      </w:divBdr>
                    </w:div>
                    <w:div w:id="1244334862">
                      <w:marLeft w:val="0"/>
                      <w:marRight w:val="0"/>
                      <w:marTop w:val="0"/>
                      <w:marBottom w:val="0"/>
                      <w:divBdr>
                        <w:top w:val="none" w:sz="0" w:space="0" w:color="auto"/>
                        <w:left w:val="none" w:sz="0" w:space="0" w:color="auto"/>
                        <w:bottom w:val="none" w:sz="0" w:space="0" w:color="auto"/>
                        <w:right w:val="none" w:sz="0" w:space="0" w:color="auto"/>
                      </w:divBdr>
                    </w:div>
                  </w:divsChild>
                </w:div>
                <w:div w:id="1606116772">
                  <w:marLeft w:val="0"/>
                  <w:marRight w:val="0"/>
                  <w:marTop w:val="0"/>
                  <w:marBottom w:val="0"/>
                  <w:divBdr>
                    <w:top w:val="none" w:sz="0" w:space="0" w:color="auto"/>
                    <w:left w:val="none" w:sz="0" w:space="0" w:color="auto"/>
                    <w:bottom w:val="none" w:sz="0" w:space="0" w:color="auto"/>
                    <w:right w:val="none" w:sz="0" w:space="0" w:color="auto"/>
                  </w:divBdr>
                  <w:divsChild>
                    <w:div w:id="1818720454">
                      <w:marLeft w:val="0"/>
                      <w:marRight w:val="0"/>
                      <w:marTop w:val="0"/>
                      <w:marBottom w:val="0"/>
                      <w:divBdr>
                        <w:top w:val="none" w:sz="0" w:space="0" w:color="auto"/>
                        <w:left w:val="none" w:sz="0" w:space="0" w:color="auto"/>
                        <w:bottom w:val="none" w:sz="0" w:space="0" w:color="auto"/>
                        <w:right w:val="none" w:sz="0" w:space="0" w:color="auto"/>
                      </w:divBdr>
                    </w:div>
                  </w:divsChild>
                </w:div>
                <w:div w:id="1616214225">
                  <w:marLeft w:val="0"/>
                  <w:marRight w:val="0"/>
                  <w:marTop w:val="0"/>
                  <w:marBottom w:val="0"/>
                  <w:divBdr>
                    <w:top w:val="none" w:sz="0" w:space="0" w:color="auto"/>
                    <w:left w:val="none" w:sz="0" w:space="0" w:color="auto"/>
                    <w:bottom w:val="none" w:sz="0" w:space="0" w:color="auto"/>
                    <w:right w:val="none" w:sz="0" w:space="0" w:color="auto"/>
                  </w:divBdr>
                  <w:divsChild>
                    <w:div w:id="1652246562">
                      <w:marLeft w:val="0"/>
                      <w:marRight w:val="0"/>
                      <w:marTop w:val="0"/>
                      <w:marBottom w:val="0"/>
                      <w:divBdr>
                        <w:top w:val="none" w:sz="0" w:space="0" w:color="auto"/>
                        <w:left w:val="none" w:sz="0" w:space="0" w:color="auto"/>
                        <w:bottom w:val="none" w:sz="0" w:space="0" w:color="auto"/>
                        <w:right w:val="none" w:sz="0" w:space="0" w:color="auto"/>
                      </w:divBdr>
                    </w:div>
                  </w:divsChild>
                </w:div>
                <w:div w:id="1617176946">
                  <w:marLeft w:val="0"/>
                  <w:marRight w:val="0"/>
                  <w:marTop w:val="0"/>
                  <w:marBottom w:val="0"/>
                  <w:divBdr>
                    <w:top w:val="none" w:sz="0" w:space="0" w:color="auto"/>
                    <w:left w:val="none" w:sz="0" w:space="0" w:color="auto"/>
                    <w:bottom w:val="none" w:sz="0" w:space="0" w:color="auto"/>
                    <w:right w:val="none" w:sz="0" w:space="0" w:color="auto"/>
                  </w:divBdr>
                  <w:divsChild>
                    <w:div w:id="84961643">
                      <w:marLeft w:val="0"/>
                      <w:marRight w:val="0"/>
                      <w:marTop w:val="0"/>
                      <w:marBottom w:val="0"/>
                      <w:divBdr>
                        <w:top w:val="none" w:sz="0" w:space="0" w:color="auto"/>
                        <w:left w:val="none" w:sz="0" w:space="0" w:color="auto"/>
                        <w:bottom w:val="none" w:sz="0" w:space="0" w:color="auto"/>
                        <w:right w:val="none" w:sz="0" w:space="0" w:color="auto"/>
                      </w:divBdr>
                    </w:div>
                    <w:div w:id="265164212">
                      <w:marLeft w:val="0"/>
                      <w:marRight w:val="0"/>
                      <w:marTop w:val="0"/>
                      <w:marBottom w:val="0"/>
                      <w:divBdr>
                        <w:top w:val="none" w:sz="0" w:space="0" w:color="auto"/>
                        <w:left w:val="none" w:sz="0" w:space="0" w:color="auto"/>
                        <w:bottom w:val="none" w:sz="0" w:space="0" w:color="auto"/>
                        <w:right w:val="none" w:sz="0" w:space="0" w:color="auto"/>
                      </w:divBdr>
                    </w:div>
                    <w:div w:id="319192000">
                      <w:marLeft w:val="0"/>
                      <w:marRight w:val="0"/>
                      <w:marTop w:val="0"/>
                      <w:marBottom w:val="0"/>
                      <w:divBdr>
                        <w:top w:val="none" w:sz="0" w:space="0" w:color="auto"/>
                        <w:left w:val="none" w:sz="0" w:space="0" w:color="auto"/>
                        <w:bottom w:val="none" w:sz="0" w:space="0" w:color="auto"/>
                        <w:right w:val="none" w:sz="0" w:space="0" w:color="auto"/>
                      </w:divBdr>
                    </w:div>
                    <w:div w:id="848640127">
                      <w:marLeft w:val="0"/>
                      <w:marRight w:val="0"/>
                      <w:marTop w:val="0"/>
                      <w:marBottom w:val="0"/>
                      <w:divBdr>
                        <w:top w:val="none" w:sz="0" w:space="0" w:color="auto"/>
                        <w:left w:val="none" w:sz="0" w:space="0" w:color="auto"/>
                        <w:bottom w:val="none" w:sz="0" w:space="0" w:color="auto"/>
                        <w:right w:val="none" w:sz="0" w:space="0" w:color="auto"/>
                      </w:divBdr>
                    </w:div>
                  </w:divsChild>
                </w:div>
                <w:div w:id="1626736546">
                  <w:marLeft w:val="0"/>
                  <w:marRight w:val="0"/>
                  <w:marTop w:val="0"/>
                  <w:marBottom w:val="0"/>
                  <w:divBdr>
                    <w:top w:val="none" w:sz="0" w:space="0" w:color="auto"/>
                    <w:left w:val="none" w:sz="0" w:space="0" w:color="auto"/>
                    <w:bottom w:val="none" w:sz="0" w:space="0" w:color="auto"/>
                    <w:right w:val="none" w:sz="0" w:space="0" w:color="auto"/>
                  </w:divBdr>
                  <w:divsChild>
                    <w:div w:id="851073209">
                      <w:marLeft w:val="0"/>
                      <w:marRight w:val="0"/>
                      <w:marTop w:val="0"/>
                      <w:marBottom w:val="0"/>
                      <w:divBdr>
                        <w:top w:val="none" w:sz="0" w:space="0" w:color="auto"/>
                        <w:left w:val="none" w:sz="0" w:space="0" w:color="auto"/>
                        <w:bottom w:val="none" w:sz="0" w:space="0" w:color="auto"/>
                        <w:right w:val="none" w:sz="0" w:space="0" w:color="auto"/>
                      </w:divBdr>
                    </w:div>
                  </w:divsChild>
                </w:div>
                <w:div w:id="1773818915">
                  <w:marLeft w:val="0"/>
                  <w:marRight w:val="0"/>
                  <w:marTop w:val="0"/>
                  <w:marBottom w:val="0"/>
                  <w:divBdr>
                    <w:top w:val="none" w:sz="0" w:space="0" w:color="auto"/>
                    <w:left w:val="none" w:sz="0" w:space="0" w:color="auto"/>
                    <w:bottom w:val="none" w:sz="0" w:space="0" w:color="auto"/>
                    <w:right w:val="none" w:sz="0" w:space="0" w:color="auto"/>
                  </w:divBdr>
                  <w:divsChild>
                    <w:div w:id="1473790720">
                      <w:marLeft w:val="0"/>
                      <w:marRight w:val="0"/>
                      <w:marTop w:val="0"/>
                      <w:marBottom w:val="0"/>
                      <w:divBdr>
                        <w:top w:val="none" w:sz="0" w:space="0" w:color="auto"/>
                        <w:left w:val="none" w:sz="0" w:space="0" w:color="auto"/>
                        <w:bottom w:val="none" w:sz="0" w:space="0" w:color="auto"/>
                        <w:right w:val="none" w:sz="0" w:space="0" w:color="auto"/>
                      </w:divBdr>
                    </w:div>
                  </w:divsChild>
                </w:div>
                <w:div w:id="1992828203">
                  <w:marLeft w:val="0"/>
                  <w:marRight w:val="0"/>
                  <w:marTop w:val="0"/>
                  <w:marBottom w:val="0"/>
                  <w:divBdr>
                    <w:top w:val="none" w:sz="0" w:space="0" w:color="auto"/>
                    <w:left w:val="none" w:sz="0" w:space="0" w:color="auto"/>
                    <w:bottom w:val="none" w:sz="0" w:space="0" w:color="auto"/>
                    <w:right w:val="none" w:sz="0" w:space="0" w:color="auto"/>
                  </w:divBdr>
                  <w:divsChild>
                    <w:div w:id="61101315">
                      <w:marLeft w:val="0"/>
                      <w:marRight w:val="0"/>
                      <w:marTop w:val="0"/>
                      <w:marBottom w:val="0"/>
                      <w:divBdr>
                        <w:top w:val="none" w:sz="0" w:space="0" w:color="auto"/>
                        <w:left w:val="none" w:sz="0" w:space="0" w:color="auto"/>
                        <w:bottom w:val="none" w:sz="0" w:space="0" w:color="auto"/>
                        <w:right w:val="none" w:sz="0" w:space="0" w:color="auto"/>
                      </w:divBdr>
                    </w:div>
                    <w:div w:id="528031313">
                      <w:marLeft w:val="0"/>
                      <w:marRight w:val="0"/>
                      <w:marTop w:val="0"/>
                      <w:marBottom w:val="0"/>
                      <w:divBdr>
                        <w:top w:val="none" w:sz="0" w:space="0" w:color="auto"/>
                        <w:left w:val="none" w:sz="0" w:space="0" w:color="auto"/>
                        <w:bottom w:val="none" w:sz="0" w:space="0" w:color="auto"/>
                        <w:right w:val="none" w:sz="0" w:space="0" w:color="auto"/>
                      </w:divBdr>
                    </w:div>
                    <w:div w:id="636180616">
                      <w:marLeft w:val="0"/>
                      <w:marRight w:val="0"/>
                      <w:marTop w:val="0"/>
                      <w:marBottom w:val="0"/>
                      <w:divBdr>
                        <w:top w:val="none" w:sz="0" w:space="0" w:color="auto"/>
                        <w:left w:val="none" w:sz="0" w:space="0" w:color="auto"/>
                        <w:bottom w:val="none" w:sz="0" w:space="0" w:color="auto"/>
                        <w:right w:val="none" w:sz="0" w:space="0" w:color="auto"/>
                      </w:divBdr>
                    </w:div>
                    <w:div w:id="2091077424">
                      <w:marLeft w:val="0"/>
                      <w:marRight w:val="0"/>
                      <w:marTop w:val="0"/>
                      <w:marBottom w:val="0"/>
                      <w:divBdr>
                        <w:top w:val="none" w:sz="0" w:space="0" w:color="auto"/>
                        <w:left w:val="none" w:sz="0" w:space="0" w:color="auto"/>
                        <w:bottom w:val="none" w:sz="0" w:space="0" w:color="auto"/>
                        <w:right w:val="none" w:sz="0" w:space="0" w:color="auto"/>
                      </w:divBdr>
                    </w:div>
                  </w:divsChild>
                </w:div>
                <w:div w:id="2100370087">
                  <w:marLeft w:val="0"/>
                  <w:marRight w:val="0"/>
                  <w:marTop w:val="0"/>
                  <w:marBottom w:val="0"/>
                  <w:divBdr>
                    <w:top w:val="none" w:sz="0" w:space="0" w:color="auto"/>
                    <w:left w:val="none" w:sz="0" w:space="0" w:color="auto"/>
                    <w:bottom w:val="none" w:sz="0" w:space="0" w:color="auto"/>
                    <w:right w:val="none" w:sz="0" w:space="0" w:color="auto"/>
                  </w:divBdr>
                  <w:divsChild>
                    <w:div w:id="855653213">
                      <w:marLeft w:val="0"/>
                      <w:marRight w:val="0"/>
                      <w:marTop w:val="0"/>
                      <w:marBottom w:val="0"/>
                      <w:divBdr>
                        <w:top w:val="none" w:sz="0" w:space="0" w:color="auto"/>
                        <w:left w:val="none" w:sz="0" w:space="0" w:color="auto"/>
                        <w:bottom w:val="none" w:sz="0" w:space="0" w:color="auto"/>
                        <w:right w:val="none" w:sz="0" w:space="0" w:color="auto"/>
                      </w:divBdr>
                    </w:div>
                  </w:divsChild>
                </w:div>
                <w:div w:id="2133353736">
                  <w:marLeft w:val="0"/>
                  <w:marRight w:val="0"/>
                  <w:marTop w:val="0"/>
                  <w:marBottom w:val="0"/>
                  <w:divBdr>
                    <w:top w:val="none" w:sz="0" w:space="0" w:color="auto"/>
                    <w:left w:val="none" w:sz="0" w:space="0" w:color="auto"/>
                    <w:bottom w:val="none" w:sz="0" w:space="0" w:color="auto"/>
                    <w:right w:val="none" w:sz="0" w:space="0" w:color="auto"/>
                  </w:divBdr>
                  <w:divsChild>
                    <w:div w:id="367532349">
                      <w:marLeft w:val="0"/>
                      <w:marRight w:val="0"/>
                      <w:marTop w:val="0"/>
                      <w:marBottom w:val="0"/>
                      <w:divBdr>
                        <w:top w:val="none" w:sz="0" w:space="0" w:color="auto"/>
                        <w:left w:val="none" w:sz="0" w:space="0" w:color="auto"/>
                        <w:bottom w:val="none" w:sz="0" w:space="0" w:color="auto"/>
                        <w:right w:val="none" w:sz="0" w:space="0" w:color="auto"/>
                      </w:divBdr>
                    </w:div>
                    <w:div w:id="13168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58305">
          <w:marLeft w:val="0"/>
          <w:marRight w:val="0"/>
          <w:marTop w:val="0"/>
          <w:marBottom w:val="0"/>
          <w:divBdr>
            <w:top w:val="none" w:sz="0" w:space="0" w:color="auto"/>
            <w:left w:val="none" w:sz="0" w:space="0" w:color="auto"/>
            <w:bottom w:val="none" w:sz="0" w:space="0" w:color="auto"/>
            <w:right w:val="none" w:sz="0" w:space="0" w:color="auto"/>
          </w:divBdr>
        </w:div>
        <w:div w:id="1717314403">
          <w:marLeft w:val="0"/>
          <w:marRight w:val="0"/>
          <w:marTop w:val="0"/>
          <w:marBottom w:val="0"/>
          <w:divBdr>
            <w:top w:val="none" w:sz="0" w:space="0" w:color="auto"/>
            <w:left w:val="none" w:sz="0" w:space="0" w:color="auto"/>
            <w:bottom w:val="none" w:sz="0" w:space="0" w:color="auto"/>
            <w:right w:val="none" w:sz="0" w:space="0" w:color="auto"/>
          </w:divBdr>
        </w:div>
        <w:div w:id="1789659426">
          <w:marLeft w:val="0"/>
          <w:marRight w:val="0"/>
          <w:marTop w:val="0"/>
          <w:marBottom w:val="0"/>
          <w:divBdr>
            <w:top w:val="none" w:sz="0" w:space="0" w:color="auto"/>
            <w:left w:val="none" w:sz="0" w:space="0" w:color="auto"/>
            <w:bottom w:val="none" w:sz="0" w:space="0" w:color="auto"/>
            <w:right w:val="none" w:sz="0" w:space="0" w:color="auto"/>
          </w:divBdr>
        </w:div>
        <w:div w:id="1805809200">
          <w:marLeft w:val="0"/>
          <w:marRight w:val="0"/>
          <w:marTop w:val="0"/>
          <w:marBottom w:val="0"/>
          <w:divBdr>
            <w:top w:val="none" w:sz="0" w:space="0" w:color="auto"/>
            <w:left w:val="none" w:sz="0" w:space="0" w:color="auto"/>
            <w:bottom w:val="none" w:sz="0" w:space="0" w:color="auto"/>
            <w:right w:val="none" w:sz="0" w:space="0" w:color="auto"/>
          </w:divBdr>
        </w:div>
        <w:div w:id="1953511846">
          <w:marLeft w:val="0"/>
          <w:marRight w:val="0"/>
          <w:marTop w:val="0"/>
          <w:marBottom w:val="0"/>
          <w:divBdr>
            <w:top w:val="none" w:sz="0" w:space="0" w:color="auto"/>
            <w:left w:val="none" w:sz="0" w:space="0" w:color="auto"/>
            <w:bottom w:val="none" w:sz="0" w:space="0" w:color="auto"/>
            <w:right w:val="none" w:sz="0" w:space="0" w:color="auto"/>
          </w:divBdr>
        </w:div>
        <w:div w:id="1978799385">
          <w:marLeft w:val="0"/>
          <w:marRight w:val="0"/>
          <w:marTop w:val="0"/>
          <w:marBottom w:val="0"/>
          <w:divBdr>
            <w:top w:val="none" w:sz="0" w:space="0" w:color="auto"/>
            <w:left w:val="none" w:sz="0" w:space="0" w:color="auto"/>
            <w:bottom w:val="none" w:sz="0" w:space="0" w:color="auto"/>
            <w:right w:val="none" w:sz="0" w:space="0" w:color="auto"/>
          </w:divBdr>
        </w:div>
        <w:div w:id="1980062849">
          <w:marLeft w:val="0"/>
          <w:marRight w:val="0"/>
          <w:marTop w:val="0"/>
          <w:marBottom w:val="0"/>
          <w:divBdr>
            <w:top w:val="none" w:sz="0" w:space="0" w:color="auto"/>
            <w:left w:val="none" w:sz="0" w:space="0" w:color="auto"/>
            <w:bottom w:val="none" w:sz="0" w:space="0" w:color="auto"/>
            <w:right w:val="none" w:sz="0" w:space="0" w:color="auto"/>
          </w:divBdr>
        </w:div>
        <w:div w:id="2052724211">
          <w:marLeft w:val="0"/>
          <w:marRight w:val="0"/>
          <w:marTop w:val="0"/>
          <w:marBottom w:val="0"/>
          <w:divBdr>
            <w:top w:val="none" w:sz="0" w:space="0" w:color="auto"/>
            <w:left w:val="none" w:sz="0" w:space="0" w:color="auto"/>
            <w:bottom w:val="none" w:sz="0" w:space="0" w:color="auto"/>
            <w:right w:val="none" w:sz="0" w:space="0" w:color="auto"/>
          </w:divBdr>
        </w:div>
      </w:divsChild>
    </w:div>
    <w:div w:id="1929463724">
      <w:bodyDiv w:val="1"/>
      <w:marLeft w:val="0"/>
      <w:marRight w:val="0"/>
      <w:marTop w:val="0"/>
      <w:marBottom w:val="0"/>
      <w:divBdr>
        <w:top w:val="none" w:sz="0" w:space="0" w:color="auto"/>
        <w:left w:val="none" w:sz="0" w:space="0" w:color="auto"/>
        <w:bottom w:val="none" w:sz="0" w:space="0" w:color="auto"/>
        <w:right w:val="none" w:sz="0" w:space="0" w:color="auto"/>
      </w:divBdr>
    </w:div>
    <w:div w:id="2014062705">
      <w:bodyDiv w:val="1"/>
      <w:marLeft w:val="0"/>
      <w:marRight w:val="0"/>
      <w:marTop w:val="0"/>
      <w:marBottom w:val="0"/>
      <w:divBdr>
        <w:top w:val="none" w:sz="0" w:space="0" w:color="auto"/>
        <w:left w:val="none" w:sz="0" w:space="0" w:color="auto"/>
        <w:bottom w:val="none" w:sz="0" w:space="0" w:color="auto"/>
        <w:right w:val="none" w:sz="0" w:space="0" w:color="auto"/>
      </w:divBdr>
      <w:divsChild>
        <w:div w:id="1558124200">
          <w:marLeft w:val="0"/>
          <w:marRight w:val="0"/>
          <w:marTop w:val="0"/>
          <w:marBottom w:val="0"/>
          <w:divBdr>
            <w:top w:val="none" w:sz="0" w:space="0" w:color="auto"/>
            <w:left w:val="none" w:sz="0" w:space="0" w:color="auto"/>
            <w:bottom w:val="none" w:sz="0" w:space="0" w:color="auto"/>
            <w:right w:val="none" w:sz="0" w:space="0" w:color="auto"/>
          </w:divBdr>
          <w:divsChild>
            <w:div w:id="145124361">
              <w:marLeft w:val="0"/>
              <w:marRight w:val="0"/>
              <w:marTop w:val="0"/>
              <w:marBottom w:val="0"/>
              <w:divBdr>
                <w:top w:val="none" w:sz="0" w:space="0" w:color="auto"/>
                <w:left w:val="none" w:sz="0" w:space="0" w:color="auto"/>
                <w:bottom w:val="none" w:sz="0" w:space="0" w:color="auto"/>
                <w:right w:val="none" w:sz="0" w:space="0" w:color="auto"/>
              </w:divBdr>
            </w:div>
            <w:div w:id="676154469">
              <w:marLeft w:val="0"/>
              <w:marRight w:val="0"/>
              <w:marTop w:val="0"/>
              <w:marBottom w:val="0"/>
              <w:divBdr>
                <w:top w:val="none" w:sz="0" w:space="0" w:color="auto"/>
                <w:left w:val="none" w:sz="0" w:space="0" w:color="auto"/>
                <w:bottom w:val="none" w:sz="0" w:space="0" w:color="auto"/>
                <w:right w:val="none" w:sz="0" w:space="0" w:color="auto"/>
              </w:divBdr>
            </w:div>
            <w:div w:id="783812187">
              <w:marLeft w:val="0"/>
              <w:marRight w:val="0"/>
              <w:marTop w:val="0"/>
              <w:marBottom w:val="0"/>
              <w:divBdr>
                <w:top w:val="none" w:sz="0" w:space="0" w:color="auto"/>
                <w:left w:val="none" w:sz="0" w:space="0" w:color="auto"/>
                <w:bottom w:val="none" w:sz="0" w:space="0" w:color="auto"/>
                <w:right w:val="none" w:sz="0" w:space="0" w:color="auto"/>
              </w:divBdr>
            </w:div>
            <w:div w:id="1023751161">
              <w:marLeft w:val="0"/>
              <w:marRight w:val="0"/>
              <w:marTop w:val="0"/>
              <w:marBottom w:val="0"/>
              <w:divBdr>
                <w:top w:val="none" w:sz="0" w:space="0" w:color="auto"/>
                <w:left w:val="none" w:sz="0" w:space="0" w:color="auto"/>
                <w:bottom w:val="none" w:sz="0" w:space="0" w:color="auto"/>
                <w:right w:val="none" w:sz="0" w:space="0" w:color="auto"/>
              </w:divBdr>
            </w:div>
            <w:div w:id="1312294006">
              <w:marLeft w:val="0"/>
              <w:marRight w:val="0"/>
              <w:marTop w:val="0"/>
              <w:marBottom w:val="0"/>
              <w:divBdr>
                <w:top w:val="none" w:sz="0" w:space="0" w:color="auto"/>
                <w:left w:val="none" w:sz="0" w:space="0" w:color="auto"/>
                <w:bottom w:val="none" w:sz="0" w:space="0" w:color="auto"/>
                <w:right w:val="none" w:sz="0" w:space="0" w:color="auto"/>
              </w:divBdr>
            </w:div>
            <w:div w:id="1656492265">
              <w:marLeft w:val="0"/>
              <w:marRight w:val="0"/>
              <w:marTop w:val="0"/>
              <w:marBottom w:val="0"/>
              <w:divBdr>
                <w:top w:val="none" w:sz="0" w:space="0" w:color="auto"/>
                <w:left w:val="none" w:sz="0" w:space="0" w:color="auto"/>
                <w:bottom w:val="none" w:sz="0" w:space="0" w:color="auto"/>
                <w:right w:val="none" w:sz="0" w:space="0" w:color="auto"/>
              </w:divBdr>
            </w:div>
          </w:divsChild>
        </w:div>
        <w:div w:id="2121603127">
          <w:marLeft w:val="0"/>
          <w:marRight w:val="0"/>
          <w:marTop w:val="0"/>
          <w:marBottom w:val="0"/>
          <w:divBdr>
            <w:top w:val="none" w:sz="0" w:space="0" w:color="auto"/>
            <w:left w:val="none" w:sz="0" w:space="0" w:color="auto"/>
            <w:bottom w:val="none" w:sz="0" w:space="0" w:color="auto"/>
            <w:right w:val="none" w:sz="0" w:space="0" w:color="auto"/>
          </w:divBdr>
          <w:divsChild>
            <w:div w:id="16011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5882">
      <w:bodyDiv w:val="1"/>
      <w:marLeft w:val="0"/>
      <w:marRight w:val="0"/>
      <w:marTop w:val="0"/>
      <w:marBottom w:val="0"/>
      <w:divBdr>
        <w:top w:val="none" w:sz="0" w:space="0" w:color="auto"/>
        <w:left w:val="none" w:sz="0" w:space="0" w:color="auto"/>
        <w:bottom w:val="none" w:sz="0" w:space="0" w:color="auto"/>
        <w:right w:val="none" w:sz="0" w:space="0" w:color="auto"/>
      </w:divBdr>
    </w:div>
    <w:div w:id="2056849686">
      <w:bodyDiv w:val="1"/>
      <w:marLeft w:val="0"/>
      <w:marRight w:val="0"/>
      <w:marTop w:val="0"/>
      <w:marBottom w:val="0"/>
      <w:divBdr>
        <w:top w:val="none" w:sz="0" w:space="0" w:color="auto"/>
        <w:left w:val="none" w:sz="0" w:space="0" w:color="auto"/>
        <w:bottom w:val="none" w:sz="0" w:space="0" w:color="auto"/>
        <w:right w:val="none" w:sz="0" w:space="0" w:color="auto"/>
      </w:divBdr>
    </w:div>
    <w:div w:id="2059426607">
      <w:bodyDiv w:val="1"/>
      <w:marLeft w:val="0"/>
      <w:marRight w:val="0"/>
      <w:marTop w:val="0"/>
      <w:marBottom w:val="0"/>
      <w:divBdr>
        <w:top w:val="none" w:sz="0" w:space="0" w:color="auto"/>
        <w:left w:val="none" w:sz="0" w:space="0" w:color="auto"/>
        <w:bottom w:val="none" w:sz="0" w:space="0" w:color="auto"/>
        <w:right w:val="none" w:sz="0" w:space="0" w:color="auto"/>
      </w:divBdr>
      <w:divsChild>
        <w:div w:id="41366995">
          <w:marLeft w:val="0"/>
          <w:marRight w:val="0"/>
          <w:marTop w:val="0"/>
          <w:marBottom w:val="0"/>
          <w:divBdr>
            <w:top w:val="none" w:sz="0" w:space="0" w:color="auto"/>
            <w:left w:val="none" w:sz="0" w:space="0" w:color="auto"/>
            <w:bottom w:val="none" w:sz="0" w:space="0" w:color="auto"/>
            <w:right w:val="none" w:sz="0" w:space="0" w:color="auto"/>
          </w:divBdr>
        </w:div>
        <w:div w:id="589463167">
          <w:marLeft w:val="0"/>
          <w:marRight w:val="0"/>
          <w:marTop w:val="0"/>
          <w:marBottom w:val="0"/>
          <w:divBdr>
            <w:top w:val="none" w:sz="0" w:space="0" w:color="auto"/>
            <w:left w:val="none" w:sz="0" w:space="0" w:color="auto"/>
            <w:bottom w:val="none" w:sz="0" w:space="0" w:color="auto"/>
            <w:right w:val="none" w:sz="0" w:space="0" w:color="auto"/>
          </w:divBdr>
        </w:div>
        <w:div w:id="1936815974">
          <w:marLeft w:val="0"/>
          <w:marRight w:val="0"/>
          <w:marTop w:val="0"/>
          <w:marBottom w:val="0"/>
          <w:divBdr>
            <w:top w:val="none" w:sz="0" w:space="0" w:color="auto"/>
            <w:left w:val="none" w:sz="0" w:space="0" w:color="auto"/>
            <w:bottom w:val="none" w:sz="0" w:space="0" w:color="auto"/>
            <w:right w:val="none" w:sz="0" w:space="0" w:color="auto"/>
          </w:divBdr>
        </w:div>
        <w:div w:id="2115250379">
          <w:marLeft w:val="0"/>
          <w:marRight w:val="0"/>
          <w:marTop w:val="0"/>
          <w:marBottom w:val="0"/>
          <w:divBdr>
            <w:top w:val="none" w:sz="0" w:space="0" w:color="auto"/>
            <w:left w:val="none" w:sz="0" w:space="0" w:color="auto"/>
            <w:bottom w:val="none" w:sz="0" w:space="0" w:color="auto"/>
            <w:right w:val="none" w:sz="0" w:space="0" w:color="auto"/>
          </w:divBdr>
        </w:div>
      </w:divsChild>
    </w:div>
    <w:div w:id="2062047595">
      <w:bodyDiv w:val="1"/>
      <w:marLeft w:val="0"/>
      <w:marRight w:val="0"/>
      <w:marTop w:val="0"/>
      <w:marBottom w:val="0"/>
      <w:divBdr>
        <w:top w:val="none" w:sz="0" w:space="0" w:color="auto"/>
        <w:left w:val="none" w:sz="0" w:space="0" w:color="auto"/>
        <w:bottom w:val="none" w:sz="0" w:space="0" w:color="auto"/>
        <w:right w:val="none" w:sz="0" w:space="0" w:color="auto"/>
      </w:divBdr>
      <w:divsChild>
        <w:div w:id="124934972">
          <w:marLeft w:val="0"/>
          <w:marRight w:val="0"/>
          <w:marTop w:val="0"/>
          <w:marBottom w:val="0"/>
          <w:divBdr>
            <w:top w:val="none" w:sz="0" w:space="0" w:color="auto"/>
            <w:left w:val="none" w:sz="0" w:space="0" w:color="auto"/>
            <w:bottom w:val="none" w:sz="0" w:space="0" w:color="auto"/>
            <w:right w:val="none" w:sz="0" w:space="0" w:color="auto"/>
          </w:divBdr>
        </w:div>
        <w:div w:id="294139693">
          <w:marLeft w:val="0"/>
          <w:marRight w:val="0"/>
          <w:marTop w:val="0"/>
          <w:marBottom w:val="0"/>
          <w:divBdr>
            <w:top w:val="none" w:sz="0" w:space="0" w:color="auto"/>
            <w:left w:val="none" w:sz="0" w:space="0" w:color="auto"/>
            <w:bottom w:val="none" w:sz="0" w:space="0" w:color="auto"/>
            <w:right w:val="none" w:sz="0" w:space="0" w:color="auto"/>
          </w:divBdr>
        </w:div>
        <w:div w:id="316108686">
          <w:marLeft w:val="0"/>
          <w:marRight w:val="0"/>
          <w:marTop w:val="0"/>
          <w:marBottom w:val="0"/>
          <w:divBdr>
            <w:top w:val="none" w:sz="0" w:space="0" w:color="auto"/>
            <w:left w:val="none" w:sz="0" w:space="0" w:color="auto"/>
            <w:bottom w:val="none" w:sz="0" w:space="0" w:color="auto"/>
            <w:right w:val="none" w:sz="0" w:space="0" w:color="auto"/>
          </w:divBdr>
        </w:div>
        <w:div w:id="469829541">
          <w:marLeft w:val="0"/>
          <w:marRight w:val="0"/>
          <w:marTop w:val="0"/>
          <w:marBottom w:val="0"/>
          <w:divBdr>
            <w:top w:val="none" w:sz="0" w:space="0" w:color="auto"/>
            <w:left w:val="none" w:sz="0" w:space="0" w:color="auto"/>
            <w:bottom w:val="none" w:sz="0" w:space="0" w:color="auto"/>
            <w:right w:val="none" w:sz="0" w:space="0" w:color="auto"/>
          </w:divBdr>
        </w:div>
        <w:div w:id="492599692">
          <w:marLeft w:val="0"/>
          <w:marRight w:val="0"/>
          <w:marTop w:val="0"/>
          <w:marBottom w:val="0"/>
          <w:divBdr>
            <w:top w:val="none" w:sz="0" w:space="0" w:color="auto"/>
            <w:left w:val="none" w:sz="0" w:space="0" w:color="auto"/>
            <w:bottom w:val="none" w:sz="0" w:space="0" w:color="auto"/>
            <w:right w:val="none" w:sz="0" w:space="0" w:color="auto"/>
          </w:divBdr>
        </w:div>
        <w:div w:id="515658056">
          <w:marLeft w:val="0"/>
          <w:marRight w:val="0"/>
          <w:marTop w:val="0"/>
          <w:marBottom w:val="0"/>
          <w:divBdr>
            <w:top w:val="none" w:sz="0" w:space="0" w:color="auto"/>
            <w:left w:val="none" w:sz="0" w:space="0" w:color="auto"/>
            <w:bottom w:val="none" w:sz="0" w:space="0" w:color="auto"/>
            <w:right w:val="none" w:sz="0" w:space="0" w:color="auto"/>
          </w:divBdr>
        </w:div>
        <w:div w:id="630748020">
          <w:marLeft w:val="0"/>
          <w:marRight w:val="0"/>
          <w:marTop w:val="0"/>
          <w:marBottom w:val="0"/>
          <w:divBdr>
            <w:top w:val="none" w:sz="0" w:space="0" w:color="auto"/>
            <w:left w:val="none" w:sz="0" w:space="0" w:color="auto"/>
            <w:bottom w:val="none" w:sz="0" w:space="0" w:color="auto"/>
            <w:right w:val="none" w:sz="0" w:space="0" w:color="auto"/>
          </w:divBdr>
        </w:div>
        <w:div w:id="660545668">
          <w:marLeft w:val="0"/>
          <w:marRight w:val="0"/>
          <w:marTop w:val="0"/>
          <w:marBottom w:val="0"/>
          <w:divBdr>
            <w:top w:val="none" w:sz="0" w:space="0" w:color="auto"/>
            <w:left w:val="none" w:sz="0" w:space="0" w:color="auto"/>
            <w:bottom w:val="none" w:sz="0" w:space="0" w:color="auto"/>
            <w:right w:val="none" w:sz="0" w:space="0" w:color="auto"/>
          </w:divBdr>
        </w:div>
        <w:div w:id="822427683">
          <w:marLeft w:val="0"/>
          <w:marRight w:val="0"/>
          <w:marTop w:val="0"/>
          <w:marBottom w:val="0"/>
          <w:divBdr>
            <w:top w:val="none" w:sz="0" w:space="0" w:color="auto"/>
            <w:left w:val="none" w:sz="0" w:space="0" w:color="auto"/>
            <w:bottom w:val="none" w:sz="0" w:space="0" w:color="auto"/>
            <w:right w:val="none" w:sz="0" w:space="0" w:color="auto"/>
          </w:divBdr>
        </w:div>
        <w:div w:id="936324243">
          <w:marLeft w:val="0"/>
          <w:marRight w:val="0"/>
          <w:marTop w:val="0"/>
          <w:marBottom w:val="0"/>
          <w:divBdr>
            <w:top w:val="none" w:sz="0" w:space="0" w:color="auto"/>
            <w:left w:val="none" w:sz="0" w:space="0" w:color="auto"/>
            <w:bottom w:val="none" w:sz="0" w:space="0" w:color="auto"/>
            <w:right w:val="none" w:sz="0" w:space="0" w:color="auto"/>
          </w:divBdr>
        </w:div>
        <w:div w:id="1112819817">
          <w:marLeft w:val="0"/>
          <w:marRight w:val="0"/>
          <w:marTop w:val="0"/>
          <w:marBottom w:val="0"/>
          <w:divBdr>
            <w:top w:val="none" w:sz="0" w:space="0" w:color="auto"/>
            <w:left w:val="none" w:sz="0" w:space="0" w:color="auto"/>
            <w:bottom w:val="none" w:sz="0" w:space="0" w:color="auto"/>
            <w:right w:val="none" w:sz="0" w:space="0" w:color="auto"/>
          </w:divBdr>
        </w:div>
        <w:div w:id="1193038335">
          <w:marLeft w:val="0"/>
          <w:marRight w:val="0"/>
          <w:marTop w:val="0"/>
          <w:marBottom w:val="0"/>
          <w:divBdr>
            <w:top w:val="none" w:sz="0" w:space="0" w:color="auto"/>
            <w:left w:val="none" w:sz="0" w:space="0" w:color="auto"/>
            <w:bottom w:val="none" w:sz="0" w:space="0" w:color="auto"/>
            <w:right w:val="none" w:sz="0" w:space="0" w:color="auto"/>
          </w:divBdr>
        </w:div>
        <w:div w:id="1306081936">
          <w:marLeft w:val="0"/>
          <w:marRight w:val="0"/>
          <w:marTop w:val="0"/>
          <w:marBottom w:val="0"/>
          <w:divBdr>
            <w:top w:val="none" w:sz="0" w:space="0" w:color="auto"/>
            <w:left w:val="none" w:sz="0" w:space="0" w:color="auto"/>
            <w:bottom w:val="none" w:sz="0" w:space="0" w:color="auto"/>
            <w:right w:val="none" w:sz="0" w:space="0" w:color="auto"/>
          </w:divBdr>
        </w:div>
        <w:div w:id="1375429114">
          <w:marLeft w:val="0"/>
          <w:marRight w:val="0"/>
          <w:marTop w:val="0"/>
          <w:marBottom w:val="0"/>
          <w:divBdr>
            <w:top w:val="none" w:sz="0" w:space="0" w:color="auto"/>
            <w:left w:val="none" w:sz="0" w:space="0" w:color="auto"/>
            <w:bottom w:val="none" w:sz="0" w:space="0" w:color="auto"/>
            <w:right w:val="none" w:sz="0" w:space="0" w:color="auto"/>
          </w:divBdr>
        </w:div>
        <w:div w:id="1399012595">
          <w:marLeft w:val="0"/>
          <w:marRight w:val="0"/>
          <w:marTop w:val="0"/>
          <w:marBottom w:val="0"/>
          <w:divBdr>
            <w:top w:val="none" w:sz="0" w:space="0" w:color="auto"/>
            <w:left w:val="none" w:sz="0" w:space="0" w:color="auto"/>
            <w:bottom w:val="none" w:sz="0" w:space="0" w:color="auto"/>
            <w:right w:val="none" w:sz="0" w:space="0" w:color="auto"/>
          </w:divBdr>
        </w:div>
        <w:div w:id="1561935804">
          <w:marLeft w:val="0"/>
          <w:marRight w:val="0"/>
          <w:marTop w:val="0"/>
          <w:marBottom w:val="0"/>
          <w:divBdr>
            <w:top w:val="none" w:sz="0" w:space="0" w:color="auto"/>
            <w:left w:val="none" w:sz="0" w:space="0" w:color="auto"/>
            <w:bottom w:val="none" w:sz="0" w:space="0" w:color="auto"/>
            <w:right w:val="none" w:sz="0" w:space="0" w:color="auto"/>
          </w:divBdr>
        </w:div>
        <w:div w:id="1614821964">
          <w:marLeft w:val="0"/>
          <w:marRight w:val="0"/>
          <w:marTop w:val="0"/>
          <w:marBottom w:val="0"/>
          <w:divBdr>
            <w:top w:val="none" w:sz="0" w:space="0" w:color="auto"/>
            <w:left w:val="none" w:sz="0" w:space="0" w:color="auto"/>
            <w:bottom w:val="none" w:sz="0" w:space="0" w:color="auto"/>
            <w:right w:val="none" w:sz="0" w:space="0" w:color="auto"/>
          </w:divBdr>
        </w:div>
      </w:divsChild>
    </w:div>
    <w:div w:id="2106221553">
      <w:bodyDiv w:val="1"/>
      <w:marLeft w:val="0"/>
      <w:marRight w:val="0"/>
      <w:marTop w:val="0"/>
      <w:marBottom w:val="0"/>
      <w:divBdr>
        <w:top w:val="none" w:sz="0" w:space="0" w:color="auto"/>
        <w:left w:val="none" w:sz="0" w:space="0" w:color="auto"/>
        <w:bottom w:val="none" w:sz="0" w:space="0" w:color="auto"/>
        <w:right w:val="none" w:sz="0" w:space="0" w:color="auto"/>
      </w:divBdr>
      <w:divsChild>
        <w:div w:id="339818905">
          <w:marLeft w:val="0"/>
          <w:marRight w:val="0"/>
          <w:marTop w:val="0"/>
          <w:marBottom w:val="0"/>
          <w:divBdr>
            <w:top w:val="none" w:sz="0" w:space="0" w:color="auto"/>
            <w:left w:val="none" w:sz="0" w:space="0" w:color="auto"/>
            <w:bottom w:val="none" w:sz="0" w:space="0" w:color="auto"/>
            <w:right w:val="none" w:sz="0" w:space="0" w:color="auto"/>
          </w:divBdr>
        </w:div>
        <w:div w:id="786849969">
          <w:marLeft w:val="0"/>
          <w:marRight w:val="0"/>
          <w:marTop w:val="0"/>
          <w:marBottom w:val="0"/>
          <w:divBdr>
            <w:top w:val="none" w:sz="0" w:space="0" w:color="auto"/>
            <w:left w:val="none" w:sz="0" w:space="0" w:color="auto"/>
            <w:bottom w:val="none" w:sz="0" w:space="0" w:color="auto"/>
            <w:right w:val="none" w:sz="0" w:space="0" w:color="auto"/>
          </w:divBdr>
        </w:div>
        <w:div w:id="953632186">
          <w:marLeft w:val="0"/>
          <w:marRight w:val="0"/>
          <w:marTop w:val="0"/>
          <w:marBottom w:val="0"/>
          <w:divBdr>
            <w:top w:val="none" w:sz="0" w:space="0" w:color="auto"/>
            <w:left w:val="none" w:sz="0" w:space="0" w:color="auto"/>
            <w:bottom w:val="none" w:sz="0" w:space="0" w:color="auto"/>
            <w:right w:val="none" w:sz="0" w:space="0" w:color="auto"/>
          </w:divBdr>
        </w:div>
        <w:div w:id="1186139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tceventsyoutube" TargetMode="External"/><Relationship Id="rId18" Type="http://schemas.openxmlformats.org/officeDocument/2006/relationships/hyperlink" Target="https://pxhere.com/es/photo/1336323" TargetMode="External"/><Relationship Id="rId26" Type="http://schemas.openxmlformats.org/officeDocument/2006/relationships/image" Target="media/image12.jpeg"/><Relationship Id="rId39" Type="http://schemas.openxmlformats.org/officeDocument/2006/relationships/image" Target="media/image23.emf"/><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6.emf"/><Relationship Id="rId47" Type="http://schemas.openxmlformats.org/officeDocument/2006/relationships/image" Target="media/image29.emf"/><Relationship Id="rId50" Type="http://schemas.openxmlformats.org/officeDocument/2006/relationships/image" Target="media/image3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ixabay.com/en/apple-orchard-fruit-the-apple-tree-2076435/" TargetMode="Externa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image" Target="media/image24.emf"/><Relationship Id="rId45" Type="http://schemas.openxmlformats.org/officeDocument/2006/relationships/footer" Target="footer3.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emf"/><Relationship Id="rId48" Type="http://schemas.openxmlformats.org/officeDocument/2006/relationships/image" Target="media/image30.emf"/><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2.xml"/><Relationship Id="rId46" Type="http://schemas.openxmlformats.org/officeDocument/2006/relationships/image" Target="media/image28.emf"/><Relationship Id="rId20" Type="http://schemas.openxmlformats.org/officeDocument/2006/relationships/image" Target="media/image6.jpeg"/><Relationship Id="rId41" Type="http://schemas.openxmlformats.org/officeDocument/2006/relationships/image" Target="media/image25.emf"/><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6DA71D171B844E88ECE87B5BF38E1E" ma:contentTypeVersion="4" ma:contentTypeDescription="Create a new document." ma:contentTypeScope="" ma:versionID="58fcd48d9ffd4df2ff65b7e6d0d3a58b">
  <xsd:schema xmlns:xsd="http://www.w3.org/2001/XMLSchema" xmlns:xs="http://www.w3.org/2001/XMLSchema" xmlns:p="http://schemas.microsoft.com/office/2006/metadata/properties" xmlns:ns2="10828e8d-571f-4074-bae7-1da8c0fbad75" targetNamespace="http://schemas.microsoft.com/office/2006/metadata/properties" ma:root="true" ma:fieldsID="96d4c9513dd2d9c835ce309acc2b59b8" ns2:_="">
    <xsd:import namespace="10828e8d-571f-4074-bae7-1da8c0fbad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28e8d-571f-4074-bae7-1da8c0fba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6D88AD-B01D-40E2-B14B-77570DF3A37E}">
  <ds:schemaRefs>
    <ds:schemaRef ds:uri="http://schemas.openxmlformats.org/officeDocument/2006/bibliography"/>
  </ds:schemaRefs>
</ds:datastoreItem>
</file>

<file path=customXml/itemProps2.xml><?xml version="1.0" encoding="utf-8"?>
<ds:datastoreItem xmlns:ds="http://schemas.openxmlformats.org/officeDocument/2006/customXml" ds:itemID="{4A372F7B-F4B5-494F-A731-EE1ECA646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28e8d-571f-4074-bae7-1da8c0fba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2512FD-AD77-4930-BD67-3F3BD5E8AF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2511CD-6C8C-48E8-8773-4EFC709691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7774</Words>
  <Characters>44313</Characters>
  <Application>Microsoft Office Word</Application>
  <DocSecurity>0</DocSecurity>
  <Lines>369</Lines>
  <Paragraphs>103</Paragraphs>
  <ScaleCrop>false</ScaleCrop>
  <Company/>
  <LinksUpToDate>false</LinksUpToDate>
  <CharactersWithSpaces>51984</CharactersWithSpaces>
  <SharedDoc>false</SharedDoc>
  <HLinks>
    <vt:vector size="6" baseType="variant">
      <vt:variant>
        <vt:i4>2752620</vt:i4>
      </vt:variant>
      <vt:variant>
        <vt:i4>0</vt:i4>
      </vt:variant>
      <vt:variant>
        <vt:i4>0</vt:i4>
      </vt:variant>
      <vt:variant>
        <vt:i4>5</vt:i4>
      </vt:variant>
      <vt:variant>
        <vt:lpwstr>https://bit.ly/ttceventsyoutube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Crimmen</dc:creator>
  <cp:keywords/>
  <dc:description/>
  <cp:lastModifiedBy>Alan Yorke</cp:lastModifiedBy>
  <cp:revision>615</cp:revision>
  <cp:lastPrinted>2024-11-05T14:22:00Z</cp:lastPrinted>
  <dcterms:created xsi:type="dcterms:W3CDTF">2024-08-29T21:13:00Z</dcterms:created>
  <dcterms:modified xsi:type="dcterms:W3CDTF">2024-11-05T14:22:00Z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0x010100326DA71D171B844E88ECE87B5BF38E1E</vt:lpwstr>
  </property>
  <property fmtid="{D5CDD505-2E9C-101B-9397-08002B2CF9AE}" pid="3" name="MediaServiceImageTags">
    <vt:lpwstr/>
  </property>
</Properties>
</file>